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D83" w:rsidRPr="00626D78" w:rsidRDefault="002D7D83" w:rsidP="002D7D83">
      <w:pPr>
        <w:jc w:val="center"/>
        <w:rPr>
          <w:rFonts w:ascii="Verdana" w:hAnsi="Verdana"/>
          <w:b w:val="0"/>
          <w:sz w:val="56"/>
          <w:szCs w:val="56"/>
        </w:rPr>
      </w:pPr>
      <w:r w:rsidRPr="00626D78">
        <w:rPr>
          <w:rFonts w:ascii="Verdana" w:hAnsi="Verdana"/>
          <w:sz w:val="56"/>
          <w:szCs w:val="56"/>
        </w:rPr>
        <w:t>C</w:t>
      </w:r>
      <w:r>
        <w:rPr>
          <w:rFonts w:ascii="Verdana" w:hAnsi="Verdana"/>
          <w:sz w:val="56"/>
          <w:szCs w:val="56"/>
        </w:rPr>
        <w:t xml:space="preserve">urriculum </w:t>
      </w:r>
      <w:r w:rsidRPr="00626D78">
        <w:rPr>
          <w:rFonts w:ascii="Verdana" w:hAnsi="Verdana"/>
          <w:sz w:val="56"/>
          <w:szCs w:val="56"/>
        </w:rPr>
        <w:t>f</w:t>
      </w:r>
      <w:r>
        <w:rPr>
          <w:rFonts w:ascii="Verdana" w:hAnsi="Verdana"/>
          <w:sz w:val="56"/>
          <w:szCs w:val="56"/>
        </w:rPr>
        <w:t>or Excellence</w:t>
      </w:r>
    </w:p>
    <w:p w:rsidR="002D7D83" w:rsidRDefault="00732504" w:rsidP="00732504">
      <w:pPr>
        <w:tabs>
          <w:tab w:val="left" w:pos="6789"/>
        </w:tabs>
        <w:rPr>
          <w:rFonts w:ascii="Verdana" w:hAnsi="Verdana"/>
          <w:sz w:val="56"/>
          <w:szCs w:val="56"/>
        </w:rPr>
      </w:pPr>
      <w:r>
        <w:rPr>
          <w:rFonts w:ascii="Verdana" w:hAnsi="Verdana"/>
          <w:sz w:val="56"/>
          <w:szCs w:val="56"/>
        </w:rPr>
        <w:tab/>
      </w:r>
    </w:p>
    <w:p w:rsidR="002D7D83" w:rsidRDefault="002D7D83" w:rsidP="002D7D83">
      <w:pPr>
        <w:jc w:val="center"/>
        <w:rPr>
          <w:rFonts w:ascii="Verdana" w:hAnsi="Verdana"/>
          <w:b w:val="0"/>
          <w:sz w:val="56"/>
          <w:szCs w:val="56"/>
        </w:rPr>
      </w:pPr>
      <w:r w:rsidRPr="00626D78">
        <w:rPr>
          <w:rFonts w:ascii="Verdana" w:hAnsi="Verdana"/>
          <w:sz w:val="56"/>
          <w:szCs w:val="56"/>
        </w:rPr>
        <w:t xml:space="preserve">Advanced Higher Chemistry </w:t>
      </w:r>
    </w:p>
    <w:p w:rsidR="002D7D83" w:rsidRDefault="002D7D83" w:rsidP="002D7D83">
      <w:pPr>
        <w:jc w:val="center"/>
        <w:rPr>
          <w:rFonts w:ascii="Verdana" w:hAnsi="Verdana"/>
          <w:b w:val="0"/>
          <w:sz w:val="56"/>
          <w:szCs w:val="56"/>
        </w:rPr>
      </w:pPr>
    </w:p>
    <w:p w:rsidR="002D7D83" w:rsidRDefault="00C568ED" w:rsidP="002D7D83">
      <w:pPr>
        <w:jc w:val="center"/>
        <w:rPr>
          <w:rFonts w:ascii="Verdana" w:hAnsi="Verdana"/>
          <w:b w:val="0"/>
          <w:sz w:val="56"/>
          <w:szCs w:val="56"/>
        </w:rPr>
      </w:pPr>
      <w:r>
        <w:rPr>
          <w:rFonts w:ascii="Verdana" w:hAnsi="Verdana"/>
          <w:b w:val="0"/>
          <w:noProof/>
          <w:sz w:val="56"/>
          <w:szCs w:val="56"/>
          <w:lang w:eastAsia="en-GB"/>
        </w:rPr>
        <w:drawing>
          <wp:inline distT="0" distB="0" distL="0" distR="0">
            <wp:extent cx="2352675" cy="2847975"/>
            <wp:effectExtent l="0" t="0" r="9525" b="9525"/>
            <wp:docPr id="3" name="Picture 1" descr="Description: http://upload.wikimedia.org/wikipedia/en/0/03/AberdeenGramm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pload.wikimedia.org/wikipedia/en/0/03/AberdeenGramma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847975"/>
                    </a:xfrm>
                    <a:prstGeom prst="rect">
                      <a:avLst/>
                    </a:prstGeom>
                    <a:noFill/>
                    <a:ln>
                      <a:noFill/>
                    </a:ln>
                  </pic:spPr>
                </pic:pic>
              </a:graphicData>
            </a:graphic>
          </wp:inline>
        </w:drawing>
      </w:r>
    </w:p>
    <w:p w:rsidR="002D7D83" w:rsidRPr="00E861BB" w:rsidRDefault="002D7D83" w:rsidP="002D7D83">
      <w:pPr>
        <w:jc w:val="center"/>
        <w:rPr>
          <w:rFonts w:ascii="Verdana" w:hAnsi="Verdana"/>
          <w:b w:val="0"/>
          <w:sz w:val="52"/>
          <w:szCs w:val="52"/>
        </w:rPr>
      </w:pPr>
      <w:r w:rsidRPr="00E861BB">
        <w:rPr>
          <w:rFonts w:ascii="Verdana" w:hAnsi="Verdana"/>
          <w:sz w:val="52"/>
          <w:szCs w:val="52"/>
        </w:rPr>
        <w:t>Unit 2: Organic Chemistry and Instrumental Analysis</w:t>
      </w:r>
    </w:p>
    <w:p w:rsidR="002D7D83" w:rsidRPr="00E861BB" w:rsidRDefault="002D7D83" w:rsidP="002D7D83">
      <w:pPr>
        <w:widowControl/>
        <w:autoSpaceDE/>
        <w:autoSpaceDN/>
        <w:adjustRightInd/>
        <w:spacing w:line="288" w:lineRule="auto"/>
        <w:rPr>
          <w:rFonts w:ascii="Verdana" w:eastAsia="Calibri" w:hAnsi="Verdana"/>
          <w:spacing w:val="0"/>
          <w:szCs w:val="22"/>
          <w:u w:val="single"/>
          <w:lang w:eastAsia="ja-JP"/>
        </w:rPr>
      </w:pPr>
    </w:p>
    <w:p w:rsidR="002D7D83" w:rsidRPr="00E861BB" w:rsidRDefault="002D7D83" w:rsidP="002D7D83">
      <w:pPr>
        <w:widowControl/>
        <w:autoSpaceDE/>
        <w:autoSpaceDN/>
        <w:adjustRightInd/>
        <w:spacing w:line="288" w:lineRule="auto"/>
        <w:jc w:val="center"/>
        <w:rPr>
          <w:rFonts w:ascii="Verdana" w:eastAsia="Calibri" w:hAnsi="Verdana"/>
          <w:spacing w:val="0"/>
          <w:szCs w:val="22"/>
          <w:lang w:eastAsia="ja-JP"/>
        </w:rPr>
      </w:pPr>
      <w:r w:rsidRPr="00E861BB">
        <w:rPr>
          <w:rFonts w:ascii="Verdana" w:eastAsia="Calibri" w:hAnsi="Verdana"/>
          <w:spacing w:val="0"/>
          <w:szCs w:val="22"/>
          <w:lang w:eastAsia="ja-JP"/>
        </w:rPr>
        <w:t>Molecular Orbitals</w:t>
      </w:r>
    </w:p>
    <w:p w:rsidR="002D7D83" w:rsidRPr="00E861BB" w:rsidRDefault="002D7D83" w:rsidP="002D7D83">
      <w:pPr>
        <w:widowControl/>
        <w:autoSpaceDE/>
        <w:autoSpaceDN/>
        <w:adjustRightInd/>
        <w:spacing w:line="288" w:lineRule="auto"/>
        <w:jc w:val="center"/>
        <w:rPr>
          <w:rFonts w:ascii="Verdana" w:eastAsia="Calibri" w:hAnsi="Verdana"/>
          <w:spacing w:val="0"/>
          <w:szCs w:val="22"/>
          <w:lang w:eastAsia="ja-JP"/>
        </w:rPr>
      </w:pPr>
      <w:r w:rsidRPr="00E861BB">
        <w:rPr>
          <w:rFonts w:ascii="Verdana" w:eastAsia="Calibri" w:hAnsi="Verdana"/>
          <w:spacing w:val="0"/>
          <w:szCs w:val="22"/>
          <w:lang w:eastAsia="ja-JP"/>
        </w:rPr>
        <w:t>Molecular Structure</w:t>
      </w:r>
    </w:p>
    <w:p w:rsidR="002D7D83" w:rsidRPr="00E861BB" w:rsidRDefault="002D7D83" w:rsidP="002D7D83">
      <w:pPr>
        <w:widowControl/>
        <w:autoSpaceDE/>
        <w:autoSpaceDN/>
        <w:adjustRightInd/>
        <w:spacing w:line="288" w:lineRule="auto"/>
        <w:jc w:val="center"/>
        <w:rPr>
          <w:rFonts w:ascii="Verdana" w:eastAsia="Calibri" w:hAnsi="Verdana"/>
          <w:spacing w:val="0"/>
          <w:szCs w:val="22"/>
          <w:lang w:eastAsia="ja-JP"/>
        </w:rPr>
      </w:pPr>
      <w:r w:rsidRPr="00E861BB">
        <w:rPr>
          <w:rFonts w:ascii="Verdana" w:eastAsia="Calibri" w:hAnsi="Verdana"/>
          <w:spacing w:val="0"/>
          <w:szCs w:val="22"/>
          <w:lang w:eastAsia="ja-JP"/>
        </w:rPr>
        <w:t>Stereochemistry</w:t>
      </w:r>
    </w:p>
    <w:p w:rsidR="002D7D83" w:rsidRPr="00E861BB" w:rsidRDefault="002D7D83" w:rsidP="002D7D83">
      <w:pPr>
        <w:widowControl/>
        <w:autoSpaceDE/>
        <w:autoSpaceDN/>
        <w:adjustRightInd/>
        <w:spacing w:line="288" w:lineRule="auto"/>
        <w:jc w:val="center"/>
        <w:rPr>
          <w:rFonts w:ascii="Verdana" w:eastAsia="Calibri" w:hAnsi="Verdana"/>
          <w:spacing w:val="0"/>
          <w:szCs w:val="22"/>
          <w:lang w:eastAsia="ja-JP"/>
        </w:rPr>
      </w:pPr>
      <w:r w:rsidRPr="00E861BB">
        <w:rPr>
          <w:rFonts w:ascii="Verdana" w:eastAsia="Calibri" w:hAnsi="Verdana"/>
          <w:spacing w:val="0"/>
          <w:szCs w:val="22"/>
          <w:lang w:eastAsia="ja-JP"/>
        </w:rPr>
        <w:t>Synthesis</w:t>
      </w:r>
    </w:p>
    <w:p w:rsidR="002D7D83" w:rsidRPr="00E861BB" w:rsidRDefault="002D7D83" w:rsidP="002D7D83">
      <w:pPr>
        <w:widowControl/>
        <w:autoSpaceDE/>
        <w:autoSpaceDN/>
        <w:adjustRightInd/>
        <w:spacing w:line="288" w:lineRule="auto"/>
        <w:jc w:val="center"/>
        <w:rPr>
          <w:rFonts w:ascii="Verdana" w:eastAsia="Calibri" w:hAnsi="Verdana"/>
          <w:spacing w:val="0"/>
          <w:szCs w:val="22"/>
          <w:lang w:eastAsia="ja-JP"/>
        </w:rPr>
      </w:pPr>
      <w:r w:rsidRPr="00E861BB">
        <w:rPr>
          <w:rFonts w:ascii="Verdana" w:eastAsia="Calibri" w:hAnsi="Verdana"/>
          <w:spacing w:val="0"/>
          <w:szCs w:val="22"/>
          <w:lang w:eastAsia="ja-JP"/>
        </w:rPr>
        <w:t>Experimental Determination of Structure</w:t>
      </w:r>
    </w:p>
    <w:p w:rsidR="002D7D83" w:rsidRPr="00E861BB" w:rsidRDefault="002D7D83" w:rsidP="002D7D83">
      <w:pPr>
        <w:widowControl/>
        <w:autoSpaceDE/>
        <w:autoSpaceDN/>
        <w:adjustRightInd/>
        <w:spacing w:line="288" w:lineRule="auto"/>
        <w:jc w:val="center"/>
        <w:rPr>
          <w:rFonts w:ascii="Verdana" w:eastAsia="Calibri" w:hAnsi="Verdana"/>
          <w:spacing w:val="0"/>
          <w:szCs w:val="22"/>
          <w:lang w:eastAsia="ja-JP"/>
        </w:rPr>
      </w:pPr>
      <w:r w:rsidRPr="00E861BB">
        <w:rPr>
          <w:rFonts w:ascii="Verdana" w:eastAsia="Calibri" w:hAnsi="Verdana"/>
          <w:spacing w:val="0"/>
          <w:szCs w:val="22"/>
          <w:lang w:eastAsia="ja-JP"/>
        </w:rPr>
        <w:t>Pharmaceutical Chemistry</w:t>
      </w:r>
    </w:p>
    <w:p w:rsidR="009A7995" w:rsidRPr="00E861BB" w:rsidRDefault="009A7995">
      <w:pPr>
        <w:pStyle w:val="BodyText"/>
        <w:rPr>
          <w:rFonts w:ascii="Verdana" w:hAnsi="Verdana"/>
          <w:szCs w:val="22"/>
        </w:rPr>
        <w:sectPr w:rsidR="009A7995" w:rsidRPr="00E861BB" w:rsidSect="005167F0">
          <w:headerReference w:type="even" r:id="rId10"/>
          <w:headerReference w:type="default" r:id="rId11"/>
          <w:footerReference w:type="even" r:id="rId12"/>
          <w:footerReference w:type="default" r:id="rId13"/>
          <w:headerReference w:type="first" r:id="rId14"/>
          <w:footerReference w:type="first" r:id="rId15"/>
          <w:pgSz w:w="11907" w:h="16840" w:code="9"/>
          <w:pgMar w:top="2211" w:right="1134" w:bottom="1814" w:left="1134" w:header="1418" w:footer="1021" w:gutter="0"/>
          <w:pgNumType w:start="1"/>
          <w:cols w:space="720"/>
          <w:noEndnote/>
          <w:titlePg/>
        </w:sectPr>
      </w:pPr>
    </w:p>
    <w:p w:rsidR="009A7995" w:rsidRPr="00936223" w:rsidRDefault="009A7995">
      <w:pPr>
        <w:pStyle w:val="Heading1"/>
        <w:rPr>
          <w:rFonts w:ascii="Verdana" w:hAnsi="Verdana"/>
          <w:sz w:val="22"/>
          <w:szCs w:val="22"/>
        </w:rPr>
      </w:pPr>
      <w:r w:rsidRPr="00936223">
        <w:rPr>
          <w:rFonts w:ascii="Verdana" w:hAnsi="Verdana"/>
          <w:sz w:val="22"/>
          <w:szCs w:val="22"/>
        </w:rPr>
        <w:lastRenderedPageBreak/>
        <w:t>contents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tabs>
          <w:tab w:val="clear" w:pos="283"/>
          <w:tab w:val="right" w:pos="7655"/>
        </w:tabs>
        <w:rPr>
          <w:rFonts w:ascii="Verdana" w:hAnsi="Verdana"/>
          <w:b/>
          <w:bCs/>
          <w:szCs w:val="22"/>
        </w:rPr>
      </w:pPr>
      <w:r w:rsidRPr="00936223">
        <w:rPr>
          <w:rFonts w:ascii="Verdana" w:hAnsi="Verdana"/>
          <w:b/>
          <w:bCs/>
          <w:szCs w:val="22"/>
        </w:rPr>
        <w:t>Introduction</w:t>
      </w:r>
      <w:r w:rsidRPr="00936223">
        <w:rPr>
          <w:rFonts w:ascii="Verdana" w:hAnsi="Verdana"/>
          <w:b/>
          <w:bCs/>
          <w:szCs w:val="22"/>
        </w:rPr>
        <w:tab/>
      </w:r>
    </w:p>
    <w:p w:rsidR="009A7995" w:rsidRPr="00936223" w:rsidRDefault="009A7995">
      <w:pPr>
        <w:pStyle w:val="BodyText"/>
        <w:tabs>
          <w:tab w:val="clear" w:pos="283"/>
          <w:tab w:val="right" w:pos="7655"/>
        </w:tabs>
        <w:rPr>
          <w:rFonts w:ascii="Verdana" w:hAnsi="Verdana"/>
          <w:b/>
          <w:bCs/>
          <w:szCs w:val="22"/>
        </w:rPr>
      </w:pPr>
    </w:p>
    <w:p w:rsidR="00710F84" w:rsidRDefault="00654CF1" w:rsidP="00710F84">
      <w:pPr>
        <w:widowControl/>
        <w:autoSpaceDE/>
        <w:autoSpaceDN/>
        <w:adjustRightInd/>
        <w:spacing w:line="288" w:lineRule="auto"/>
        <w:rPr>
          <w:rFonts w:ascii="Verdana" w:eastAsia="Calibri" w:hAnsi="Verdana"/>
          <w:spacing w:val="0"/>
          <w:szCs w:val="22"/>
          <w:lang w:eastAsia="ja-JP"/>
        </w:rPr>
      </w:pPr>
      <w:r>
        <w:rPr>
          <w:rFonts w:ascii="Verdana" w:hAnsi="Verdana"/>
          <w:bCs/>
          <w:szCs w:val="22"/>
        </w:rPr>
        <w:t xml:space="preserve">Section </w:t>
      </w:r>
      <w:r w:rsidR="009A7995" w:rsidRPr="00654CF1">
        <w:rPr>
          <w:rFonts w:ascii="Verdana" w:hAnsi="Verdana"/>
          <w:bCs/>
          <w:szCs w:val="22"/>
        </w:rPr>
        <w:t>1</w:t>
      </w:r>
      <w:r w:rsidR="009A7995" w:rsidRPr="00654CF1">
        <w:rPr>
          <w:rFonts w:ascii="Verdana" w:hAnsi="Verdana"/>
          <w:b w:val="0"/>
          <w:szCs w:val="22"/>
        </w:rPr>
        <w:t>:</w:t>
      </w:r>
      <w:r w:rsidR="009A7995" w:rsidRPr="00936223">
        <w:rPr>
          <w:rFonts w:ascii="Verdana" w:hAnsi="Verdana"/>
          <w:szCs w:val="22"/>
        </w:rPr>
        <w:t xml:space="preserve"> </w:t>
      </w:r>
      <w:r w:rsidR="00710F84" w:rsidRPr="00654CF1">
        <w:rPr>
          <w:rFonts w:ascii="Verdana" w:eastAsia="Calibri" w:hAnsi="Verdana"/>
          <w:b w:val="0"/>
          <w:spacing w:val="0"/>
          <w:szCs w:val="22"/>
          <w:lang w:eastAsia="ja-JP"/>
        </w:rPr>
        <w:t>Molecular Orbitals</w:t>
      </w:r>
    </w:p>
    <w:p w:rsidR="009A7995" w:rsidRPr="00936223" w:rsidRDefault="00654CF1">
      <w:pPr>
        <w:pStyle w:val="BodyText"/>
        <w:tabs>
          <w:tab w:val="clear" w:pos="283"/>
          <w:tab w:val="right" w:pos="7655"/>
        </w:tabs>
        <w:rPr>
          <w:rFonts w:ascii="Verdana" w:hAnsi="Verdana"/>
          <w:szCs w:val="22"/>
        </w:rPr>
      </w:pPr>
      <w:r>
        <w:rPr>
          <w:rFonts w:ascii="Verdana" w:hAnsi="Verdana"/>
          <w:szCs w:val="22"/>
        </w:rPr>
        <w:tab/>
      </w:r>
    </w:p>
    <w:p w:rsidR="009A7995" w:rsidRPr="00936223" w:rsidRDefault="009A7995">
      <w:pPr>
        <w:pStyle w:val="BodyText"/>
        <w:tabs>
          <w:tab w:val="clear" w:pos="283"/>
          <w:tab w:val="right" w:pos="7655"/>
        </w:tabs>
        <w:rPr>
          <w:rFonts w:ascii="Verdana" w:hAnsi="Verdana"/>
          <w:szCs w:val="22"/>
        </w:rPr>
      </w:pPr>
      <w:proofErr w:type="gramStart"/>
      <w:r w:rsidRPr="00936223">
        <w:rPr>
          <w:rFonts w:ascii="Verdana" w:hAnsi="Verdana"/>
          <w:b/>
          <w:bCs/>
          <w:szCs w:val="22"/>
        </w:rPr>
        <w:t xml:space="preserve">Section </w:t>
      </w:r>
      <w:r w:rsidR="00654CF1">
        <w:rPr>
          <w:rFonts w:ascii="Verdana" w:hAnsi="Verdana"/>
          <w:b/>
          <w:bCs/>
          <w:szCs w:val="22"/>
        </w:rPr>
        <w:t xml:space="preserve"> </w:t>
      </w:r>
      <w:r w:rsidRPr="00936223">
        <w:rPr>
          <w:rFonts w:ascii="Verdana" w:hAnsi="Verdana"/>
          <w:b/>
          <w:bCs/>
          <w:szCs w:val="22"/>
        </w:rPr>
        <w:t>2</w:t>
      </w:r>
      <w:proofErr w:type="gramEnd"/>
      <w:r w:rsidRPr="00936223">
        <w:rPr>
          <w:rFonts w:ascii="Verdana" w:hAnsi="Verdana"/>
          <w:szCs w:val="22"/>
        </w:rPr>
        <w:t xml:space="preserve">: </w:t>
      </w:r>
      <w:r w:rsidR="00710F84" w:rsidRPr="00710F84">
        <w:rPr>
          <w:rFonts w:ascii="Verdana" w:hAnsi="Verdana"/>
          <w:szCs w:val="22"/>
        </w:rPr>
        <w:t>Molecular Structure</w:t>
      </w:r>
      <w:r w:rsidR="00654CF1">
        <w:rPr>
          <w:rFonts w:ascii="Verdana" w:hAnsi="Verdana"/>
          <w:szCs w:val="22"/>
        </w:rPr>
        <w:tab/>
      </w:r>
    </w:p>
    <w:p w:rsidR="009A7995" w:rsidRPr="00936223" w:rsidRDefault="009A7995">
      <w:pPr>
        <w:pStyle w:val="BodyText"/>
        <w:tabs>
          <w:tab w:val="clear" w:pos="283"/>
          <w:tab w:val="right" w:pos="7655"/>
        </w:tabs>
        <w:rPr>
          <w:rFonts w:ascii="Verdana" w:hAnsi="Verdana"/>
          <w:szCs w:val="22"/>
        </w:rPr>
      </w:pPr>
    </w:p>
    <w:p w:rsidR="00654CF1" w:rsidRDefault="009A7995">
      <w:pPr>
        <w:pStyle w:val="BodyText"/>
        <w:tabs>
          <w:tab w:val="clear" w:pos="283"/>
          <w:tab w:val="right" w:pos="7655"/>
        </w:tabs>
        <w:rPr>
          <w:rFonts w:ascii="Verdana" w:hAnsi="Verdana"/>
          <w:szCs w:val="22"/>
        </w:rPr>
      </w:pPr>
      <w:proofErr w:type="gramStart"/>
      <w:r w:rsidRPr="00936223">
        <w:rPr>
          <w:rFonts w:ascii="Verdana" w:hAnsi="Verdana"/>
          <w:b/>
          <w:bCs/>
          <w:szCs w:val="22"/>
        </w:rPr>
        <w:t xml:space="preserve">Section </w:t>
      </w:r>
      <w:r w:rsidR="00654CF1">
        <w:rPr>
          <w:rFonts w:ascii="Verdana" w:hAnsi="Verdana"/>
          <w:b/>
          <w:bCs/>
          <w:szCs w:val="22"/>
        </w:rPr>
        <w:t xml:space="preserve"> </w:t>
      </w:r>
      <w:r w:rsidRPr="00936223">
        <w:rPr>
          <w:rFonts w:ascii="Verdana" w:hAnsi="Verdana"/>
          <w:b/>
          <w:bCs/>
          <w:szCs w:val="22"/>
        </w:rPr>
        <w:t>3</w:t>
      </w:r>
      <w:proofErr w:type="gramEnd"/>
      <w:r w:rsidRPr="00936223">
        <w:rPr>
          <w:rFonts w:ascii="Verdana" w:hAnsi="Verdana"/>
          <w:szCs w:val="22"/>
        </w:rPr>
        <w:t xml:space="preserve">: </w:t>
      </w:r>
      <w:r w:rsidR="00F37BD6" w:rsidRPr="00F37BD6">
        <w:rPr>
          <w:rFonts w:ascii="Verdana" w:hAnsi="Verdana"/>
          <w:szCs w:val="22"/>
        </w:rPr>
        <w:t>Stereochemistry</w:t>
      </w:r>
    </w:p>
    <w:p w:rsidR="00654CF1" w:rsidRDefault="00654CF1">
      <w:pPr>
        <w:pStyle w:val="BodyText"/>
        <w:tabs>
          <w:tab w:val="clear" w:pos="283"/>
          <w:tab w:val="right" w:pos="7655"/>
        </w:tabs>
        <w:rPr>
          <w:rFonts w:ascii="Verdana" w:hAnsi="Verdana"/>
          <w:szCs w:val="22"/>
        </w:rPr>
      </w:pPr>
    </w:p>
    <w:p w:rsidR="009A7995" w:rsidRPr="00654CF1" w:rsidRDefault="00654CF1">
      <w:pPr>
        <w:pStyle w:val="BodyText"/>
        <w:tabs>
          <w:tab w:val="clear" w:pos="283"/>
          <w:tab w:val="right" w:pos="7655"/>
        </w:tabs>
        <w:rPr>
          <w:rFonts w:ascii="Verdana" w:hAnsi="Verdana"/>
          <w:b/>
          <w:szCs w:val="22"/>
        </w:rPr>
      </w:pPr>
      <w:proofErr w:type="gramStart"/>
      <w:r w:rsidRPr="00654CF1">
        <w:rPr>
          <w:rFonts w:ascii="Verdana" w:hAnsi="Verdana"/>
          <w:b/>
          <w:szCs w:val="22"/>
        </w:rPr>
        <w:t xml:space="preserve">Section </w:t>
      </w:r>
      <w:r>
        <w:rPr>
          <w:rFonts w:ascii="Verdana" w:hAnsi="Verdana"/>
          <w:b/>
          <w:szCs w:val="22"/>
        </w:rPr>
        <w:t xml:space="preserve"> </w:t>
      </w:r>
      <w:r w:rsidRPr="00654CF1">
        <w:rPr>
          <w:rFonts w:ascii="Verdana" w:hAnsi="Verdana"/>
          <w:b/>
          <w:szCs w:val="22"/>
        </w:rPr>
        <w:t>4</w:t>
      </w:r>
      <w:proofErr w:type="gramEnd"/>
      <w:r>
        <w:rPr>
          <w:rFonts w:ascii="Verdana" w:hAnsi="Verdana"/>
          <w:szCs w:val="22"/>
        </w:rPr>
        <w:t>: Synthesis</w:t>
      </w:r>
      <w:r w:rsidRPr="00654CF1">
        <w:rPr>
          <w:rFonts w:ascii="Verdana" w:hAnsi="Verdana"/>
          <w:b/>
          <w:szCs w:val="22"/>
        </w:rPr>
        <w:tab/>
      </w:r>
    </w:p>
    <w:p w:rsidR="009A7995" w:rsidRPr="00936223" w:rsidRDefault="009A7995">
      <w:pPr>
        <w:pStyle w:val="BodyText"/>
        <w:tabs>
          <w:tab w:val="clear" w:pos="283"/>
          <w:tab w:val="right" w:pos="7655"/>
        </w:tabs>
        <w:rPr>
          <w:rFonts w:ascii="Verdana" w:hAnsi="Verdana"/>
          <w:szCs w:val="22"/>
        </w:rPr>
      </w:pPr>
    </w:p>
    <w:p w:rsidR="009A7995" w:rsidRPr="00936223" w:rsidRDefault="009A7995">
      <w:pPr>
        <w:pStyle w:val="BodyText"/>
        <w:tabs>
          <w:tab w:val="clear" w:pos="283"/>
          <w:tab w:val="right" w:pos="7655"/>
        </w:tabs>
        <w:rPr>
          <w:rFonts w:ascii="Verdana" w:hAnsi="Verdana"/>
          <w:szCs w:val="22"/>
        </w:rPr>
      </w:pPr>
      <w:proofErr w:type="gramStart"/>
      <w:r w:rsidRPr="00936223">
        <w:rPr>
          <w:rFonts w:ascii="Verdana" w:hAnsi="Verdana"/>
          <w:b/>
          <w:bCs/>
          <w:szCs w:val="22"/>
        </w:rPr>
        <w:t xml:space="preserve">Section </w:t>
      </w:r>
      <w:r w:rsidR="00654CF1">
        <w:rPr>
          <w:rFonts w:ascii="Verdana" w:hAnsi="Verdana"/>
          <w:b/>
          <w:bCs/>
          <w:szCs w:val="22"/>
        </w:rPr>
        <w:t xml:space="preserve"> 5</w:t>
      </w:r>
      <w:proofErr w:type="gramEnd"/>
      <w:r w:rsidRPr="00936223">
        <w:rPr>
          <w:rFonts w:ascii="Verdana" w:hAnsi="Verdana"/>
          <w:szCs w:val="22"/>
        </w:rPr>
        <w:t xml:space="preserve">: </w:t>
      </w:r>
      <w:r w:rsidR="00F37BD6" w:rsidRPr="00F37BD6">
        <w:rPr>
          <w:rFonts w:ascii="Verdana" w:hAnsi="Verdana"/>
          <w:szCs w:val="22"/>
        </w:rPr>
        <w:t>Experimental Determination of Structure</w:t>
      </w:r>
      <w:r w:rsidR="00654CF1">
        <w:rPr>
          <w:rFonts w:ascii="Verdana" w:hAnsi="Verdana"/>
          <w:szCs w:val="22"/>
        </w:rPr>
        <w:tab/>
      </w:r>
    </w:p>
    <w:p w:rsidR="009A7995" w:rsidRPr="00936223" w:rsidRDefault="009A7995">
      <w:pPr>
        <w:pStyle w:val="BodyText"/>
        <w:tabs>
          <w:tab w:val="clear" w:pos="283"/>
          <w:tab w:val="right" w:pos="7655"/>
        </w:tabs>
        <w:rPr>
          <w:rFonts w:ascii="Verdana" w:hAnsi="Verdana"/>
          <w:szCs w:val="22"/>
        </w:rPr>
      </w:pPr>
    </w:p>
    <w:p w:rsidR="009A7995" w:rsidRPr="00936223" w:rsidRDefault="009A7995">
      <w:pPr>
        <w:pStyle w:val="BodyText"/>
        <w:tabs>
          <w:tab w:val="clear" w:pos="283"/>
          <w:tab w:val="right" w:pos="7655"/>
        </w:tabs>
        <w:rPr>
          <w:rFonts w:ascii="Verdana" w:hAnsi="Verdana"/>
          <w:szCs w:val="22"/>
        </w:rPr>
      </w:pPr>
      <w:proofErr w:type="gramStart"/>
      <w:r w:rsidRPr="00936223">
        <w:rPr>
          <w:rFonts w:ascii="Verdana" w:hAnsi="Verdana"/>
          <w:b/>
          <w:bCs/>
          <w:szCs w:val="22"/>
        </w:rPr>
        <w:t xml:space="preserve">Section </w:t>
      </w:r>
      <w:r w:rsidR="00654CF1">
        <w:rPr>
          <w:rFonts w:ascii="Verdana" w:hAnsi="Verdana"/>
          <w:b/>
          <w:bCs/>
          <w:szCs w:val="22"/>
        </w:rPr>
        <w:t xml:space="preserve"> 6</w:t>
      </w:r>
      <w:proofErr w:type="gramEnd"/>
      <w:r w:rsidRPr="00654CF1">
        <w:rPr>
          <w:rFonts w:ascii="Verdana" w:hAnsi="Verdana"/>
          <w:bCs/>
          <w:szCs w:val="22"/>
        </w:rPr>
        <w:t>:</w:t>
      </w:r>
      <w:r w:rsidRPr="00936223">
        <w:rPr>
          <w:rFonts w:ascii="Verdana" w:hAnsi="Verdana"/>
          <w:b/>
          <w:bCs/>
          <w:szCs w:val="22"/>
        </w:rPr>
        <w:t xml:space="preserve"> </w:t>
      </w:r>
      <w:r w:rsidR="00F37BD6" w:rsidRPr="00F37BD6">
        <w:rPr>
          <w:rFonts w:ascii="Verdana" w:hAnsi="Verdana"/>
          <w:szCs w:val="22"/>
        </w:rPr>
        <w:t>Pharmaceutical Chemistry</w:t>
      </w:r>
      <w:r w:rsidR="00654CF1">
        <w:rPr>
          <w:rFonts w:ascii="Verdana" w:hAnsi="Verdana"/>
          <w:szCs w:val="22"/>
        </w:rPr>
        <w:tab/>
      </w:r>
    </w:p>
    <w:p w:rsidR="009A7995" w:rsidRPr="00CD1643" w:rsidRDefault="009A7995" w:rsidP="00CD1643">
      <w:pPr>
        <w:pStyle w:val="BodyText"/>
        <w:rPr>
          <w:rFonts w:ascii="Verdana" w:hAnsi="Verdana"/>
          <w:b/>
          <w:sz w:val="24"/>
          <w:szCs w:val="24"/>
        </w:rPr>
      </w:pPr>
      <w:r w:rsidRPr="00936223">
        <w:rPr>
          <w:rFonts w:ascii="Verdana" w:hAnsi="Verdana"/>
          <w:szCs w:val="22"/>
        </w:rPr>
        <w:br w:type="page"/>
      </w:r>
      <w:r w:rsidR="00CD1643" w:rsidRPr="00CD1643">
        <w:rPr>
          <w:rFonts w:ascii="Verdana" w:hAnsi="Verdana"/>
          <w:b/>
          <w:sz w:val="24"/>
          <w:szCs w:val="24"/>
        </w:rPr>
        <w:lastRenderedPageBreak/>
        <w:t>I</w:t>
      </w:r>
      <w:r w:rsidRPr="00CD1643">
        <w:rPr>
          <w:rFonts w:ascii="Verdana" w:hAnsi="Verdana"/>
          <w:b/>
          <w:sz w:val="24"/>
          <w:szCs w:val="24"/>
        </w:rPr>
        <w:t>ntroduction</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Organic chemistry is generally considered to be the chemistry of the compounds of carbon with the exceptions of the carbonates and the simple oxides of carbon.</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Around the beginning of the nineteenth century, those substances that were derived from plant and animal sources were described as organic and those from non-living sources were described as inorganic.  It was believed that organic substances were special and could be created only in the presence of the ‘vital force’ found in living organisms. They could not be created from inorganic compounds.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However, in 1828 Friedrich Wohler inadvertently changed the inorganic compound ammonium </w:t>
      </w:r>
      <w:proofErr w:type="spellStart"/>
      <w:r w:rsidRPr="00936223">
        <w:rPr>
          <w:rFonts w:ascii="Verdana" w:hAnsi="Verdana"/>
          <w:szCs w:val="22"/>
        </w:rPr>
        <w:t>cyanate</w:t>
      </w:r>
      <w:proofErr w:type="spellEnd"/>
      <w:r w:rsidRPr="00936223">
        <w:rPr>
          <w:rFonts w:ascii="Verdana" w:hAnsi="Verdana"/>
          <w:szCs w:val="22"/>
        </w:rPr>
        <w:t xml:space="preserve"> into urea, a component of urine and therefore a product of a living organism:</w:t>
      </w:r>
    </w:p>
    <w:p w:rsidR="009A7995" w:rsidRPr="00936223" w:rsidRDefault="009A7995">
      <w:pPr>
        <w:pStyle w:val="BodyText"/>
        <w:rPr>
          <w:rFonts w:ascii="Verdana" w:hAnsi="Verdana"/>
          <w:szCs w:val="22"/>
        </w:rPr>
      </w:pPr>
    </w:p>
    <w:p w:rsidR="009A7995" w:rsidRPr="00936223" w:rsidRDefault="00C568ED">
      <w:pPr>
        <w:pStyle w:val="BodyText"/>
        <w:tabs>
          <w:tab w:val="clear" w:pos="283"/>
          <w:tab w:val="left" w:pos="1134"/>
          <w:tab w:val="left" w:pos="4536"/>
        </w:tabs>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582976" behindDoc="0" locked="0" layoutInCell="1" allowOverlap="1" wp14:anchorId="41D99D2A" wp14:editId="546F2D32">
                <wp:simplePos x="0" y="0"/>
                <wp:positionH relativeFrom="column">
                  <wp:posOffset>2286000</wp:posOffset>
                </wp:positionH>
                <wp:positionV relativeFrom="paragraph">
                  <wp:posOffset>113665</wp:posOffset>
                </wp:positionV>
                <wp:extent cx="228600" cy="0"/>
                <wp:effectExtent l="9525" t="66040" r="19050" b="67310"/>
                <wp:wrapNone/>
                <wp:docPr id="30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95pt" to="19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">
                <v:stroke endarrow="open" endarrowwidth="narrow"/>
              </v:line>
            </w:pict>
          </mc:Fallback>
        </mc:AlternateContent>
      </w:r>
      <w:r w:rsidR="00E861BB">
        <w:rPr>
          <w:rFonts w:ascii="Verdana" w:hAnsi="Verdana"/>
          <w:szCs w:val="22"/>
        </w:rPr>
        <w:tab/>
        <w:t>NH</w:t>
      </w:r>
      <w:r w:rsidR="00E861BB" w:rsidRPr="00E861BB">
        <w:rPr>
          <w:rFonts w:ascii="Verdana" w:hAnsi="Verdana"/>
          <w:szCs w:val="22"/>
          <w:vertAlign w:val="subscript"/>
        </w:rPr>
        <w:t>4</w:t>
      </w:r>
      <w:r w:rsidR="00E861BB" w:rsidRPr="00E861BB">
        <w:rPr>
          <w:rFonts w:ascii="Verdana" w:hAnsi="Verdana"/>
          <w:szCs w:val="22"/>
          <w:vertAlign w:val="superscript"/>
        </w:rPr>
        <w:t>+</w:t>
      </w:r>
      <w:r w:rsidR="009A7995" w:rsidRPr="00936223">
        <w:rPr>
          <w:rFonts w:ascii="Verdana" w:hAnsi="Verdana"/>
          <w:szCs w:val="22"/>
        </w:rPr>
        <w:t xml:space="preserve"> NCO</w:t>
      </w:r>
      <w:r w:rsidR="009A7995" w:rsidRPr="00936223">
        <w:rPr>
          <w:rFonts w:ascii="Verdana" w:hAnsi="Verdana"/>
          <w:position w:val="7"/>
          <w:szCs w:val="22"/>
        </w:rPr>
        <w:t>–</w:t>
      </w:r>
      <w:r w:rsidR="00E861BB">
        <w:rPr>
          <w:rFonts w:ascii="Verdana" w:hAnsi="Verdana"/>
          <w:szCs w:val="22"/>
        </w:rPr>
        <w:tab/>
      </w:r>
      <w:r w:rsidR="00E861BB">
        <w:rPr>
          <w:rFonts w:ascii="Verdana" w:hAnsi="Verdana"/>
          <w:szCs w:val="22"/>
        </w:rPr>
        <w:tab/>
        <w:t>NH</w:t>
      </w:r>
      <w:r w:rsidR="00E861BB" w:rsidRPr="00E861BB">
        <w:rPr>
          <w:rFonts w:ascii="Verdana" w:hAnsi="Verdana"/>
          <w:szCs w:val="22"/>
          <w:vertAlign w:val="subscript"/>
        </w:rPr>
        <w:t>2</w:t>
      </w:r>
      <w:r w:rsidR="00E861BB">
        <w:rPr>
          <w:rFonts w:ascii="Verdana" w:hAnsi="Verdana"/>
          <w:szCs w:val="22"/>
        </w:rPr>
        <w:t>CONH</w:t>
      </w:r>
      <w:r w:rsidR="00E861BB" w:rsidRPr="00E861BB">
        <w:rPr>
          <w:rFonts w:ascii="Verdana" w:hAnsi="Verdana"/>
          <w:szCs w:val="22"/>
          <w:vertAlign w:val="subscript"/>
        </w:rPr>
        <w:t>2</w:t>
      </w:r>
    </w:p>
    <w:p w:rsidR="009A7995" w:rsidRPr="00936223" w:rsidRDefault="009A7995">
      <w:pPr>
        <w:pStyle w:val="BodyText"/>
        <w:tabs>
          <w:tab w:val="clear" w:pos="283"/>
          <w:tab w:val="left" w:pos="851"/>
          <w:tab w:val="left" w:pos="5387"/>
        </w:tabs>
        <w:rPr>
          <w:rFonts w:ascii="Verdana" w:hAnsi="Verdana"/>
          <w:szCs w:val="22"/>
        </w:rPr>
      </w:pPr>
      <w:r w:rsidRPr="00936223">
        <w:rPr>
          <w:rFonts w:ascii="Verdana" w:hAnsi="Verdana"/>
          <w:szCs w:val="22"/>
        </w:rPr>
        <w:tab/>
      </w:r>
      <w:proofErr w:type="gramStart"/>
      <w:r w:rsidRPr="00936223">
        <w:rPr>
          <w:rFonts w:ascii="Verdana" w:hAnsi="Verdana"/>
          <w:szCs w:val="22"/>
        </w:rPr>
        <w:t>ammonium</w:t>
      </w:r>
      <w:proofErr w:type="gramEnd"/>
      <w:r w:rsidRPr="00936223">
        <w:rPr>
          <w:rFonts w:ascii="Verdana" w:hAnsi="Verdana"/>
          <w:szCs w:val="22"/>
        </w:rPr>
        <w:t xml:space="preserve"> </w:t>
      </w:r>
      <w:proofErr w:type="spellStart"/>
      <w:r w:rsidRPr="00936223">
        <w:rPr>
          <w:rFonts w:ascii="Verdana" w:hAnsi="Verdana"/>
          <w:szCs w:val="22"/>
        </w:rPr>
        <w:t>cyanate</w:t>
      </w:r>
      <w:proofErr w:type="spellEnd"/>
      <w:r w:rsidRPr="00936223">
        <w:rPr>
          <w:rFonts w:ascii="Verdana" w:hAnsi="Verdana"/>
          <w:szCs w:val="22"/>
        </w:rPr>
        <w:tab/>
        <w:t>urea</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Further organic compounds were </w:t>
      </w:r>
      <w:proofErr w:type="spellStart"/>
      <w:r w:rsidRPr="00936223">
        <w:rPr>
          <w:rFonts w:ascii="Verdana" w:hAnsi="Verdana"/>
          <w:szCs w:val="22"/>
        </w:rPr>
        <w:t>synthesised</w:t>
      </w:r>
      <w:proofErr w:type="spellEnd"/>
      <w:r w:rsidRPr="00936223">
        <w:rPr>
          <w:rFonts w:ascii="Verdana" w:hAnsi="Verdana"/>
          <w:szCs w:val="22"/>
        </w:rPr>
        <w:t xml:space="preserve"> in the next few years and even though the vital force theory was eventually disproved, the classification of chemical substances as organic or inorganic has continued up to the present day.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It has become clear that the ability of living organisms to feed, move, grow and reproduce is dependent on the individual properties of a huge variety of compounds of carbon.  It is the element carbon that is special.</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Currently, at least five million compounds have been identified and of these more than 95% are compounds of carbon. Yet carbon makes up only 0.2% of the earth’s crust.  The ability of carbon to form such a huge variety of compounds is due to important properties of the carbon atom itself: </w:t>
      </w:r>
    </w:p>
    <w:p w:rsidR="009A7995" w:rsidRPr="00936223" w:rsidRDefault="009A7995">
      <w:pPr>
        <w:pStyle w:val="BodyText"/>
        <w:rPr>
          <w:rFonts w:ascii="Verdana" w:hAnsi="Verdana"/>
          <w:szCs w:val="22"/>
        </w:rPr>
      </w:pP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t>carbon atoms can form four strong covalent bonds with a wide variety of other elements, e.g. hydrogen, nitrogen, oxygen, sul</w:t>
      </w:r>
      <w:r w:rsidR="001301DA">
        <w:rPr>
          <w:rFonts w:ascii="Verdana" w:hAnsi="Verdana"/>
          <w:szCs w:val="22"/>
        </w:rPr>
        <w:t>f</w:t>
      </w:r>
      <w:r w:rsidRPr="00936223">
        <w:rPr>
          <w:rFonts w:ascii="Verdana" w:hAnsi="Verdana"/>
          <w:szCs w:val="22"/>
        </w:rPr>
        <w:t>ur, phosphorus, halogens and some metals</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carbon</w:t>
      </w:r>
      <w:proofErr w:type="gramEnd"/>
      <w:r w:rsidRPr="00936223">
        <w:rPr>
          <w:rFonts w:ascii="Verdana" w:hAnsi="Verdana"/>
          <w:szCs w:val="22"/>
        </w:rPr>
        <w:t xml:space="preserve"> atoms can form strong bonds with other carbon atoms, giving rise to molecules containing chains of carbon atoms, which can be straight or branched</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carbon</w:t>
      </w:r>
      <w:proofErr w:type="gramEnd"/>
      <w:r w:rsidRPr="00936223">
        <w:rPr>
          <w:rFonts w:ascii="Verdana" w:hAnsi="Verdana"/>
          <w:szCs w:val="22"/>
        </w:rPr>
        <w:t xml:space="preserve"> atoms can form molecules containing carbon atoms (and sometimes other atoms) arranged in rings</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carbon</w:t>
      </w:r>
      <w:proofErr w:type="gramEnd"/>
      <w:r w:rsidRPr="00936223">
        <w:rPr>
          <w:rFonts w:ascii="Verdana" w:hAnsi="Verdana"/>
          <w:szCs w:val="22"/>
        </w:rPr>
        <w:t xml:space="preserve"> atoms can form multiple bonds with other carbon atoms and with oxygen and nitrogen atoms.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importance of organic chemistry in modern-day technology cannot be </w:t>
      </w:r>
      <w:r w:rsidRPr="00936223">
        <w:rPr>
          <w:rFonts w:ascii="Verdana" w:hAnsi="Verdana"/>
          <w:szCs w:val="22"/>
        </w:rPr>
        <w:lastRenderedPageBreak/>
        <w:t xml:space="preserve">overstressed.  It is the chemistry of life and so is fundamental to biology and medicine.  It is involved in the production and processing of food, the treatment of disease, the manufacture of clothing (synthetic </w:t>
      </w:r>
      <w:proofErr w:type="spellStart"/>
      <w:r w:rsidRPr="00936223">
        <w:rPr>
          <w:rFonts w:ascii="Verdana" w:hAnsi="Verdana"/>
          <w:szCs w:val="22"/>
        </w:rPr>
        <w:t>fibres</w:t>
      </w:r>
      <w:proofErr w:type="spellEnd"/>
      <w:r w:rsidRPr="00936223">
        <w:rPr>
          <w:rFonts w:ascii="Verdana" w:hAnsi="Verdana"/>
          <w:szCs w:val="22"/>
        </w:rPr>
        <w:t xml:space="preserve"> and dyes) and of fuels and detergents, and in many other facets of modern life.  Potential solutions </w:t>
      </w:r>
      <w:proofErr w:type="gramStart"/>
      <w:r w:rsidRPr="00936223">
        <w:rPr>
          <w:rFonts w:ascii="Verdana" w:hAnsi="Verdana"/>
          <w:szCs w:val="22"/>
        </w:rPr>
        <w:t>to</w:t>
      </w:r>
      <w:proofErr w:type="gramEnd"/>
      <w:r w:rsidRPr="00936223">
        <w:rPr>
          <w:rFonts w:ascii="Verdana" w:hAnsi="Verdana"/>
          <w:szCs w:val="22"/>
        </w:rPr>
        <w:t xml:space="preserve"> many of the world’s major problems may lie in organic chemistry.</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In this unit, we build on your knowledge of organic chemistry gained from Higher Chemistry</w:t>
      </w:r>
      <w:r w:rsidR="00933BAB">
        <w:rPr>
          <w:rFonts w:ascii="Verdana" w:hAnsi="Verdana"/>
          <w:szCs w:val="22"/>
        </w:rPr>
        <w:t xml:space="preserve"> </w:t>
      </w:r>
      <w:r w:rsidRPr="00936223">
        <w:rPr>
          <w:rFonts w:ascii="Verdana" w:hAnsi="Verdana"/>
          <w:szCs w:val="22"/>
        </w:rPr>
        <w:t>and provide you with a deeper understanding of the substances and their reactions.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Before starting the unit, you should be quite sure of the meanings of the following terms: homologous series, hyd</w:t>
      </w:r>
      <w:r w:rsidR="00933BAB">
        <w:rPr>
          <w:rFonts w:ascii="Verdana" w:hAnsi="Verdana"/>
          <w:szCs w:val="22"/>
        </w:rPr>
        <w:t xml:space="preserve">rocarbon, physical properties, </w:t>
      </w:r>
      <w:r w:rsidRPr="00936223">
        <w:rPr>
          <w:rFonts w:ascii="Verdana" w:hAnsi="Verdana"/>
          <w:szCs w:val="22"/>
        </w:rPr>
        <w:t>chemical properties, functional group, saturated, unsaturated.</w:t>
      </w:r>
    </w:p>
    <w:p w:rsidR="009A7995" w:rsidRPr="00936223" w:rsidRDefault="009A7995">
      <w:pPr>
        <w:pStyle w:val="BodyText"/>
        <w:rPr>
          <w:rFonts w:ascii="Verdana" w:hAnsi="Verdana"/>
          <w:szCs w:val="22"/>
        </w:rPr>
        <w:sectPr w:rsidR="009A7995" w:rsidRPr="00936223" w:rsidSect="005167F0">
          <w:headerReference w:type="even" r:id="rId16"/>
          <w:footerReference w:type="even" r:id="rId17"/>
          <w:footerReference w:type="first" r:id="rId18"/>
          <w:pgSz w:w="11907" w:h="16840" w:code="9"/>
          <w:pgMar w:top="2211" w:right="1134" w:bottom="1814" w:left="1134" w:header="1418" w:footer="1021" w:gutter="0"/>
          <w:pgNumType w:start="1"/>
          <w:cols w:space="720"/>
          <w:noEndnote/>
          <w:titlePg/>
        </w:sectPr>
      </w:pPr>
    </w:p>
    <w:p w:rsidR="009A7995" w:rsidRPr="00936223" w:rsidRDefault="009A7995">
      <w:pPr>
        <w:pStyle w:val="BodyText"/>
        <w:rPr>
          <w:rFonts w:ascii="Verdana" w:hAnsi="Verdana"/>
          <w:szCs w:val="22"/>
        </w:rPr>
      </w:pPr>
    </w:p>
    <w:p w:rsidR="009A7995" w:rsidRPr="00314D0E" w:rsidRDefault="00314D0E" w:rsidP="00314D0E">
      <w:pPr>
        <w:jc w:val="center"/>
        <w:rPr>
          <w:rFonts w:ascii="Verdana" w:hAnsi="Verdana"/>
          <w:sz w:val="24"/>
          <w:szCs w:val="24"/>
        </w:rPr>
      </w:pPr>
      <w:r w:rsidRPr="00314D0E">
        <w:rPr>
          <w:rFonts w:ascii="Verdana" w:hAnsi="Verdana"/>
          <w:sz w:val="24"/>
          <w:szCs w:val="24"/>
        </w:rPr>
        <w:t>Section 1: Molecular Orbitals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study of the vast number of organic compounds is simplified by classification into smaller groups according to similarities and differences in the structures of their individual molecules.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Specific groupings of atoms within a molecule give </w:t>
      </w:r>
      <w:proofErr w:type="gramStart"/>
      <w:r w:rsidRPr="00936223">
        <w:rPr>
          <w:rFonts w:ascii="Verdana" w:hAnsi="Verdana"/>
          <w:szCs w:val="22"/>
        </w:rPr>
        <w:t>that molecule particular characteristic properties</w:t>
      </w:r>
      <w:proofErr w:type="gramEnd"/>
      <w:r w:rsidRPr="00936223">
        <w:rPr>
          <w:rFonts w:ascii="Verdana" w:hAnsi="Verdana"/>
          <w:szCs w:val="22"/>
        </w:rPr>
        <w:t xml:space="preserve">.  These specific groupings of atoms are known as </w:t>
      </w:r>
      <w:r w:rsidRPr="00936223">
        <w:rPr>
          <w:rFonts w:ascii="Verdana" w:hAnsi="Verdana"/>
          <w:b/>
          <w:bCs/>
          <w:szCs w:val="22"/>
        </w:rPr>
        <w:t>functional groups</w:t>
      </w:r>
      <w:r w:rsidRPr="00936223">
        <w:rPr>
          <w:rFonts w:ascii="Verdana" w:hAnsi="Verdana"/>
          <w:szCs w:val="22"/>
        </w:rPr>
        <w:t>.  You will already have encountered some of these, e.g. hydroxyl, carbonyl, carboxyl and ester groupings.  Organic compounds can be classified systematically by considering the functional groups present in the molecules.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794449" w:rsidRDefault="009A7995" w:rsidP="00E437C4">
      <w:pPr>
        <w:pStyle w:val="Heading2"/>
        <w:numPr>
          <w:ilvl w:val="0"/>
          <w:numId w:val="3"/>
        </w:numPr>
        <w:rPr>
          <w:rFonts w:ascii="Verdana" w:hAnsi="Verdana"/>
          <w:b/>
          <w:sz w:val="24"/>
        </w:rPr>
      </w:pPr>
      <w:r w:rsidRPr="00794449">
        <w:rPr>
          <w:rFonts w:ascii="Verdana" w:hAnsi="Verdana"/>
          <w:b/>
          <w:sz w:val="24"/>
        </w:rPr>
        <w:t>Hydrocarbons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Hydrocarbons are compounds containing the elements carbon and hydrogen only.  This broad grouping contains a number of further sub-divisions including the familiar homologous series of alkanes, alkenes, alkynes </w:t>
      </w:r>
      <w:r w:rsidR="00E47F76">
        <w:rPr>
          <w:rFonts w:ascii="Verdana" w:hAnsi="Verdana"/>
          <w:szCs w:val="22"/>
        </w:rPr>
        <w:t>and cycloalkanes met previously</w:t>
      </w:r>
      <w:r w:rsidRPr="00936223">
        <w:rPr>
          <w:rFonts w:ascii="Verdana" w:hAnsi="Verdana"/>
          <w:szCs w:val="22"/>
        </w:rPr>
        <w:t>.</w:t>
      </w:r>
    </w:p>
    <w:p w:rsidR="009A7995" w:rsidRPr="00936223" w:rsidRDefault="00C568ED">
      <w:pPr>
        <w:pStyle w:val="BodyText"/>
        <w:rPr>
          <w:rFonts w:ascii="Verdana" w:hAnsi="Verdana"/>
          <w:szCs w:val="22"/>
        </w:rPr>
      </w:pPr>
      <w:r>
        <w:rPr>
          <w:rFonts w:ascii="Verdana" w:hAnsi="Verdana"/>
          <w:b/>
          <w:bCs/>
          <w:noProof/>
          <w:szCs w:val="22"/>
          <w:lang w:val="en-GB" w:eastAsia="en-GB"/>
        </w:rPr>
        <mc:AlternateContent>
          <mc:Choice Requires="wps">
            <w:drawing>
              <wp:anchor distT="0" distB="0" distL="114300" distR="114300" simplePos="0" relativeHeight="251559424" behindDoc="0" locked="0" layoutInCell="1" allowOverlap="1" wp14:anchorId="52527A45" wp14:editId="41297DBC">
                <wp:simplePos x="0" y="0"/>
                <wp:positionH relativeFrom="column">
                  <wp:posOffset>3771900</wp:posOffset>
                </wp:positionH>
                <wp:positionV relativeFrom="paragraph">
                  <wp:posOffset>45720</wp:posOffset>
                </wp:positionV>
                <wp:extent cx="1028700" cy="342900"/>
                <wp:effectExtent l="0" t="0" r="0" b="1905"/>
                <wp:wrapNone/>
                <wp:docPr id="2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pP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7pt;margin-top:3.6pt;width:81pt;height:2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gOtA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" filled="f" stroked="f">
                <v:textbox>
                  <w:txbxContent>
                    <w:p w:rsidR="00187BF1" w:rsidRDefault="00187BF1">
                      <w:pPr>
                        <w:rPr>
                          <w:i/>
                          <w:iCs/>
                        </w:rPr>
                      </w:pPr>
                    </w:p>
                  </w:txbxContent>
                </v:textbox>
              </v:shape>
            </w:pict>
          </mc:Fallback>
        </mc:AlternateContent>
      </w:r>
    </w:p>
    <w:p w:rsidR="00D63023" w:rsidRDefault="00D63023">
      <w:pPr>
        <w:pStyle w:val="BodyText"/>
        <w:rPr>
          <w:rFonts w:ascii="Verdana" w:hAnsi="Verdana"/>
          <w:b/>
          <w:bCs/>
          <w:szCs w:val="22"/>
        </w:rPr>
      </w:pPr>
      <w:r w:rsidRPr="00D63023">
        <w:rPr>
          <w:rFonts w:ascii="Verdana" w:hAnsi="Verdana"/>
          <w:noProof/>
          <w:szCs w:val="22"/>
          <w:lang w:val="en-GB" w:eastAsia="en-GB"/>
        </w:rPr>
        <mc:AlternateContent>
          <mc:Choice Requires="wps">
            <w:drawing>
              <wp:anchor distT="0" distB="0" distL="114300" distR="114300" simplePos="0" relativeHeight="251761152" behindDoc="0" locked="0" layoutInCell="1" allowOverlap="1" wp14:anchorId="6FC978E0" wp14:editId="1F2F1294">
                <wp:simplePos x="0" y="0"/>
                <wp:positionH relativeFrom="column">
                  <wp:posOffset>-740410</wp:posOffset>
                </wp:positionH>
                <wp:positionV relativeFrom="paragraph">
                  <wp:posOffset>10795</wp:posOffset>
                </wp:positionV>
                <wp:extent cx="942975" cy="3048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04800"/>
                        </a:xfrm>
                        <a:prstGeom prst="rect">
                          <a:avLst/>
                        </a:prstGeom>
                        <a:solidFill>
                          <a:srgbClr val="FFFFFF"/>
                        </a:solidFill>
                        <a:ln w="9525">
                          <a:noFill/>
                          <a:miter lim="800000"/>
                          <a:headEnd/>
                          <a:tailEnd/>
                        </a:ln>
                      </wps:spPr>
                      <wps:txbx>
                        <w:txbxContent>
                          <w:p w:rsidR="00964470" w:rsidRPr="004E218A" w:rsidRDefault="00964470" w:rsidP="00D63023">
                            <w:pPr>
                              <w:pStyle w:val="BodyText"/>
                              <w:rPr>
                                <w:rFonts w:ascii="Verdana" w:hAnsi="Verdana"/>
                                <w:b/>
                                <w:szCs w:val="22"/>
                              </w:rPr>
                            </w:pPr>
                            <w:r w:rsidRPr="004E218A">
                              <w:rPr>
                                <w:rFonts w:ascii="Verdana" w:hAnsi="Verdana"/>
                                <w:b/>
                                <w:szCs w:val="22"/>
                              </w:rPr>
                              <w:t>Figure 1</w:t>
                            </w:r>
                          </w:p>
                          <w:p w:rsidR="00964470" w:rsidRDefault="00964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8.3pt;margin-top:.85pt;width:74.25pt;height:2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PIgIAACM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" stroked="f">
                <v:textbox>
                  <w:txbxContent>
                    <w:p w:rsidR="00187BF1" w:rsidRPr="004E218A" w:rsidRDefault="00187BF1" w:rsidP="00D63023">
                      <w:pPr>
                        <w:pStyle w:val="BodyText"/>
                        <w:rPr>
                          <w:rFonts w:ascii="Verdana" w:hAnsi="Verdana"/>
                          <w:b/>
                          <w:szCs w:val="22"/>
                        </w:rPr>
                      </w:pPr>
                      <w:r w:rsidRPr="004E218A">
                        <w:rPr>
                          <w:rFonts w:ascii="Verdana" w:hAnsi="Verdana"/>
                          <w:b/>
                          <w:szCs w:val="22"/>
                        </w:rPr>
                        <w:t>Figure 1</w:t>
                      </w:r>
                    </w:p>
                    <w:p w:rsidR="00187BF1" w:rsidRDefault="00187BF1"/>
                  </w:txbxContent>
                </v:textbox>
              </v:shape>
            </w:pict>
          </mc:Fallback>
        </mc:AlternateContent>
      </w:r>
    </w:p>
    <w:p w:rsidR="00D63023" w:rsidRDefault="00D63023">
      <w:pPr>
        <w:pStyle w:val="BodyText"/>
        <w:rPr>
          <w:rFonts w:ascii="Verdana" w:hAnsi="Verdana"/>
          <w:b/>
          <w:bCs/>
          <w:szCs w:val="22"/>
        </w:rPr>
      </w:pPr>
    </w:p>
    <w:p w:rsidR="009A7995" w:rsidRPr="00936223" w:rsidRDefault="009A7995">
      <w:pPr>
        <w:pStyle w:val="BodyText"/>
        <w:rPr>
          <w:rFonts w:ascii="Verdana" w:hAnsi="Verdana"/>
          <w:szCs w:val="22"/>
        </w:rPr>
      </w:pPr>
      <w:r w:rsidRPr="00936223">
        <w:rPr>
          <w:rFonts w:ascii="Verdana" w:hAnsi="Verdana"/>
          <w:b/>
          <w:bCs/>
          <w:szCs w:val="22"/>
        </w:rPr>
        <w:t>Bonding in alkanes</w:t>
      </w:r>
    </w:p>
    <w:p w:rsidR="009A7995" w:rsidRPr="00936223" w:rsidRDefault="00C568ED">
      <w:pPr>
        <w:pStyle w:val="BodyText"/>
        <w:rPr>
          <w:rFonts w:ascii="Verdana" w:hAnsi="Verdana"/>
          <w:szCs w:val="22"/>
        </w:rPr>
      </w:pPr>
      <w:r>
        <w:rPr>
          <w:rFonts w:ascii="Verdana" w:hAnsi="Verdana"/>
          <w:noProof/>
          <w:szCs w:val="22"/>
          <w:lang w:val="en-GB" w:eastAsia="en-GB"/>
        </w:rPr>
        <w:drawing>
          <wp:anchor distT="0" distB="0" distL="114300" distR="114300" simplePos="0" relativeHeight="251759104" behindDoc="0" locked="0" layoutInCell="1" allowOverlap="1" wp14:anchorId="6BE86C23" wp14:editId="4E8979A5">
            <wp:simplePos x="723900" y="5133975"/>
            <wp:positionH relativeFrom="margin">
              <wp:align>left</wp:align>
            </wp:positionH>
            <wp:positionV relativeFrom="margin">
              <wp:align>center</wp:align>
            </wp:positionV>
            <wp:extent cx="1384300" cy="1460500"/>
            <wp:effectExtent l="0" t="0" r="6350" b="6350"/>
            <wp:wrapSquare wrapText="bothSides"/>
            <wp:docPr id="298" name="Picture 2" descr="Unit 3 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 3 p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0" cy="1460500"/>
                    </a:xfrm>
                    <a:prstGeom prst="rect">
                      <a:avLst/>
                    </a:prstGeom>
                    <a:noFill/>
                    <a:ln>
                      <a:noFill/>
                    </a:ln>
                  </pic:spPr>
                </pic:pic>
              </a:graphicData>
            </a:graphic>
          </wp:anchor>
        </w:drawing>
      </w:r>
    </w:p>
    <w:p w:rsidR="009A7995" w:rsidRPr="00936223" w:rsidRDefault="009A7995">
      <w:pPr>
        <w:pStyle w:val="BodyText"/>
        <w:rPr>
          <w:rFonts w:ascii="Verdana" w:hAnsi="Verdana"/>
          <w:szCs w:val="22"/>
        </w:rPr>
      </w:pPr>
      <w:r w:rsidRPr="00936223">
        <w:rPr>
          <w:rFonts w:ascii="Verdana" w:hAnsi="Verdana"/>
          <w:szCs w:val="22"/>
        </w:rPr>
        <w:t>Alkanes are a saturated series of hydrocarbons fitting the general formula C</w:t>
      </w:r>
      <w:r w:rsidRPr="00936223">
        <w:rPr>
          <w:rFonts w:ascii="Verdana" w:hAnsi="Verdana"/>
          <w:i/>
          <w:iCs/>
          <w:position w:val="-7"/>
          <w:szCs w:val="22"/>
        </w:rPr>
        <w:t>n</w:t>
      </w:r>
      <w:r w:rsidRPr="00936223">
        <w:rPr>
          <w:rFonts w:ascii="Verdana" w:hAnsi="Verdana"/>
          <w:szCs w:val="22"/>
        </w:rPr>
        <w:t>H</w:t>
      </w:r>
      <w:r w:rsidRPr="00936223">
        <w:rPr>
          <w:rFonts w:ascii="Verdana" w:hAnsi="Verdana"/>
          <w:position w:val="-7"/>
          <w:szCs w:val="22"/>
        </w:rPr>
        <w:t>2</w:t>
      </w:r>
      <w:r w:rsidRPr="00936223">
        <w:rPr>
          <w:rFonts w:ascii="Verdana" w:hAnsi="Verdana"/>
          <w:i/>
          <w:iCs/>
          <w:position w:val="-7"/>
          <w:szCs w:val="22"/>
        </w:rPr>
        <w:t>n</w:t>
      </w:r>
      <w:r w:rsidRPr="00936223">
        <w:rPr>
          <w:rFonts w:ascii="Verdana" w:hAnsi="Verdana"/>
          <w:position w:val="-7"/>
          <w:szCs w:val="22"/>
        </w:rPr>
        <w:t>+2</w:t>
      </w:r>
      <w:r w:rsidRPr="00936223">
        <w:rPr>
          <w:rFonts w:ascii="Verdana" w:hAnsi="Verdana"/>
          <w:szCs w:val="22"/>
        </w:rPr>
        <w:t>.   This means that every carbon atom in any alkane molecule forms four covalent single bonds, i.e. in each carbon atom there are four bonding pairs of electrons.  We can predict that these four bonding pairs will mutually repel and take up a tetrahedral arrangement, as seen in the tetrah</w:t>
      </w:r>
      <w:r w:rsidR="00D63023">
        <w:rPr>
          <w:rFonts w:ascii="Verdana" w:hAnsi="Verdana"/>
          <w:szCs w:val="22"/>
        </w:rPr>
        <w:t>edral methane molecule (Figure 1</w:t>
      </w:r>
      <w:r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One way to consider the formation of a covalent bond is as the overlap of a half-filled atomic orbital on one atom with a half-filled atomic orbital on another atom.  The two electrons in the bond are now attracted by two nuclei.  Thus the overlap of the two atomic orbitals gives rise to a molecular orbital in which the two bonding electrons, now paired up, move under the influence of both nuclei.</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electron arrangement of an isolated carbo</w:t>
      </w:r>
      <w:r w:rsidR="00E861BB">
        <w:rPr>
          <w:rFonts w:ascii="Verdana" w:hAnsi="Verdana"/>
          <w:szCs w:val="22"/>
        </w:rPr>
        <w:t>n atom in the ground state is 1s</w:t>
      </w:r>
      <w:r w:rsidR="00E861BB" w:rsidRPr="00E861BB">
        <w:rPr>
          <w:rFonts w:ascii="Verdana" w:hAnsi="Verdana"/>
          <w:szCs w:val="22"/>
          <w:vertAlign w:val="superscript"/>
        </w:rPr>
        <w:t>2</w:t>
      </w:r>
      <w:r w:rsidR="00E861BB">
        <w:rPr>
          <w:rFonts w:ascii="Verdana" w:hAnsi="Verdana"/>
          <w:szCs w:val="22"/>
        </w:rPr>
        <w:t xml:space="preserve"> 2s</w:t>
      </w:r>
      <w:r w:rsidR="00E861BB" w:rsidRPr="00E861BB">
        <w:rPr>
          <w:rFonts w:ascii="Verdana" w:hAnsi="Verdana"/>
          <w:szCs w:val="22"/>
          <w:vertAlign w:val="superscript"/>
        </w:rPr>
        <w:t>2</w:t>
      </w:r>
      <w:r w:rsidR="00E861BB">
        <w:rPr>
          <w:rFonts w:ascii="Verdana" w:hAnsi="Verdana"/>
          <w:szCs w:val="22"/>
        </w:rPr>
        <w:t xml:space="preserve"> 2p</w:t>
      </w:r>
      <w:r w:rsidR="00E861BB" w:rsidRPr="00E861BB">
        <w:rPr>
          <w:rFonts w:ascii="Verdana" w:hAnsi="Verdana"/>
          <w:szCs w:val="22"/>
          <w:vertAlign w:val="superscript"/>
        </w:rPr>
        <w:t>2</w:t>
      </w:r>
      <w:r w:rsidRPr="00936223">
        <w:rPr>
          <w:rFonts w:ascii="Verdana" w:hAnsi="Verdana"/>
          <w:szCs w:val="22"/>
        </w:rPr>
        <w:t xml:space="preserve">. The two electrons in the 2p sublevel will occupy individually two of the three p orbitals according to </w:t>
      </w:r>
      <w:proofErr w:type="spellStart"/>
      <w:r w:rsidRPr="00936223">
        <w:rPr>
          <w:rFonts w:ascii="Verdana" w:hAnsi="Verdana"/>
          <w:szCs w:val="22"/>
        </w:rPr>
        <w:t>Hund’s</w:t>
      </w:r>
      <w:proofErr w:type="spellEnd"/>
      <w:r w:rsidRPr="00936223">
        <w:rPr>
          <w:rFonts w:ascii="Verdana" w:hAnsi="Verdana"/>
          <w:szCs w:val="22"/>
        </w:rPr>
        <w:t xml:space="preserve"> rule (see Unit 1</w:t>
      </w:r>
      <w:r w:rsidR="00E861BB">
        <w:rPr>
          <w:rFonts w:ascii="Verdana" w:hAnsi="Verdana"/>
          <w:szCs w:val="22"/>
        </w:rPr>
        <w:t>a</w:t>
      </w:r>
      <w:r w:rsidRPr="00936223">
        <w:rPr>
          <w:rFonts w:ascii="Verdana" w:hAnsi="Verdana"/>
          <w:szCs w:val="22"/>
        </w:rPr>
        <w:t xml:space="preserve">).  So, there are </w:t>
      </w:r>
    </w:p>
    <w:p w:rsidR="009A7995" w:rsidRPr="00936223" w:rsidRDefault="009A7995">
      <w:pPr>
        <w:pStyle w:val="BodyText"/>
        <w:rPr>
          <w:rFonts w:ascii="Verdana" w:hAnsi="Verdana"/>
          <w:szCs w:val="22"/>
        </w:rPr>
      </w:pPr>
      <w:proofErr w:type="gramStart"/>
      <w:r w:rsidRPr="00936223">
        <w:rPr>
          <w:rFonts w:ascii="Verdana" w:hAnsi="Verdana"/>
          <w:szCs w:val="22"/>
        </w:rPr>
        <w:t>therefore</w:t>
      </w:r>
      <w:proofErr w:type="gramEnd"/>
      <w:r w:rsidRPr="00936223">
        <w:rPr>
          <w:rFonts w:ascii="Verdana" w:hAnsi="Verdana"/>
          <w:szCs w:val="22"/>
        </w:rPr>
        <w:t xml:space="preserve"> only two unpaired electrons and one might expect that only two covalent bonds would be formed.  Clearly, this is not the case.  Methane, the sim</w:t>
      </w:r>
      <w:r w:rsidR="00416429">
        <w:rPr>
          <w:rFonts w:ascii="Verdana" w:hAnsi="Verdana"/>
          <w:szCs w:val="22"/>
        </w:rPr>
        <w:t>plest alkane, has the formula CH</w:t>
      </w:r>
      <w:r w:rsidR="00416429" w:rsidRPr="00416429">
        <w:rPr>
          <w:rFonts w:ascii="Verdana" w:hAnsi="Verdana"/>
          <w:szCs w:val="22"/>
          <w:vertAlign w:val="subscript"/>
        </w:rPr>
        <w:t>4</w:t>
      </w:r>
      <w:r w:rsidR="00416429">
        <w:rPr>
          <w:rFonts w:ascii="Verdana" w:hAnsi="Verdana"/>
          <w:szCs w:val="22"/>
        </w:rPr>
        <w:t xml:space="preserve"> </w:t>
      </w:r>
      <w:r w:rsidRPr="00936223">
        <w:rPr>
          <w:rFonts w:ascii="Verdana" w:hAnsi="Verdana"/>
          <w:szCs w:val="22"/>
        </w:rPr>
        <w:t>and obviously contains carbon atoms forming four bonds.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lastRenderedPageBreak/>
        <w:t xml:space="preserve">This can be explained by the concept of hybrid orbitals.  These are considered to result from the ‘mixing’ of atomic orbitals to generate a new set of orbitals. There is a solid mathematical basis for doing this based on the Schrödinger wave equations.  Thankfully, you do not need to know anything about the complex calculations involved, only about the end result!  The calculations predict the shapes of the hybrid </w:t>
      </w:r>
      <w:r w:rsidR="001406D7">
        <w:rPr>
          <w:rFonts w:ascii="Verdana" w:hAnsi="Verdana"/>
          <w:szCs w:val="22"/>
        </w:rPr>
        <w:t>orbitals as sketched in Figure 3</w:t>
      </w:r>
      <w:r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In each carbon atom in methane and other alkanes, the 2s orbital and all three 2p orbitals mix to generate four equivalent hybrid orbitals.  The 2s and 2p sublevels are close in energy.  One of the 2s electrons has to be promoted to the third 2p orbital. This results in a carbon atom containing four singly occupied orbitals, which can be mixed to produce four hybrid or</w:t>
      </w:r>
      <w:r w:rsidR="001406D7">
        <w:rPr>
          <w:rFonts w:ascii="Verdana" w:hAnsi="Verdana"/>
          <w:szCs w:val="22"/>
        </w:rPr>
        <w:t>bitals of equal energy (Figure 2</w:t>
      </w:r>
      <w:r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1406D7">
      <w:pPr>
        <w:pStyle w:val="BodyText"/>
        <w:rPr>
          <w:rFonts w:ascii="Verdana" w:hAnsi="Verdana"/>
          <w:szCs w:val="22"/>
        </w:rPr>
      </w:pPr>
      <w:r w:rsidRPr="00F07026">
        <w:rPr>
          <w:rFonts w:ascii="Verdana" w:hAnsi="Verdana"/>
          <w:b/>
          <w:bCs/>
          <w:iCs/>
          <w:szCs w:val="22"/>
        </w:rPr>
        <w:t>Figure 2</w:t>
      </w:r>
      <w:r w:rsidR="009A7995" w:rsidRPr="00F07026">
        <w:rPr>
          <w:rFonts w:ascii="Verdana" w:hAnsi="Verdana"/>
          <w:szCs w:val="22"/>
        </w:rPr>
        <w:t>:</w:t>
      </w:r>
      <w:r w:rsidR="009A7995" w:rsidRPr="00936223">
        <w:rPr>
          <w:rFonts w:ascii="Verdana" w:hAnsi="Verdana"/>
          <w:szCs w:val="22"/>
        </w:rPr>
        <w:t xml:space="preserve"> </w:t>
      </w:r>
      <w:r w:rsidR="009A7995" w:rsidRPr="00936223">
        <w:rPr>
          <w:rFonts w:ascii="Verdana" w:hAnsi="Verdana"/>
          <w:i/>
          <w:iCs/>
          <w:szCs w:val="22"/>
        </w:rPr>
        <w:t>sp</w:t>
      </w:r>
      <w:r w:rsidR="00CF2593" w:rsidRPr="00CF2593">
        <w:rPr>
          <w:rFonts w:ascii="Verdana" w:hAnsi="Verdana"/>
          <w:i/>
          <w:iCs/>
          <w:szCs w:val="22"/>
          <w:vertAlign w:val="superscript"/>
        </w:rPr>
        <w:t>3</w:t>
      </w:r>
      <w:r w:rsidR="009A7995" w:rsidRPr="00936223">
        <w:rPr>
          <w:rFonts w:ascii="Verdana" w:hAnsi="Verdana"/>
          <w:i/>
          <w:iCs/>
          <w:szCs w:val="22"/>
        </w:rPr>
        <w:t xml:space="preserve"> </w:t>
      </w:r>
      <w:proofErr w:type="spellStart"/>
      <w:r w:rsidR="009A7995" w:rsidRPr="00936223">
        <w:rPr>
          <w:rFonts w:ascii="Verdana" w:hAnsi="Verdana"/>
          <w:i/>
          <w:iCs/>
          <w:szCs w:val="22"/>
        </w:rPr>
        <w:t>hybridisation</w:t>
      </w:r>
      <w:proofErr w:type="spellEnd"/>
    </w:p>
    <w:p w:rsidR="009A7995" w:rsidRPr="00936223" w:rsidRDefault="009A7995">
      <w:pPr>
        <w:pStyle w:val="BodyText"/>
        <w:rPr>
          <w:rFonts w:ascii="Verdana" w:hAnsi="Verdana"/>
          <w:szCs w:val="22"/>
        </w:rPr>
      </w:pPr>
    </w:p>
    <w:p w:rsidR="009A7995" w:rsidRPr="00936223" w:rsidRDefault="00C568ED">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689472" behindDoc="0" locked="0" layoutInCell="1" allowOverlap="1" wp14:anchorId="0B0C7D65" wp14:editId="793345FC">
                <wp:simplePos x="0" y="0"/>
                <wp:positionH relativeFrom="column">
                  <wp:posOffset>0</wp:posOffset>
                </wp:positionH>
                <wp:positionV relativeFrom="paragraph">
                  <wp:posOffset>799465</wp:posOffset>
                </wp:positionV>
                <wp:extent cx="228600" cy="228600"/>
                <wp:effectExtent l="0" t="0" r="0" b="635"/>
                <wp:wrapNone/>
                <wp:docPr id="29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0;margin-top:62.95pt;width:18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" stroked="f"/>
            </w:pict>
          </mc:Fallback>
        </mc:AlternateContent>
      </w:r>
      <w:r>
        <w:rPr>
          <w:rFonts w:ascii="Verdana" w:hAnsi="Verdana"/>
          <w:noProof/>
          <w:szCs w:val="22"/>
          <w:lang w:val="en-GB" w:eastAsia="en-GB"/>
        </w:rPr>
        <w:drawing>
          <wp:inline distT="0" distB="0" distL="0" distR="0" wp14:anchorId="3F10BA86" wp14:editId="7FD088C2">
            <wp:extent cx="4657725" cy="1028700"/>
            <wp:effectExtent l="0" t="0" r="9525" b="0"/>
            <wp:docPr id="4" name="Picture 4" descr="Unit 3 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 3 p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7725" cy="1028700"/>
                    </a:xfrm>
                    <a:prstGeom prst="rect">
                      <a:avLst/>
                    </a:prstGeom>
                    <a:noFill/>
                    <a:ln>
                      <a:noFill/>
                    </a:ln>
                  </pic:spPr>
                </pic:pic>
              </a:graphicData>
            </a:graphic>
          </wp:inline>
        </w:drawing>
      </w:r>
    </w:p>
    <w:p w:rsidR="009A7995" w:rsidRPr="00936223" w:rsidRDefault="009A7995">
      <w:pPr>
        <w:pStyle w:val="BodyText"/>
        <w:tabs>
          <w:tab w:val="clear" w:pos="283"/>
          <w:tab w:val="center" w:pos="1440"/>
          <w:tab w:val="center" w:pos="3780"/>
          <w:tab w:val="center" w:pos="6300"/>
        </w:tabs>
        <w:rPr>
          <w:rFonts w:ascii="Verdana" w:hAnsi="Verdana"/>
          <w:szCs w:val="22"/>
        </w:rPr>
      </w:pPr>
      <w:r w:rsidRPr="00936223">
        <w:rPr>
          <w:rFonts w:ascii="Verdana" w:hAnsi="Verdana"/>
          <w:szCs w:val="22"/>
        </w:rPr>
        <w:tab/>
      </w:r>
      <w:proofErr w:type="gramStart"/>
      <w:r w:rsidRPr="00936223">
        <w:rPr>
          <w:rFonts w:ascii="Verdana" w:hAnsi="Verdana"/>
          <w:szCs w:val="22"/>
        </w:rPr>
        <w:t>carbon</w:t>
      </w:r>
      <w:proofErr w:type="gramEnd"/>
      <w:r w:rsidRPr="00936223">
        <w:rPr>
          <w:rFonts w:ascii="Verdana" w:hAnsi="Verdana"/>
          <w:szCs w:val="22"/>
        </w:rPr>
        <w:t xml:space="preserve"> atom </w:t>
      </w:r>
      <w:r w:rsidRPr="00776DCE">
        <w:rPr>
          <w:rFonts w:ascii="Verdana" w:hAnsi="Verdana"/>
          <w:b/>
          <w:szCs w:val="22"/>
        </w:rPr>
        <w:t>before</w:t>
      </w:r>
      <w:r w:rsidR="00776DCE">
        <w:rPr>
          <w:rFonts w:ascii="Verdana" w:hAnsi="Verdana"/>
          <w:szCs w:val="22"/>
        </w:rPr>
        <w:t xml:space="preserve"> </w:t>
      </w:r>
      <w:r w:rsidR="00776DCE">
        <w:rPr>
          <w:rFonts w:ascii="Verdana" w:hAnsi="Verdana"/>
          <w:szCs w:val="22"/>
        </w:rPr>
        <w:tab/>
        <w:t xml:space="preserve"> </w:t>
      </w:r>
      <w:r w:rsidRPr="00936223">
        <w:rPr>
          <w:rFonts w:ascii="Verdana" w:hAnsi="Verdana"/>
          <w:szCs w:val="22"/>
        </w:rPr>
        <w:t xml:space="preserve">carbon atom </w:t>
      </w:r>
      <w:r w:rsidRPr="00776DCE">
        <w:rPr>
          <w:rFonts w:ascii="Verdana" w:hAnsi="Verdana"/>
          <w:b/>
          <w:szCs w:val="22"/>
        </w:rPr>
        <w:t>after</w:t>
      </w:r>
      <w:r w:rsidRPr="00936223">
        <w:rPr>
          <w:rFonts w:ascii="Verdana" w:hAnsi="Verdana"/>
          <w:szCs w:val="22"/>
        </w:rPr>
        <w:tab/>
      </w:r>
      <w:r w:rsidR="00776DCE">
        <w:rPr>
          <w:rFonts w:ascii="Verdana" w:hAnsi="Verdana"/>
          <w:szCs w:val="22"/>
        </w:rPr>
        <w:t xml:space="preserve">  </w:t>
      </w:r>
      <w:r w:rsidRPr="00936223">
        <w:rPr>
          <w:rFonts w:ascii="Verdana" w:hAnsi="Verdana"/>
          <w:szCs w:val="22"/>
        </w:rPr>
        <w:t>carbon atom after</w:t>
      </w:r>
    </w:p>
    <w:p w:rsidR="009A7995" w:rsidRPr="00936223" w:rsidRDefault="009A7995">
      <w:pPr>
        <w:pStyle w:val="BodyText"/>
        <w:tabs>
          <w:tab w:val="clear" w:pos="283"/>
          <w:tab w:val="center" w:pos="1440"/>
          <w:tab w:val="center" w:pos="3780"/>
          <w:tab w:val="center" w:pos="6300"/>
        </w:tabs>
        <w:rPr>
          <w:rFonts w:ascii="Verdana" w:hAnsi="Verdana"/>
          <w:szCs w:val="22"/>
        </w:rPr>
      </w:pPr>
      <w:r w:rsidRPr="00936223">
        <w:rPr>
          <w:rFonts w:ascii="Verdana" w:hAnsi="Verdana"/>
          <w:szCs w:val="22"/>
        </w:rPr>
        <w:tab/>
      </w:r>
      <w:proofErr w:type="gramStart"/>
      <w:r w:rsidRPr="00936223">
        <w:rPr>
          <w:rFonts w:ascii="Verdana" w:hAnsi="Verdana"/>
          <w:szCs w:val="22"/>
        </w:rPr>
        <w:t>promotion</w:t>
      </w:r>
      <w:proofErr w:type="gramEnd"/>
      <w:r w:rsidRPr="00936223">
        <w:rPr>
          <w:rFonts w:ascii="Verdana" w:hAnsi="Verdana"/>
          <w:szCs w:val="22"/>
        </w:rPr>
        <w:tab/>
      </w:r>
      <w:proofErr w:type="spellStart"/>
      <w:r w:rsidRPr="00936223">
        <w:rPr>
          <w:rFonts w:ascii="Verdana" w:hAnsi="Verdana"/>
          <w:szCs w:val="22"/>
        </w:rPr>
        <w:t>promotion</w:t>
      </w:r>
      <w:proofErr w:type="spellEnd"/>
      <w:r w:rsidRPr="00936223">
        <w:rPr>
          <w:rFonts w:ascii="Verdana" w:hAnsi="Verdana"/>
          <w:szCs w:val="22"/>
        </w:rPr>
        <w:tab/>
      </w:r>
      <w:proofErr w:type="spellStart"/>
      <w:r w:rsidRPr="00776DCE">
        <w:rPr>
          <w:rFonts w:ascii="Verdana" w:hAnsi="Verdana"/>
          <w:b/>
          <w:szCs w:val="22"/>
        </w:rPr>
        <w:t>hybridisation</w:t>
      </w:r>
      <w:proofErr w:type="spellEnd"/>
    </w:p>
    <w:p w:rsidR="009A7995" w:rsidRDefault="009A7995">
      <w:pPr>
        <w:pStyle w:val="BodyText"/>
        <w:rPr>
          <w:rFonts w:ascii="Verdana" w:hAnsi="Verdana"/>
          <w:szCs w:val="22"/>
        </w:rPr>
      </w:pPr>
    </w:p>
    <w:p w:rsidR="00776DCE" w:rsidRPr="00936223" w:rsidRDefault="00776DCE">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energy required to promote the electron is more than compensated for when the hybrid orbitals form bonds with other atoms since there is much more effective overlap using the hybrid orbitals.  The hybrid orbitals are much more directional in shape than the </w:t>
      </w:r>
      <w:proofErr w:type="spellStart"/>
      <w:r w:rsidRPr="00936223">
        <w:rPr>
          <w:rFonts w:ascii="Verdana" w:hAnsi="Verdana"/>
          <w:szCs w:val="22"/>
        </w:rPr>
        <w:t>unhybridised</w:t>
      </w:r>
      <w:proofErr w:type="spellEnd"/>
      <w:r w:rsidRPr="00936223">
        <w:rPr>
          <w:rFonts w:ascii="Verdana" w:hAnsi="Verdana"/>
          <w:szCs w:val="22"/>
        </w:rPr>
        <w:t xml:space="preserve"> orbitals and consequently provide better overlap when forming bonds with other atoms. Since there are four hybrid orbitals, four bonds can now be formed.</w:t>
      </w:r>
    </w:p>
    <w:p w:rsidR="009A7995" w:rsidRPr="00936223" w:rsidRDefault="009A7995">
      <w:pPr>
        <w:pStyle w:val="BodyText"/>
        <w:rPr>
          <w:rFonts w:ascii="Verdana" w:hAnsi="Verdana"/>
          <w:szCs w:val="22"/>
        </w:rPr>
      </w:pPr>
    </w:p>
    <w:p w:rsidR="009A7995" w:rsidRPr="00F07026" w:rsidRDefault="001406D7">
      <w:pPr>
        <w:pStyle w:val="BodyText"/>
        <w:rPr>
          <w:rFonts w:ascii="Verdana" w:hAnsi="Verdana"/>
          <w:szCs w:val="22"/>
        </w:rPr>
      </w:pPr>
      <w:r w:rsidRPr="00F07026">
        <w:rPr>
          <w:rFonts w:ascii="Verdana" w:hAnsi="Verdana"/>
          <w:b/>
          <w:bCs/>
          <w:iCs/>
          <w:szCs w:val="22"/>
        </w:rPr>
        <w:t>Figure 3</w:t>
      </w:r>
      <w:r w:rsidR="009A7995" w:rsidRPr="00F07026">
        <w:rPr>
          <w:rFonts w:ascii="Verdana" w:hAnsi="Verdana"/>
          <w:iCs/>
          <w:szCs w:val="22"/>
        </w:rPr>
        <w:t>: Orbital shapes</w:t>
      </w:r>
    </w:p>
    <w:p w:rsidR="009A7995" w:rsidRPr="00936223" w:rsidRDefault="00C568ED">
      <w:pPr>
        <w:pStyle w:val="BodyText"/>
        <w:rPr>
          <w:rFonts w:ascii="Verdana" w:hAnsi="Verdana"/>
          <w:szCs w:val="22"/>
        </w:rPr>
      </w:pPr>
      <w:r>
        <w:rPr>
          <w:rFonts w:ascii="Verdana" w:hAnsi="Verdana"/>
          <w:noProof/>
          <w:szCs w:val="22"/>
          <w:lang w:val="en-GB" w:eastAsia="en-GB"/>
        </w:rPr>
        <w:drawing>
          <wp:anchor distT="0" distB="0" distL="114300" distR="114300" simplePos="0" relativeHeight="251560448" behindDoc="0" locked="0" layoutInCell="1" allowOverlap="1" wp14:anchorId="7E1B71C2" wp14:editId="7DE82645">
            <wp:simplePos x="0" y="0"/>
            <wp:positionH relativeFrom="column">
              <wp:posOffset>609600</wp:posOffset>
            </wp:positionH>
            <wp:positionV relativeFrom="paragraph">
              <wp:posOffset>161925</wp:posOffset>
            </wp:positionV>
            <wp:extent cx="3505200" cy="901700"/>
            <wp:effectExtent l="0" t="0" r="0" b="0"/>
            <wp:wrapTopAndBottom/>
            <wp:docPr id="296" name="Picture 4" descr="Unit 3 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 3 p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52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995" w:rsidRPr="00936223" w:rsidRDefault="009A7995">
      <w:pPr>
        <w:pStyle w:val="BodyText"/>
        <w:tabs>
          <w:tab w:val="clear" w:pos="283"/>
          <w:tab w:val="left" w:pos="1440"/>
          <w:tab w:val="left" w:pos="4320"/>
        </w:tabs>
        <w:rPr>
          <w:rFonts w:ascii="Verdana" w:hAnsi="Verdana"/>
          <w:szCs w:val="22"/>
        </w:rPr>
      </w:pPr>
      <w:r w:rsidRPr="00936223">
        <w:rPr>
          <w:rFonts w:ascii="Verdana" w:hAnsi="Verdana"/>
          <w:szCs w:val="22"/>
        </w:rPr>
        <w:tab/>
        <w:t>One p orbital</w:t>
      </w:r>
      <w:r w:rsidRPr="00936223">
        <w:rPr>
          <w:rFonts w:ascii="Verdana" w:hAnsi="Verdana"/>
          <w:szCs w:val="22"/>
        </w:rPr>
        <w:tab/>
        <w:t>one sp</w:t>
      </w:r>
      <w:r w:rsidRPr="00936223">
        <w:rPr>
          <w:rFonts w:ascii="Verdana" w:hAnsi="Verdana"/>
          <w:szCs w:val="22"/>
          <w:vertAlign w:val="superscript"/>
        </w:rPr>
        <w:t>3</w:t>
      </w:r>
      <w:r w:rsidRPr="00936223">
        <w:rPr>
          <w:rFonts w:ascii="Verdana" w:hAnsi="Verdana"/>
          <w:szCs w:val="22"/>
        </w:rPr>
        <w:t xml:space="preserve"> hybrid orbital</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For simplicity, the small lobe of the </w:t>
      </w:r>
      <w:r w:rsidR="00E861BB" w:rsidRPr="00936223">
        <w:rPr>
          <w:rFonts w:ascii="Verdana" w:hAnsi="Verdana"/>
          <w:szCs w:val="22"/>
        </w:rPr>
        <w:t>sp</w:t>
      </w:r>
      <w:r w:rsidR="00E861BB" w:rsidRPr="00936223">
        <w:rPr>
          <w:rFonts w:ascii="Verdana" w:hAnsi="Verdana"/>
          <w:szCs w:val="22"/>
          <w:vertAlign w:val="superscript"/>
        </w:rPr>
        <w:t>3</w:t>
      </w:r>
      <w:r w:rsidRPr="00936223">
        <w:rPr>
          <w:rFonts w:ascii="Verdana" w:hAnsi="Verdana"/>
          <w:szCs w:val="22"/>
        </w:rPr>
        <w:t xml:space="preserve"> hybrid orbital is omitted from subsequent diagrams.  The four hybrid orbitals are arranged </w:t>
      </w:r>
      <w:proofErr w:type="spellStart"/>
      <w:r w:rsidRPr="00936223">
        <w:rPr>
          <w:rFonts w:ascii="Verdana" w:hAnsi="Verdana"/>
          <w:szCs w:val="22"/>
        </w:rPr>
        <w:t>tetrahedrally</w:t>
      </w:r>
      <w:proofErr w:type="spellEnd"/>
      <w:r w:rsidRPr="00936223">
        <w:rPr>
          <w:rFonts w:ascii="Verdana" w:hAnsi="Verdana"/>
          <w:szCs w:val="22"/>
        </w:rPr>
        <w:t xml:space="preserve"> around the nucleus, giving exactly the overall geometry that </w:t>
      </w:r>
      <w:proofErr w:type="spellStart"/>
      <w:r w:rsidRPr="00936223">
        <w:rPr>
          <w:rFonts w:ascii="Verdana" w:hAnsi="Verdana"/>
          <w:szCs w:val="22"/>
        </w:rPr>
        <w:t>minimises</w:t>
      </w:r>
      <w:proofErr w:type="spellEnd"/>
      <w:r w:rsidRPr="00936223">
        <w:rPr>
          <w:rFonts w:ascii="Verdana" w:hAnsi="Verdana"/>
          <w:szCs w:val="22"/>
        </w:rPr>
        <w:t xml:space="preserve"> electron repulsion.  Since these hybrid orbitals are formed from </w:t>
      </w:r>
      <w:proofErr w:type="spellStart"/>
      <w:r w:rsidRPr="00936223">
        <w:rPr>
          <w:rFonts w:ascii="Verdana" w:hAnsi="Verdana"/>
          <w:szCs w:val="22"/>
        </w:rPr>
        <w:t>one s</w:t>
      </w:r>
      <w:proofErr w:type="spellEnd"/>
      <w:r w:rsidRPr="00936223">
        <w:rPr>
          <w:rFonts w:ascii="Verdana" w:hAnsi="Verdana"/>
          <w:szCs w:val="22"/>
        </w:rPr>
        <w:t xml:space="preserve"> orbital and three p orbitals, this process is known as </w:t>
      </w:r>
      <w:r w:rsidR="00E861BB" w:rsidRPr="00936223">
        <w:rPr>
          <w:rFonts w:ascii="Verdana" w:hAnsi="Verdana"/>
          <w:szCs w:val="22"/>
        </w:rPr>
        <w:t>sp</w:t>
      </w:r>
      <w:r w:rsidR="00E861BB" w:rsidRPr="00936223">
        <w:rPr>
          <w:rFonts w:ascii="Verdana" w:hAnsi="Verdana"/>
          <w:szCs w:val="22"/>
          <w:vertAlign w:val="superscript"/>
        </w:rPr>
        <w:t>3</w:t>
      </w:r>
      <w:r w:rsidRPr="00936223">
        <w:rPr>
          <w:rFonts w:ascii="Verdana" w:hAnsi="Verdana"/>
          <w:szCs w:val="22"/>
        </w:rPr>
        <w:t xml:space="preserve"> </w:t>
      </w:r>
      <w:proofErr w:type="spellStart"/>
      <w:r w:rsidRPr="00936223">
        <w:rPr>
          <w:rFonts w:ascii="Verdana" w:hAnsi="Verdana"/>
          <w:szCs w:val="22"/>
        </w:rPr>
        <w:t>hybridisation</w:t>
      </w:r>
      <w:proofErr w:type="spellEnd"/>
      <w:r w:rsidRPr="00936223">
        <w:rPr>
          <w:rFonts w:ascii="Verdana" w:hAnsi="Verdana"/>
          <w:szCs w:val="22"/>
        </w:rPr>
        <w:t xml:space="preserve"> and the hybrid orbitals are called </w:t>
      </w:r>
      <w:r w:rsidR="00E861BB" w:rsidRPr="00936223">
        <w:rPr>
          <w:rFonts w:ascii="Verdana" w:hAnsi="Verdana"/>
          <w:szCs w:val="22"/>
        </w:rPr>
        <w:t>sp</w:t>
      </w:r>
      <w:r w:rsidR="00E861BB" w:rsidRPr="00936223">
        <w:rPr>
          <w:rFonts w:ascii="Verdana" w:hAnsi="Verdana"/>
          <w:szCs w:val="22"/>
          <w:vertAlign w:val="superscript"/>
        </w:rPr>
        <w:t>3</w:t>
      </w:r>
      <w:r w:rsidRPr="00936223">
        <w:rPr>
          <w:rFonts w:ascii="Verdana" w:hAnsi="Verdana"/>
          <w:szCs w:val="22"/>
        </w:rPr>
        <w:t xml:space="preserve"> orbitals.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lastRenderedPageBreak/>
        <w:t xml:space="preserve">The formation of methane can be illustrated as shown in Figure </w:t>
      </w:r>
      <w:r w:rsidR="00152356">
        <w:rPr>
          <w:rFonts w:ascii="Verdana" w:hAnsi="Verdana"/>
          <w:szCs w:val="22"/>
        </w:rPr>
        <w:t>4</w:t>
      </w:r>
      <w:r w:rsidRPr="00936223">
        <w:rPr>
          <w:rFonts w:ascii="Verdana" w:hAnsi="Verdana"/>
          <w:szCs w:val="22"/>
        </w:rPr>
        <w:t xml:space="preserve">.  A similar process can be used to explain the formation </w:t>
      </w:r>
      <w:r w:rsidR="00152356">
        <w:rPr>
          <w:rFonts w:ascii="Verdana" w:hAnsi="Verdana"/>
          <w:szCs w:val="22"/>
        </w:rPr>
        <w:t>of an ethane molecule (Figure 5</w:t>
      </w:r>
      <w:r w:rsidRPr="00936223">
        <w:rPr>
          <w:rFonts w:ascii="Verdana" w:hAnsi="Verdana"/>
          <w:szCs w:val="22"/>
        </w:rPr>
        <w:t>).</w:t>
      </w:r>
    </w:p>
    <w:p w:rsidR="009A7995" w:rsidRPr="00936223" w:rsidRDefault="009A7995">
      <w:pPr>
        <w:pStyle w:val="BodyText"/>
        <w:rPr>
          <w:rFonts w:ascii="Verdana" w:hAnsi="Verdana"/>
          <w:szCs w:val="22"/>
        </w:rPr>
      </w:pPr>
    </w:p>
    <w:p w:rsidR="009A7995" w:rsidRPr="00F07026" w:rsidRDefault="00152356">
      <w:pPr>
        <w:pStyle w:val="BodyText"/>
        <w:rPr>
          <w:rFonts w:ascii="Verdana" w:hAnsi="Verdana"/>
          <w:szCs w:val="22"/>
        </w:rPr>
      </w:pPr>
      <w:r w:rsidRPr="00F07026">
        <w:rPr>
          <w:rFonts w:ascii="Verdana" w:hAnsi="Verdana"/>
          <w:b/>
          <w:bCs/>
          <w:iCs/>
          <w:szCs w:val="22"/>
        </w:rPr>
        <w:t>Figure 4</w:t>
      </w:r>
      <w:r w:rsidR="009A7995" w:rsidRPr="00F07026">
        <w:rPr>
          <w:rFonts w:ascii="Verdana" w:hAnsi="Verdana"/>
          <w:iCs/>
          <w:szCs w:val="22"/>
        </w:rPr>
        <w:t>: Molecular orbitals in methane</w:t>
      </w:r>
    </w:p>
    <w:p w:rsidR="009A7995" w:rsidRPr="00936223" w:rsidRDefault="009A7995">
      <w:pPr>
        <w:pStyle w:val="BodyText"/>
        <w:rPr>
          <w:rFonts w:ascii="Verdana" w:hAnsi="Verdana"/>
          <w:szCs w:val="22"/>
        </w:rPr>
      </w:pPr>
    </w:p>
    <w:p w:rsidR="009A7995" w:rsidRPr="00936223" w:rsidRDefault="00C568ED">
      <w:pPr>
        <w:pStyle w:val="BodyText"/>
        <w:rPr>
          <w:rFonts w:ascii="Verdana" w:hAnsi="Verdana"/>
          <w:szCs w:val="22"/>
        </w:rPr>
      </w:pPr>
      <w:r>
        <w:rPr>
          <w:rFonts w:ascii="Verdana" w:hAnsi="Verdana"/>
          <w:noProof/>
          <w:szCs w:val="22"/>
          <w:lang w:val="en-GB" w:eastAsia="en-GB"/>
        </w:rPr>
        <w:drawing>
          <wp:inline distT="0" distB="0" distL="0" distR="0" wp14:anchorId="4E111C94" wp14:editId="018228D2">
            <wp:extent cx="4857750" cy="2085975"/>
            <wp:effectExtent l="0" t="0" r="0" b="9525"/>
            <wp:docPr id="5" name="Picture 5" descr="Unit 3 p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 3 p9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0" cy="208597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F07026" w:rsidRDefault="00152356">
      <w:pPr>
        <w:pStyle w:val="BodyText"/>
        <w:rPr>
          <w:rFonts w:ascii="Verdana" w:hAnsi="Verdana"/>
          <w:iCs/>
          <w:szCs w:val="22"/>
        </w:rPr>
      </w:pPr>
      <w:r w:rsidRPr="00F07026">
        <w:rPr>
          <w:rFonts w:ascii="Verdana" w:hAnsi="Verdana"/>
          <w:b/>
          <w:bCs/>
          <w:iCs/>
          <w:szCs w:val="22"/>
        </w:rPr>
        <w:t>Figure 5</w:t>
      </w:r>
      <w:r w:rsidR="009A7995" w:rsidRPr="00F07026">
        <w:rPr>
          <w:rFonts w:ascii="Verdana" w:hAnsi="Verdana"/>
          <w:iCs/>
          <w:szCs w:val="22"/>
        </w:rPr>
        <w:t>: Molecular orbitals in ethane</w:t>
      </w:r>
    </w:p>
    <w:p w:rsidR="009A7995" w:rsidRPr="00936223" w:rsidRDefault="009A7995">
      <w:pPr>
        <w:pStyle w:val="BodyText"/>
        <w:rPr>
          <w:rFonts w:ascii="Verdana" w:hAnsi="Verdana"/>
          <w:i/>
          <w:iCs/>
          <w:szCs w:val="22"/>
        </w:rPr>
      </w:pPr>
    </w:p>
    <w:p w:rsidR="009A7995" w:rsidRPr="00936223" w:rsidRDefault="00C568ED">
      <w:pPr>
        <w:pStyle w:val="BodyText"/>
        <w:jc w:val="center"/>
        <w:rPr>
          <w:rFonts w:ascii="Verdana" w:hAnsi="Verdana"/>
          <w:i/>
          <w:iCs/>
          <w:szCs w:val="22"/>
        </w:rPr>
      </w:pPr>
      <w:r>
        <w:rPr>
          <w:rFonts w:ascii="Verdana" w:hAnsi="Verdana"/>
          <w:i/>
          <w:iCs/>
          <w:noProof/>
          <w:szCs w:val="22"/>
          <w:lang w:val="en-GB" w:eastAsia="en-GB"/>
        </w:rPr>
        <w:drawing>
          <wp:inline distT="0" distB="0" distL="0" distR="0" wp14:anchorId="7964A59A" wp14:editId="2531F052">
            <wp:extent cx="2428875" cy="1704975"/>
            <wp:effectExtent l="0" t="0" r="9525" b="9525"/>
            <wp:docPr id="6" name="Picture 6" descr="Unit 3 p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 3 p9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All the covalent bonds in these molecules – indeed for all alkanes – are formed by end-on overlap of atomic orbitals lying along the axis of the covalent bond.  Such covalent bonds are known as </w:t>
      </w:r>
      <w:r w:rsidRPr="00936223">
        <w:rPr>
          <w:rFonts w:ascii="Verdana" w:hAnsi="Verdana"/>
          <w:b/>
          <w:bCs/>
          <w:szCs w:val="22"/>
        </w:rPr>
        <w:t xml:space="preserve">sigma </w:t>
      </w:r>
      <w:r w:rsidRPr="00936223">
        <w:rPr>
          <w:rFonts w:ascii="Verdana" w:hAnsi="Verdana"/>
          <w:szCs w:val="22"/>
        </w:rPr>
        <w:t>(σ) bonds.</w:t>
      </w:r>
    </w:p>
    <w:p w:rsidR="009A7995" w:rsidRDefault="009A7995">
      <w:pPr>
        <w:pStyle w:val="BodyText"/>
        <w:rPr>
          <w:rFonts w:ascii="Verdana" w:hAnsi="Verdana"/>
          <w:szCs w:val="22"/>
        </w:rPr>
      </w:pPr>
    </w:p>
    <w:p w:rsidR="0099565C" w:rsidRPr="00936223" w:rsidRDefault="0099565C">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b/>
          <w:bCs/>
          <w:szCs w:val="22"/>
        </w:rPr>
        <w:t>Bonding in alkenes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alkenes are an unsaturated homologous series of hydrocarbons fitting the general formula, </w:t>
      </w:r>
      <w:r w:rsidR="00E861BB">
        <w:rPr>
          <w:rFonts w:ascii="Verdana" w:hAnsi="Verdana"/>
          <w:szCs w:val="22"/>
        </w:rPr>
        <w:t>C</w:t>
      </w:r>
      <w:r w:rsidR="00E861BB" w:rsidRPr="00E861BB">
        <w:rPr>
          <w:rFonts w:ascii="Verdana" w:hAnsi="Verdana"/>
          <w:szCs w:val="22"/>
          <w:vertAlign w:val="subscript"/>
        </w:rPr>
        <w:t>n</w:t>
      </w:r>
      <w:r w:rsidR="00E861BB">
        <w:rPr>
          <w:rFonts w:ascii="Verdana" w:hAnsi="Verdana"/>
          <w:szCs w:val="22"/>
        </w:rPr>
        <w:t>H</w:t>
      </w:r>
      <w:r w:rsidR="00E861BB" w:rsidRPr="00E861BB">
        <w:rPr>
          <w:rFonts w:ascii="Verdana" w:hAnsi="Verdana"/>
          <w:szCs w:val="22"/>
          <w:vertAlign w:val="subscript"/>
        </w:rPr>
        <w:t>2n</w:t>
      </w:r>
      <w:r w:rsidRPr="00936223">
        <w:rPr>
          <w:rFonts w:ascii="Verdana" w:hAnsi="Verdana"/>
          <w:szCs w:val="22"/>
        </w:rPr>
        <w:t>.  Each alkene molecule contains one carbon-to-carbon double bond.</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In trying to describe the formation of a double bond between two carbon atoms a variety of models can be used.  For any model to be acceptable, it must be able to explain the observed facts and measurements.  For example, spectroscopic measurements confirm that the bond angles</w:t>
      </w:r>
      <w:r w:rsidR="00E861BB">
        <w:rPr>
          <w:rFonts w:ascii="Verdana" w:hAnsi="Verdana"/>
          <w:szCs w:val="22"/>
        </w:rPr>
        <w:t xml:space="preserve"> in methane and ethane are 109.5º.  Our sp</w:t>
      </w:r>
      <w:r w:rsidR="00E861BB" w:rsidRPr="00E861BB">
        <w:rPr>
          <w:rFonts w:ascii="Verdana" w:hAnsi="Verdana"/>
          <w:szCs w:val="22"/>
          <w:vertAlign w:val="superscript"/>
        </w:rPr>
        <w:t>3</w:t>
      </w:r>
      <w:r w:rsidRPr="00936223">
        <w:rPr>
          <w:rFonts w:ascii="Verdana" w:hAnsi="Verdana"/>
          <w:szCs w:val="22"/>
        </w:rPr>
        <w:t xml:space="preserve"> </w:t>
      </w:r>
      <w:proofErr w:type="spellStart"/>
      <w:r w:rsidRPr="00936223">
        <w:rPr>
          <w:rFonts w:ascii="Verdana" w:hAnsi="Verdana"/>
          <w:szCs w:val="22"/>
        </w:rPr>
        <w:t>hybridisation</w:t>
      </w:r>
      <w:proofErr w:type="spellEnd"/>
      <w:r w:rsidRPr="00936223">
        <w:rPr>
          <w:rFonts w:ascii="Verdana" w:hAnsi="Verdana"/>
          <w:szCs w:val="22"/>
        </w:rPr>
        <w:t xml:space="preserve"> bonding model for methane and ethane is consistent with this observation.</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What are the key facts about the </w:t>
      </w:r>
      <w:proofErr w:type="spellStart"/>
      <w:r w:rsidRPr="00936223">
        <w:rPr>
          <w:rFonts w:ascii="Verdana" w:hAnsi="Verdana"/>
          <w:szCs w:val="22"/>
        </w:rPr>
        <w:t>ethene</w:t>
      </w:r>
      <w:proofErr w:type="spellEnd"/>
      <w:r w:rsidRPr="00936223">
        <w:rPr>
          <w:rFonts w:ascii="Verdana" w:hAnsi="Verdana"/>
          <w:szCs w:val="22"/>
        </w:rPr>
        <w:t xml:space="preserve"> molecule?</w:t>
      </w: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lastRenderedPageBreak/>
        <w:t>(a)</w:t>
      </w:r>
      <w:r w:rsidRPr="00936223">
        <w:rPr>
          <w:rFonts w:ascii="Verdana" w:hAnsi="Verdana"/>
          <w:szCs w:val="22"/>
        </w:rPr>
        <w:tab/>
        <w:t xml:space="preserve">Electron diffraction shows that the </w:t>
      </w:r>
      <w:proofErr w:type="spellStart"/>
      <w:r w:rsidRPr="00936223">
        <w:rPr>
          <w:rFonts w:ascii="Verdana" w:hAnsi="Verdana"/>
          <w:szCs w:val="22"/>
        </w:rPr>
        <w:t>ethene</w:t>
      </w:r>
      <w:proofErr w:type="spellEnd"/>
      <w:r w:rsidRPr="00936223">
        <w:rPr>
          <w:rFonts w:ascii="Verdana" w:hAnsi="Verdana"/>
          <w:szCs w:val="22"/>
        </w:rPr>
        <w:t xml:space="preserve"> molecule is</w:t>
      </w:r>
      <w:r w:rsidR="00E861BB">
        <w:rPr>
          <w:rFonts w:ascii="Verdana" w:hAnsi="Verdana"/>
          <w:szCs w:val="22"/>
        </w:rPr>
        <w:t xml:space="preserve"> planar, with bond angles of 120º</w:t>
      </w:r>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(b)</w:t>
      </w:r>
      <w:r w:rsidRPr="00936223">
        <w:rPr>
          <w:rFonts w:ascii="Verdana" w:hAnsi="Verdana"/>
          <w:szCs w:val="22"/>
        </w:rPr>
        <w:tab/>
        <w:t>The carbon-to-carbon double bond is shorter than the carbon-to-carbon single bond.</w:t>
      </w:r>
    </w:p>
    <w:p w:rsidR="009A7995" w:rsidRDefault="009A7995">
      <w:pPr>
        <w:pStyle w:val="BodyText"/>
        <w:tabs>
          <w:tab w:val="clear" w:pos="283"/>
          <w:tab w:val="left" w:pos="567"/>
        </w:tabs>
        <w:ind w:left="567" w:hanging="567"/>
        <w:rPr>
          <w:rFonts w:ascii="Verdana" w:hAnsi="Verdana"/>
          <w:szCs w:val="22"/>
        </w:rPr>
      </w:pPr>
      <w:r w:rsidRPr="00936223">
        <w:rPr>
          <w:rFonts w:ascii="Verdana" w:hAnsi="Verdana"/>
          <w:szCs w:val="22"/>
        </w:rPr>
        <w:t>(c)</w:t>
      </w:r>
      <w:r w:rsidRPr="00936223">
        <w:rPr>
          <w:rFonts w:ascii="Verdana" w:hAnsi="Verdana"/>
          <w:szCs w:val="22"/>
        </w:rPr>
        <w:tab/>
        <w:t>Bond enthalpies (Table 1) show that the carbon-to-carbon double bond is stronger than the carbon-to-carbon single bond but not twice as strong.</w:t>
      </w:r>
    </w:p>
    <w:p w:rsidR="0099565C" w:rsidRPr="00936223" w:rsidRDefault="0099565C">
      <w:pPr>
        <w:pStyle w:val="BodyText"/>
        <w:tabs>
          <w:tab w:val="clear" w:pos="283"/>
          <w:tab w:val="left" w:pos="567"/>
        </w:tabs>
        <w:ind w:left="567" w:hanging="567"/>
        <w:rPr>
          <w:rFonts w:ascii="Verdana" w:hAnsi="Verdana"/>
          <w:szCs w:val="22"/>
        </w:rPr>
      </w:pPr>
    </w:p>
    <w:p w:rsidR="009A7995" w:rsidRPr="00F07026" w:rsidRDefault="009A7995">
      <w:pPr>
        <w:pStyle w:val="BodyText"/>
        <w:tabs>
          <w:tab w:val="clear" w:pos="283"/>
          <w:tab w:val="left" w:pos="567"/>
        </w:tabs>
        <w:ind w:left="567" w:hanging="567"/>
        <w:rPr>
          <w:rFonts w:ascii="Verdana" w:hAnsi="Verdana"/>
          <w:b/>
          <w:bCs/>
          <w:iCs/>
          <w:szCs w:val="22"/>
        </w:rPr>
      </w:pPr>
      <w:r w:rsidRPr="00936223">
        <w:rPr>
          <w:rFonts w:ascii="Verdana" w:hAnsi="Verdana"/>
          <w:szCs w:val="22"/>
        </w:rPr>
        <w:tab/>
      </w:r>
      <w:r w:rsidRPr="00F07026">
        <w:rPr>
          <w:rFonts w:ascii="Verdana" w:hAnsi="Verdana"/>
          <w:b/>
          <w:bCs/>
          <w:iCs/>
          <w:szCs w:val="22"/>
        </w:rPr>
        <w:t>Table 1</w:t>
      </w:r>
    </w:p>
    <w:p w:rsidR="003B2CC0" w:rsidRDefault="003B2CC0">
      <w:pPr>
        <w:pStyle w:val="BodyText"/>
        <w:tabs>
          <w:tab w:val="clear" w:pos="283"/>
          <w:tab w:val="left" w:pos="567"/>
        </w:tabs>
        <w:ind w:left="567" w:hanging="567"/>
        <w:rPr>
          <w:rFonts w:ascii="Verdana" w:hAnsi="Verdana"/>
          <w:b/>
          <w:bCs/>
          <w:i/>
          <w:iCs/>
          <w:szCs w:val="22"/>
        </w:rPr>
      </w:pP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814"/>
        <w:gridCol w:w="1814"/>
        <w:gridCol w:w="1814"/>
      </w:tblGrid>
      <w:tr w:rsidR="00AF5E2A" w:rsidRPr="006A50FA" w:rsidTr="0099565C">
        <w:tc>
          <w:tcPr>
            <w:tcW w:w="2321" w:type="dxa"/>
            <w:shd w:val="clear" w:color="auto" w:fill="auto"/>
          </w:tcPr>
          <w:p w:rsidR="00AF5E2A" w:rsidRPr="006A50FA" w:rsidRDefault="00AF5E2A" w:rsidP="006A50FA">
            <w:pPr>
              <w:pStyle w:val="BodyText"/>
              <w:tabs>
                <w:tab w:val="clear" w:pos="283"/>
                <w:tab w:val="left" w:pos="567"/>
              </w:tabs>
              <w:jc w:val="center"/>
              <w:rPr>
                <w:rFonts w:ascii="Verdana" w:hAnsi="Verdana"/>
                <w:szCs w:val="22"/>
              </w:rPr>
            </w:pPr>
          </w:p>
        </w:tc>
        <w:tc>
          <w:tcPr>
            <w:tcW w:w="1814" w:type="dxa"/>
            <w:shd w:val="clear" w:color="auto" w:fill="auto"/>
          </w:tcPr>
          <w:p w:rsidR="00AF5E2A" w:rsidRPr="006A50FA" w:rsidRDefault="003B2CC0" w:rsidP="006A50FA">
            <w:pPr>
              <w:pStyle w:val="BodyText"/>
              <w:tabs>
                <w:tab w:val="clear" w:pos="283"/>
                <w:tab w:val="left" w:pos="567"/>
              </w:tabs>
              <w:jc w:val="center"/>
              <w:rPr>
                <w:rFonts w:ascii="Verdana" w:hAnsi="Verdana"/>
                <w:szCs w:val="22"/>
              </w:rPr>
            </w:pPr>
            <w:r w:rsidRPr="006A50FA">
              <w:rPr>
                <w:rFonts w:ascii="Verdana" w:hAnsi="Verdana"/>
                <w:b/>
                <w:bCs/>
                <w:szCs w:val="22"/>
              </w:rPr>
              <w:t>C–C</w:t>
            </w:r>
          </w:p>
        </w:tc>
        <w:tc>
          <w:tcPr>
            <w:tcW w:w="1814" w:type="dxa"/>
            <w:shd w:val="clear" w:color="auto" w:fill="auto"/>
          </w:tcPr>
          <w:p w:rsidR="00AF5E2A" w:rsidRPr="006A50FA" w:rsidRDefault="003B2CC0" w:rsidP="006A50FA">
            <w:pPr>
              <w:pStyle w:val="BodyText"/>
              <w:tabs>
                <w:tab w:val="clear" w:pos="283"/>
                <w:tab w:val="left" w:pos="567"/>
              </w:tabs>
              <w:jc w:val="center"/>
              <w:rPr>
                <w:rFonts w:ascii="Verdana" w:hAnsi="Verdana"/>
                <w:szCs w:val="22"/>
              </w:rPr>
            </w:pPr>
            <w:r w:rsidRPr="006A50FA">
              <w:rPr>
                <w:rFonts w:ascii="Verdana" w:hAnsi="Verdana"/>
                <w:b/>
                <w:bCs/>
                <w:szCs w:val="22"/>
              </w:rPr>
              <w:t>C=C</w:t>
            </w:r>
          </w:p>
        </w:tc>
        <w:tc>
          <w:tcPr>
            <w:tcW w:w="1814" w:type="dxa"/>
            <w:shd w:val="clear" w:color="auto" w:fill="auto"/>
          </w:tcPr>
          <w:p w:rsidR="00AF5E2A" w:rsidRPr="006A50FA" w:rsidRDefault="003B2CC0" w:rsidP="006A50FA">
            <w:pPr>
              <w:pStyle w:val="BodyText"/>
              <w:tabs>
                <w:tab w:val="clear" w:pos="283"/>
                <w:tab w:val="left" w:pos="567"/>
              </w:tabs>
              <w:jc w:val="center"/>
              <w:rPr>
                <w:rFonts w:ascii="Verdana" w:hAnsi="Verdana"/>
                <w:szCs w:val="22"/>
              </w:rPr>
            </w:pPr>
            <w:r w:rsidRPr="006A50FA">
              <w:rPr>
                <w:rFonts w:ascii="Verdana" w:hAnsi="Verdana"/>
                <w:b/>
                <w:bCs/>
                <w:szCs w:val="22"/>
              </w:rPr>
              <w:t>C</w:t>
            </w:r>
            <w:r w:rsidRPr="006A50FA">
              <w:rPr>
                <w:rFonts w:ascii="Verdana" w:hAnsi="Verdana"/>
                <w:b/>
                <w:bCs/>
                <w:position w:val="-2"/>
                <w:szCs w:val="22"/>
              </w:rPr>
              <w:object w:dxaOrig="200" w:dyaOrig="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85pt" o:ole="">
                  <v:imagedata r:id="rId24" o:title=""/>
                </v:shape>
                <o:OLEObject Type="Embed" ProgID="Equation.3" ShapeID="_x0000_i1025" DrawAspect="Content" ObjectID="_1519131292" r:id="rId25"/>
              </w:object>
            </w:r>
            <w:proofErr w:type="spellStart"/>
            <w:r w:rsidRPr="006A50FA">
              <w:rPr>
                <w:rFonts w:ascii="Verdana" w:hAnsi="Verdana"/>
                <w:b/>
                <w:bCs/>
                <w:szCs w:val="22"/>
              </w:rPr>
              <w:t>C</w:t>
            </w:r>
            <w:proofErr w:type="spellEnd"/>
          </w:p>
        </w:tc>
      </w:tr>
      <w:tr w:rsidR="00AF5E2A" w:rsidRPr="006A50FA" w:rsidTr="0099565C">
        <w:tc>
          <w:tcPr>
            <w:tcW w:w="2321" w:type="dxa"/>
            <w:shd w:val="clear" w:color="auto" w:fill="auto"/>
          </w:tcPr>
          <w:p w:rsidR="00AF5E2A" w:rsidRPr="006A50FA" w:rsidRDefault="00AF5E2A" w:rsidP="006A50FA">
            <w:pPr>
              <w:pStyle w:val="BodyText"/>
              <w:tabs>
                <w:tab w:val="clear" w:pos="283"/>
                <w:tab w:val="left" w:pos="567"/>
              </w:tabs>
              <w:jc w:val="center"/>
              <w:rPr>
                <w:rFonts w:ascii="Verdana" w:hAnsi="Verdana"/>
                <w:szCs w:val="22"/>
              </w:rPr>
            </w:pPr>
            <w:r w:rsidRPr="006A50FA">
              <w:rPr>
                <w:rFonts w:ascii="Verdana" w:hAnsi="Verdana"/>
                <w:szCs w:val="22"/>
              </w:rPr>
              <w:t>Bond enthalpy (kJ</w:t>
            </w:r>
            <w:r w:rsidR="009E1345">
              <w:rPr>
                <w:rFonts w:ascii="Verdana" w:hAnsi="Verdana"/>
                <w:szCs w:val="22"/>
              </w:rPr>
              <w:t xml:space="preserve"> </w:t>
            </w:r>
            <w:r w:rsidRPr="006A50FA">
              <w:rPr>
                <w:rFonts w:ascii="Verdana" w:hAnsi="Verdana"/>
                <w:szCs w:val="22"/>
              </w:rPr>
              <w:t>mol</w:t>
            </w:r>
            <w:r w:rsidRPr="002F5178">
              <w:rPr>
                <w:rFonts w:ascii="Verdana" w:hAnsi="Verdana"/>
                <w:szCs w:val="22"/>
                <w:vertAlign w:val="superscript"/>
              </w:rPr>
              <w:t>-1</w:t>
            </w:r>
            <w:r w:rsidRPr="006A50FA">
              <w:rPr>
                <w:rFonts w:ascii="Verdana" w:hAnsi="Verdana"/>
                <w:szCs w:val="22"/>
              </w:rPr>
              <w:t>)</w:t>
            </w:r>
          </w:p>
        </w:tc>
        <w:tc>
          <w:tcPr>
            <w:tcW w:w="1814" w:type="dxa"/>
            <w:shd w:val="clear" w:color="auto" w:fill="auto"/>
          </w:tcPr>
          <w:p w:rsidR="00AF5E2A" w:rsidRPr="006A50FA" w:rsidRDefault="00AF5E2A" w:rsidP="006A50FA">
            <w:pPr>
              <w:pStyle w:val="BodyText"/>
              <w:tabs>
                <w:tab w:val="clear" w:pos="283"/>
                <w:tab w:val="left" w:pos="567"/>
              </w:tabs>
              <w:jc w:val="center"/>
              <w:rPr>
                <w:rFonts w:ascii="Verdana" w:hAnsi="Verdana"/>
                <w:szCs w:val="22"/>
              </w:rPr>
            </w:pPr>
          </w:p>
          <w:p w:rsidR="00AF5E2A" w:rsidRPr="006A50FA" w:rsidRDefault="00AF5E2A" w:rsidP="006A50FA">
            <w:pPr>
              <w:pStyle w:val="BodyText"/>
              <w:tabs>
                <w:tab w:val="clear" w:pos="283"/>
                <w:tab w:val="left" w:pos="567"/>
              </w:tabs>
              <w:jc w:val="center"/>
              <w:rPr>
                <w:rFonts w:ascii="Verdana" w:hAnsi="Verdana"/>
                <w:szCs w:val="22"/>
              </w:rPr>
            </w:pPr>
            <w:r w:rsidRPr="006A50FA">
              <w:rPr>
                <w:rFonts w:ascii="Verdana" w:hAnsi="Verdana"/>
                <w:szCs w:val="22"/>
              </w:rPr>
              <w:t>337</w:t>
            </w:r>
          </w:p>
        </w:tc>
        <w:tc>
          <w:tcPr>
            <w:tcW w:w="1814" w:type="dxa"/>
            <w:shd w:val="clear" w:color="auto" w:fill="auto"/>
          </w:tcPr>
          <w:p w:rsidR="00AF5E2A" w:rsidRPr="006A50FA" w:rsidRDefault="00AF5E2A" w:rsidP="006A50FA">
            <w:pPr>
              <w:pStyle w:val="BodyText"/>
              <w:tabs>
                <w:tab w:val="clear" w:pos="283"/>
                <w:tab w:val="left" w:pos="567"/>
              </w:tabs>
              <w:jc w:val="center"/>
              <w:rPr>
                <w:rFonts w:ascii="Verdana" w:hAnsi="Verdana"/>
                <w:szCs w:val="22"/>
              </w:rPr>
            </w:pPr>
          </w:p>
          <w:p w:rsidR="00AF5E2A" w:rsidRPr="006A50FA" w:rsidRDefault="00AF5E2A" w:rsidP="006A50FA">
            <w:pPr>
              <w:pStyle w:val="BodyText"/>
              <w:tabs>
                <w:tab w:val="clear" w:pos="283"/>
                <w:tab w:val="left" w:pos="567"/>
              </w:tabs>
              <w:jc w:val="center"/>
              <w:rPr>
                <w:rFonts w:ascii="Verdana" w:hAnsi="Verdana"/>
                <w:szCs w:val="22"/>
              </w:rPr>
            </w:pPr>
            <w:r w:rsidRPr="006A50FA">
              <w:rPr>
                <w:rFonts w:ascii="Verdana" w:hAnsi="Verdana"/>
                <w:szCs w:val="22"/>
              </w:rPr>
              <w:t>607</w:t>
            </w:r>
          </w:p>
        </w:tc>
        <w:tc>
          <w:tcPr>
            <w:tcW w:w="1814" w:type="dxa"/>
            <w:shd w:val="clear" w:color="auto" w:fill="auto"/>
          </w:tcPr>
          <w:p w:rsidR="00AF5E2A" w:rsidRPr="006A50FA" w:rsidRDefault="00AF5E2A" w:rsidP="006A50FA">
            <w:pPr>
              <w:pStyle w:val="BodyText"/>
              <w:tabs>
                <w:tab w:val="clear" w:pos="283"/>
                <w:tab w:val="left" w:pos="567"/>
              </w:tabs>
              <w:jc w:val="center"/>
              <w:rPr>
                <w:rFonts w:ascii="Verdana" w:hAnsi="Verdana"/>
                <w:szCs w:val="22"/>
              </w:rPr>
            </w:pPr>
          </w:p>
          <w:p w:rsidR="00AF5E2A" w:rsidRPr="006A50FA" w:rsidRDefault="00AF5E2A" w:rsidP="006A50FA">
            <w:pPr>
              <w:pStyle w:val="BodyText"/>
              <w:tabs>
                <w:tab w:val="clear" w:pos="283"/>
                <w:tab w:val="left" w:pos="567"/>
              </w:tabs>
              <w:jc w:val="center"/>
              <w:rPr>
                <w:rFonts w:ascii="Verdana" w:hAnsi="Verdana"/>
                <w:szCs w:val="22"/>
              </w:rPr>
            </w:pPr>
            <w:r w:rsidRPr="006A50FA">
              <w:rPr>
                <w:rFonts w:ascii="Verdana" w:hAnsi="Verdana"/>
                <w:szCs w:val="22"/>
              </w:rPr>
              <w:t>828</w:t>
            </w:r>
          </w:p>
        </w:tc>
      </w:tr>
    </w:tbl>
    <w:p w:rsidR="003B2CC0" w:rsidRDefault="003B2CC0" w:rsidP="003B2CC0">
      <w:pPr>
        <w:pStyle w:val="BodyText"/>
        <w:tabs>
          <w:tab w:val="clear" w:pos="283"/>
          <w:tab w:val="left" w:pos="567"/>
        </w:tabs>
        <w:rPr>
          <w:rFonts w:ascii="Verdana" w:hAnsi="Verdana"/>
          <w:szCs w:val="22"/>
        </w:rPr>
      </w:pPr>
    </w:p>
    <w:p w:rsidR="009A7995" w:rsidRPr="00936223" w:rsidRDefault="009A7995" w:rsidP="003B2CC0">
      <w:pPr>
        <w:pStyle w:val="BodyText"/>
        <w:tabs>
          <w:tab w:val="clear" w:pos="283"/>
          <w:tab w:val="left" w:pos="567"/>
        </w:tabs>
        <w:rPr>
          <w:rFonts w:ascii="Verdana" w:hAnsi="Verdana"/>
          <w:szCs w:val="22"/>
        </w:rPr>
      </w:pPr>
      <w:r w:rsidRPr="00936223">
        <w:rPr>
          <w:rFonts w:ascii="Verdana" w:hAnsi="Verdana"/>
          <w:szCs w:val="22"/>
        </w:rPr>
        <w:t>(d)</w:t>
      </w:r>
      <w:r w:rsidRPr="00936223">
        <w:rPr>
          <w:rFonts w:ascii="Verdana" w:hAnsi="Verdana"/>
          <w:szCs w:val="22"/>
        </w:rPr>
        <w:tab/>
        <w:t>There is restricted rotation around the carbon-to-carbon double bond.  For example, but-2-e</w:t>
      </w:r>
      <w:r w:rsidR="009E1345">
        <w:rPr>
          <w:rFonts w:ascii="Verdana" w:hAnsi="Verdana"/>
          <w:szCs w:val="22"/>
        </w:rPr>
        <w:t>ne has the structural formula CH</w:t>
      </w:r>
      <w:r w:rsidR="009E1345" w:rsidRPr="009E1345">
        <w:rPr>
          <w:rFonts w:ascii="Verdana" w:hAnsi="Verdana"/>
          <w:szCs w:val="22"/>
          <w:vertAlign w:val="subscript"/>
        </w:rPr>
        <w:t>3</w:t>
      </w:r>
      <w:r w:rsidR="009E1345">
        <w:rPr>
          <w:rFonts w:ascii="Verdana" w:hAnsi="Verdana"/>
          <w:szCs w:val="22"/>
        </w:rPr>
        <w:t>CH=CHCH</w:t>
      </w:r>
      <w:r w:rsidR="009E1345" w:rsidRPr="009E1345">
        <w:rPr>
          <w:rFonts w:ascii="Verdana" w:hAnsi="Verdana"/>
          <w:szCs w:val="22"/>
          <w:vertAlign w:val="subscript"/>
        </w:rPr>
        <w:t>3</w:t>
      </w:r>
      <w:r w:rsidRPr="00936223">
        <w:rPr>
          <w:rFonts w:ascii="Verdana" w:hAnsi="Verdana"/>
          <w:szCs w:val="22"/>
        </w:rPr>
        <w:t xml:space="preserve">.  However, it exists as two different geometric isomers (see Stereoisomers, page </w:t>
      </w:r>
      <w:r w:rsidR="00F07026">
        <w:rPr>
          <w:rFonts w:ascii="Verdana" w:hAnsi="Verdana"/>
          <w:szCs w:val="22"/>
        </w:rPr>
        <w:t>14</w:t>
      </w:r>
      <w:r w:rsidRPr="00936223">
        <w:rPr>
          <w:rFonts w:ascii="Verdana" w:hAnsi="Verdana"/>
          <w:szCs w:val="22"/>
        </w:rPr>
        <w:t>):</w:t>
      </w:r>
    </w:p>
    <w:p w:rsidR="009A7995" w:rsidRDefault="006F64D9">
      <w:pPr>
        <w:pStyle w:val="BodyText"/>
        <w:tabs>
          <w:tab w:val="clear" w:pos="283"/>
          <w:tab w:val="left" w:pos="567"/>
        </w:tabs>
        <w:ind w:left="567" w:hanging="567"/>
        <w:rPr>
          <w:rFonts w:ascii="Verdana" w:hAnsi="Verdana"/>
          <w:szCs w:val="22"/>
        </w:rPr>
      </w:pPr>
      <w:r>
        <w:rPr>
          <w:rFonts w:ascii="Verdana" w:hAnsi="Verdana"/>
          <w:szCs w:val="22"/>
        </w:rPr>
        <w:tab/>
      </w:r>
      <w:r>
        <w:rPr>
          <w:rFonts w:ascii="Verdana" w:hAnsi="Verdana"/>
          <w:szCs w:val="22"/>
        </w:rPr>
        <w:tab/>
      </w:r>
    </w:p>
    <w:p w:rsidR="006F64D9" w:rsidRDefault="006F64D9">
      <w:pPr>
        <w:pStyle w:val="BodyText"/>
        <w:tabs>
          <w:tab w:val="clear" w:pos="283"/>
          <w:tab w:val="left" w:pos="567"/>
        </w:tabs>
        <w:ind w:left="567" w:hanging="567"/>
        <w:rPr>
          <w:rFonts w:ascii="Verdana" w:hAnsi="Verdana"/>
          <w:szCs w:val="22"/>
        </w:rPr>
      </w:pPr>
    </w:p>
    <w:p w:rsidR="006F64D9" w:rsidRDefault="006F64D9">
      <w:pPr>
        <w:pStyle w:val="BodyText"/>
        <w:tabs>
          <w:tab w:val="clear" w:pos="283"/>
          <w:tab w:val="left" w:pos="567"/>
        </w:tabs>
        <w:ind w:left="567" w:hanging="567"/>
        <w:rPr>
          <w:rFonts w:ascii="Verdana" w:hAnsi="Verdana"/>
          <w:szCs w:val="22"/>
        </w:rPr>
      </w:pPr>
      <w:r>
        <w:rPr>
          <w:rFonts w:ascii="Verdana" w:hAnsi="Verdana"/>
          <w:szCs w:val="22"/>
        </w:rPr>
        <w:tab/>
      </w:r>
      <w:r>
        <w:rPr>
          <w:rFonts w:ascii="Verdana" w:hAnsi="Verdana"/>
          <w:szCs w:val="22"/>
        </w:rPr>
        <w:tab/>
      </w:r>
      <w:r>
        <w:rPr>
          <w:rFonts w:ascii="Verdana" w:hAnsi="Verdana"/>
          <w:szCs w:val="22"/>
        </w:rPr>
        <w:tab/>
      </w:r>
      <w:r w:rsidR="00F07026">
        <w:rPr>
          <w:rFonts w:ascii="Verdana" w:hAnsi="Verdana"/>
          <w:noProof/>
          <w:szCs w:val="22"/>
          <w:lang w:val="en-GB" w:eastAsia="en-GB"/>
        </w:rPr>
        <w:drawing>
          <wp:inline distT="0" distB="0" distL="0" distR="0">
            <wp:extent cx="3869690" cy="1155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9690" cy="1155700"/>
                    </a:xfrm>
                    <a:prstGeom prst="rect">
                      <a:avLst/>
                    </a:prstGeom>
                    <a:noFill/>
                    <a:ln>
                      <a:noFill/>
                    </a:ln>
                  </pic:spPr>
                </pic:pic>
              </a:graphicData>
            </a:graphic>
          </wp:inline>
        </w:drawing>
      </w:r>
    </w:p>
    <w:p w:rsidR="00F07026" w:rsidRPr="00F07026" w:rsidRDefault="00F07026">
      <w:pPr>
        <w:pStyle w:val="BodyText"/>
        <w:tabs>
          <w:tab w:val="clear" w:pos="283"/>
          <w:tab w:val="left" w:pos="567"/>
        </w:tabs>
        <w:ind w:left="567" w:hanging="567"/>
        <w:rPr>
          <w:rFonts w:ascii="Verdana" w:hAnsi="Verdana"/>
          <w:szCs w:val="22"/>
        </w:rPr>
      </w:pPr>
      <w:r w:rsidRPr="00F07026">
        <w:rPr>
          <w:rFonts w:ascii="Verdana" w:hAnsi="Verdana"/>
          <w:b/>
          <w:szCs w:val="22"/>
        </w:rPr>
        <w:tab/>
      </w:r>
      <w:r w:rsidRPr="00F07026">
        <w:rPr>
          <w:rFonts w:ascii="Verdana" w:hAnsi="Verdana"/>
          <w:b/>
          <w:szCs w:val="22"/>
        </w:rPr>
        <w:tab/>
      </w:r>
      <w:r w:rsidRPr="00F07026">
        <w:rPr>
          <w:rFonts w:ascii="Verdana" w:hAnsi="Verdana"/>
          <w:b/>
          <w:szCs w:val="22"/>
        </w:rPr>
        <w:tab/>
      </w:r>
      <w:r>
        <w:rPr>
          <w:rFonts w:ascii="Verdana" w:hAnsi="Verdana"/>
          <w:b/>
          <w:szCs w:val="22"/>
        </w:rPr>
        <w:t xml:space="preserve"> </w:t>
      </w:r>
      <w:proofErr w:type="gramStart"/>
      <w:r w:rsidRPr="00F07026">
        <w:rPr>
          <w:rFonts w:ascii="Verdana" w:hAnsi="Verdana"/>
          <w:i/>
          <w:color w:val="FF0000"/>
          <w:szCs w:val="22"/>
        </w:rPr>
        <w:t>trans</w:t>
      </w:r>
      <w:r w:rsidRPr="00F07026">
        <w:rPr>
          <w:rFonts w:ascii="Verdana" w:hAnsi="Verdana"/>
          <w:szCs w:val="22"/>
        </w:rPr>
        <w:t>-but-2-ene</w:t>
      </w:r>
      <w:proofErr w:type="gramEnd"/>
      <w:r>
        <w:rPr>
          <w:rFonts w:ascii="Verdana" w:hAnsi="Verdana"/>
          <w:szCs w:val="22"/>
        </w:rPr>
        <w:tab/>
      </w:r>
      <w:r>
        <w:rPr>
          <w:rFonts w:ascii="Verdana" w:hAnsi="Verdana"/>
          <w:szCs w:val="22"/>
        </w:rPr>
        <w:tab/>
      </w:r>
      <w:r>
        <w:rPr>
          <w:rFonts w:ascii="Verdana" w:hAnsi="Verdana"/>
          <w:szCs w:val="22"/>
        </w:rPr>
        <w:tab/>
        <w:t xml:space="preserve">     </w:t>
      </w:r>
      <w:r>
        <w:rPr>
          <w:rFonts w:ascii="Verdana" w:hAnsi="Verdana"/>
          <w:i/>
          <w:color w:val="FF0000"/>
          <w:szCs w:val="22"/>
        </w:rPr>
        <w:t>cis</w:t>
      </w:r>
      <w:r w:rsidRPr="00F07026">
        <w:rPr>
          <w:rFonts w:ascii="Verdana" w:hAnsi="Verdana"/>
          <w:szCs w:val="22"/>
        </w:rPr>
        <w:t>-but-2-ene</w:t>
      </w:r>
    </w:p>
    <w:p w:rsidR="00E437C4" w:rsidRDefault="00E437C4">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rsidP="00F07026">
      <w:pPr>
        <w:pStyle w:val="BodyText"/>
        <w:tabs>
          <w:tab w:val="clear" w:pos="283"/>
          <w:tab w:val="left" w:pos="0"/>
        </w:tabs>
        <w:rPr>
          <w:rFonts w:ascii="Verdana" w:hAnsi="Verdana"/>
          <w:szCs w:val="22"/>
        </w:rPr>
      </w:pPr>
      <w:r w:rsidRPr="00936223">
        <w:rPr>
          <w:rFonts w:ascii="Verdana" w:hAnsi="Verdana"/>
          <w:szCs w:val="22"/>
        </w:rPr>
        <w:t xml:space="preserve">In the </w:t>
      </w:r>
      <w:r w:rsidRPr="00936223">
        <w:rPr>
          <w:rFonts w:ascii="Verdana" w:hAnsi="Verdana"/>
          <w:i/>
          <w:iCs/>
          <w:szCs w:val="22"/>
        </w:rPr>
        <w:t>trans</w:t>
      </w:r>
      <w:r w:rsidRPr="00936223">
        <w:rPr>
          <w:rFonts w:ascii="Verdana" w:hAnsi="Verdana"/>
          <w:szCs w:val="22"/>
        </w:rPr>
        <w:t xml:space="preserve">-isomer, the hydrogen atoms are on opposite sides of the double bond.  In the </w:t>
      </w:r>
      <w:proofErr w:type="spellStart"/>
      <w:r w:rsidRPr="00936223">
        <w:rPr>
          <w:rFonts w:ascii="Verdana" w:hAnsi="Verdana"/>
          <w:i/>
          <w:iCs/>
          <w:szCs w:val="22"/>
        </w:rPr>
        <w:t>cis</w:t>
      </w:r>
      <w:proofErr w:type="spellEnd"/>
      <w:r w:rsidRPr="00936223">
        <w:rPr>
          <w:rFonts w:ascii="Verdana" w:hAnsi="Verdana"/>
          <w:szCs w:val="22"/>
        </w:rPr>
        <w:t xml:space="preserve">-isomer, the </w:t>
      </w:r>
      <w:r w:rsidR="00E47F76">
        <w:rPr>
          <w:rFonts w:ascii="Verdana" w:hAnsi="Verdana"/>
          <w:szCs w:val="22"/>
        </w:rPr>
        <w:t xml:space="preserve">hydrogen atoms are on the same </w:t>
      </w:r>
      <w:r w:rsidRPr="00936223">
        <w:rPr>
          <w:rFonts w:ascii="Verdana" w:hAnsi="Verdana"/>
          <w:szCs w:val="22"/>
        </w:rPr>
        <w:t>side.  Clearly rotation about the carbon-to-carbon double bond is difficult, unlike the situation with a single bond where there is comparati</w:t>
      </w:r>
      <w:r w:rsidR="00D66F55">
        <w:rPr>
          <w:rFonts w:ascii="Verdana" w:hAnsi="Verdana"/>
          <w:szCs w:val="22"/>
        </w:rPr>
        <w:t xml:space="preserve">vely free rotation. For example, </w:t>
      </w:r>
      <w:r w:rsidRPr="00936223">
        <w:rPr>
          <w:rFonts w:ascii="Verdana" w:hAnsi="Verdana"/>
          <w:szCs w:val="22"/>
        </w:rPr>
        <w:t>1</w:t>
      </w:r>
      <w:proofErr w:type="gramStart"/>
      <w:r w:rsidRPr="00936223">
        <w:rPr>
          <w:rFonts w:ascii="Verdana" w:hAnsi="Verdana"/>
          <w:szCs w:val="22"/>
        </w:rPr>
        <w:t>,2</w:t>
      </w:r>
      <w:proofErr w:type="gramEnd"/>
      <w:r w:rsidRPr="00936223">
        <w:rPr>
          <w:rFonts w:ascii="Verdana" w:hAnsi="Verdana"/>
          <w:szCs w:val="22"/>
        </w:rPr>
        <w:t>-dibromoethane does not exhibit similar isomerism.</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Once again, these facts can be explained by a bonding model involving </w:t>
      </w:r>
      <w:proofErr w:type="spellStart"/>
      <w:r w:rsidR="00E861BB">
        <w:rPr>
          <w:rFonts w:ascii="Verdana" w:hAnsi="Verdana"/>
          <w:szCs w:val="22"/>
        </w:rPr>
        <w:t>hybridisation</w:t>
      </w:r>
      <w:proofErr w:type="spellEnd"/>
      <w:r w:rsidR="00E861BB">
        <w:rPr>
          <w:rFonts w:ascii="Verdana" w:hAnsi="Verdana"/>
          <w:szCs w:val="22"/>
        </w:rPr>
        <w:t>.  In this case, sp</w:t>
      </w:r>
      <w:r w:rsidR="00E861BB" w:rsidRPr="00E861BB">
        <w:rPr>
          <w:rFonts w:ascii="Verdana" w:hAnsi="Verdana"/>
          <w:szCs w:val="22"/>
          <w:vertAlign w:val="superscript"/>
        </w:rPr>
        <w:t>2</w:t>
      </w:r>
      <w:r w:rsidRPr="00936223">
        <w:rPr>
          <w:rFonts w:ascii="Verdana" w:hAnsi="Verdana"/>
          <w:szCs w:val="22"/>
        </w:rPr>
        <w:t xml:space="preserve"> </w:t>
      </w:r>
      <w:proofErr w:type="spellStart"/>
      <w:r w:rsidRPr="00936223">
        <w:rPr>
          <w:rFonts w:ascii="Verdana" w:hAnsi="Verdana"/>
          <w:szCs w:val="22"/>
        </w:rPr>
        <w:t>hybridisation</w:t>
      </w:r>
      <w:proofErr w:type="spellEnd"/>
      <w:r w:rsidRPr="00936223">
        <w:rPr>
          <w:rFonts w:ascii="Verdana" w:hAnsi="Verdana"/>
          <w:szCs w:val="22"/>
        </w:rPr>
        <w:t xml:space="preserve"> takes place.  Each carbon atom uses the 2s orbital and only two of the 2p orbitals.  Promotion and mixing as before give </w:t>
      </w:r>
      <w:r w:rsidRPr="00936223">
        <w:rPr>
          <w:rFonts w:ascii="Verdana" w:hAnsi="Verdana"/>
          <w:b/>
          <w:bCs/>
          <w:szCs w:val="22"/>
        </w:rPr>
        <w:t>three</w:t>
      </w:r>
      <w:r w:rsidRPr="00936223">
        <w:rPr>
          <w:rFonts w:ascii="Verdana" w:hAnsi="Verdana"/>
          <w:szCs w:val="22"/>
        </w:rPr>
        <w:t xml:space="preserve"> identical </w:t>
      </w:r>
      <w:r w:rsidR="00E861BB">
        <w:rPr>
          <w:rFonts w:ascii="Verdana" w:hAnsi="Verdana"/>
          <w:szCs w:val="22"/>
        </w:rPr>
        <w:t>sp</w:t>
      </w:r>
      <w:r w:rsidR="00E861BB" w:rsidRPr="00E861BB">
        <w:rPr>
          <w:rFonts w:ascii="Verdana" w:hAnsi="Verdana"/>
          <w:szCs w:val="22"/>
          <w:vertAlign w:val="superscript"/>
        </w:rPr>
        <w:t>2</w:t>
      </w:r>
      <w:r w:rsidR="00D66F55">
        <w:rPr>
          <w:rFonts w:ascii="Verdana" w:hAnsi="Verdana"/>
          <w:szCs w:val="22"/>
        </w:rPr>
        <w:t xml:space="preserve"> hybrid orbitals (Figure 6</w:t>
      </w:r>
      <w:r w:rsidRPr="00936223">
        <w:rPr>
          <w:rFonts w:ascii="Verdana" w:hAnsi="Verdana"/>
          <w:szCs w:val="22"/>
        </w:rPr>
        <w:t>).</w:t>
      </w:r>
    </w:p>
    <w:p w:rsidR="009A7995" w:rsidRPr="00936223" w:rsidRDefault="009A7995">
      <w:pPr>
        <w:pStyle w:val="BodyText"/>
        <w:rPr>
          <w:rFonts w:ascii="Verdana" w:hAnsi="Verdana"/>
          <w:szCs w:val="22"/>
        </w:rPr>
      </w:pPr>
    </w:p>
    <w:p w:rsidR="009A7995" w:rsidRPr="00F07026" w:rsidRDefault="00D66F55">
      <w:pPr>
        <w:pStyle w:val="BodyText"/>
        <w:rPr>
          <w:rFonts w:ascii="Verdana" w:hAnsi="Verdana"/>
          <w:iCs/>
          <w:szCs w:val="22"/>
        </w:rPr>
      </w:pPr>
      <w:r w:rsidRPr="00F07026">
        <w:rPr>
          <w:rFonts w:ascii="Verdana" w:hAnsi="Verdana"/>
          <w:b/>
          <w:bCs/>
          <w:iCs/>
          <w:szCs w:val="22"/>
        </w:rPr>
        <w:t>Figure 6</w:t>
      </w:r>
      <w:r w:rsidR="009A7995" w:rsidRPr="00F07026">
        <w:rPr>
          <w:rFonts w:ascii="Verdana" w:hAnsi="Verdana"/>
          <w:iCs/>
          <w:szCs w:val="22"/>
        </w:rPr>
        <w:t xml:space="preserve">: </w:t>
      </w:r>
      <w:r w:rsidR="00E861BB" w:rsidRPr="00F07026">
        <w:rPr>
          <w:rFonts w:ascii="Verdana" w:hAnsi="Verdana"/>
          <w:szCs w:val="22"/>
        </w:rPr>
        <w:t>sp</w:t>
      </w:r>
      <w:r w:rsidR="00E861BB" w:rsidRPr="00F07026">
        <w:rPr>
          <w:rFonts w:ascii="Verdana" w:hAnsi="Verdana"/>
          <w:szCs w:val="22"/>
          <w:vertAlign w:val="superscript"/>
        </w:rPr>
        <w:t xml:space="preserve">2 </w:t>
      </w:r>
      <w:proofErr w:type="spellStart"/>
      <w:r w:rsidR="009A7995" w:rsidRPr="00F07026">
        <w:rPr>
          <w:rFonts w:ascii="Verdana" w:hAnsi="Verdana"/>
          <w:iCs/>
          <w:szCs w:val="22"/>
        </w:rPr>
        <w:t>hybridisation</w:t>
      </w:r>
      <w:proofErr w:type="spellEnd"/>
    </w:p>
    <w:p w:rsidR="009A7995" w:rsidRPr="00F07026" w:rsidRDefault="009A7995">
      <w:pPr>
        <w:pStyle w:val="BodyText"/>
        <w:rPr>
          <w:rFonts w:ascii="Verdana" w:hAnsi="Verdana"/>
          <w:iCs/>
          <w:szCs w:val="22"/>
        </w:rPr>
      </w:pPr>
    </w:p>
    <w:p w:rsidR="009A7995" w:rsidRPr="00936223" w:rsidRDefault="00C568ED">
      <w:pPr>
        <w:pStyle w:val="BodyText"/>
        <w:rPr>
          <w:rFonts w:ascii="Verdana" w:hAnsi="Verdana"/>
          <w:i/>
          <w:iCs/>
          <w:szCs w:val="22"/>
        </w:rPr>
      </w:pPr>
      <w:r>
        <w:rPr>
          <w:rFonts w:ascii="Verdana" w:hAnsi="Verdana"/>
          <w:i/>
          <w:iCs/>
          <w:noProof/>
          <w:szCs w:val="22"/>
          <w:lang w:val="en-GB" w:eastAsia="en-GB"/>
        </w:rPr>
        <w:drawing>
          <wp:inline distT="0" distB="0" distL="0" distR="0" wp14:anchorId="5A420A06" wp14:editId="32877B92">
            <wp:extent cx="4857750" cy="1333500"/>
            <wp:effectExtent l="0" t="0" r="0" b="0"/>
            <wp:docPr id="8" name="Picture 8" descr="Unit 3 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t 3 p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0" cy="1333500"/>
                    </a:xfrm>
                    <a:prstGeom prst="rect">
                      <a:avLst/>
                    </a:prstGeom>
                    <a:noFill/>
                    <a:ln>
                      <a:noFill/>
                    </a:ln>
                  </pic:spPr>
                </pic:pic>
              </a:graphicData>
            </a:graphic>
          </wp:inline>
        </w:drawing>
      </w:r>
    </w:p>
    <w:p w:rsidR="009A7995" w:rsidRPr="00936223" w:rsidRDefault="009A7995">
      <w:pPr>
        <w:pStyle w:val="BodyText"/>
        <w:rPr>
          <w:rFonts w:ascii="Verdana" w:hAnsi="Verdana"/>
          <w:i/>
          <w:iCs/>
          <w:szCs w:val="22"/>
        </w:rPr>
      </w:pPr>
    </w:p>
    <w:p w:rsidR="009A7995" w:rsidRPr="00936223" w:rsidRDefault="009A7995">
      <w:pPr>
        <w:pStyle w:val="BodyText"/>
        <w:rPr>
          <w:rFonts w:ascii="Verdana" w:hAnsi="Verdana"/>
          <w:szCs w:val="22"/>
        </w:rPr>
      </w:pPr>
      <w:r w:rsidRPr="00936223">
        <w:rPr>
          <w:rFonts w:ascii="Verdana" w:hAnsi="Verdana"/>
          <w:szCs w:val="22"/>
        </w:rPr>
        <w:t xml:space="preserve">The </w:t>
      </w:r>
      <w:r w:rsidR="00F07026">
        <w:rPr>
          <w:rFonts w:ascii="Verdana" w:hAnsi="Verdana"/>
          <w:szCs w:val="22"/>
        </w:rPr>
        <w:t>three hybrid orbitals lie at 120º</w:t>
      </w:r>
      <w:r w:rsidRPr="00936223">
        <w:rPr>
          <w:rFonts w:ascii="Verdana" w:hAnsi="Verdana"/>
          <w:szCs w:val="22"/>
        </w:rPr>
        <w:t xml:space="preserve"> to each other in a plane perpendicular to </w:t>
      </w:r>
      <w:r w:rsidRPr="00936223">
        <w:rPr>
          <w:rFonts w:ascii="Verdana" w:hAnsi="Verdana"/>
          <w:szCs w:val="22"/>
        </w:rPr>
        <w:lastRenderedPageBreak/>
        <w:t xml:space="preserve">the </w:t>
      </w:r>
      <w:proofErr w:type="spellStart"/>
      <w:r w:rsidRPr="00936223">
        <w:rPr>
          <w:rFonts w:ascii="Verdana" w:hAnsi="Verdana"/>
          <w:szCs w:val="22"/>
        </w:rPr>
        <w:t>unhybridised</w:t>
      </w:r>
      <w:proofErr w:type="spellEnd"/>
      <w:r w:rsidRPr="00936223">
        <w:rPr>
          <w:rFonts w:ascii="Verdana" w:hAnsi="Verdana"/>
          <w:szCs w:val="22"/>
        </w:rPr>
        <w:t xml:space="preserve"> 2p orbital.  In </w:t>
      </w:r>
      <w:proofErr w:type="spellStart"/>
      <w:r w:rsidRPr="00936223">
        <w:rPr>
          <w:rFonts w:ascii="Verdana" w:hAnsi="Verdana"/>
          <w:szCs w:val="22"/>
        </w:rPr>
        <w:t>ethene</w:t>
      </w:r>
      <w:proofErr w:type="spellEnd"/>
      <w:r w:rsidRPr="00936223">
        <w:rPr>
          <w:rFonts w:ascii="Verdana" w:hAnsi="Verdana"/>
          <w:szCs w:val="22"/>
        </w:rPr>
        <w:t xml:space="preserve"> (Figure </w:t>
      </w:r>
      <w:r w:rsidR="00A438A5">
        <w:rPr>
          <w:rFonts w:ascii="Verdana" w:hAnsi="Verdana"/>
          <w:szCs w:val="22"/>
        </w:rPr>
        <w:t>7</w:t>
      </w:r>
      <w:r w:rsidRPr="00936223">
        <w:rPr>
          <w:rFonts w:ascii="Verdana" w:hAnsi="Verdana"/>
          <w:szCs w:val="22"/>
        </w:rPr>
        <w:t>), the hybrid orbitals are used to form sigma (σ) bonds to hydrogen atoms and also to link the two carbon atoms (as shown).</w:t>
      </w:r>
    </w:p>
    <w:p w:rsidR="009A7995" w:rsidRPr="00936223" w:rsidRDefault="009A7995">
      <w:pPr>
        <w:pStyle w:val="BodyText"/>
        <w:rPr>
          <w:rFonts w:ascii="Verdana" w:hAnsi="Verdana"/>
          <w:szCs w:val="22"/>
        </w:rPr>
      </w:pPr>
    </w:p>
    <w:p w:rsidR="009A7995" w:rsidRPr="00F07026" w:rsidRDefault="009A7995">
      <w:pPr>
        <w:pStyle w:val="BodyText"/>
        <w:rPr>
          <w:rFonts w:ascii="Verdana" w:hAnsi="Verdana"/>
          <w:b/>
          <w:bCs/>
          <w:iCs/>
          <w:szCs w:val="22"/>
        </w:rPr>
      </w:pPr>
      <w:r w:rsidRPr="00F07026">
        <w:rPr>
          <w:rFonts w:ascii="Verdana" w:hAnsi="Verdana"/>
          <w:b/>
          <w:bCs/>
          <w:iCs/>
          <w:szCs w:val="22"/>
        </w:rPr>
        <w:t xml:space="preserve">Figure </w:t>
      </w:r>
      <w:r w:rsidR="00A438A5" w:rsidRPr="00F07026">
        <w:rPr>
          <w:rFonts w:ascii="Verdana" w:hAnsi="Verdana"/>
          <w:b/>
          <w:bCs/>
          <w:iCs/>
          <w:szCs w:val="22"/>
        </w:rPr>
        <w:t>7</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129C5F64" wp14:editId="14044085">
            <wp:extent cx="4857750" cy="1609725"/>
            <wp:effectExtent l="0" t="0" r="0" b="9525"/>
            <wp:docPr id="9" name="Picture 9" descr="Unit 3 p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 3 p13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7750" cy="1609725"/>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 xml:space="preserve">Remember that sigma bonds are formed by end-on overlap of atomic orbitals lying along the axis of the bond.  In </w:t>
      </w:r>
      <w:proofErr w:type="spellStart"/>
      <w:r w:rsidRPr="00936223">
        <w:rPr>
          <w:rFonts w:ascii="Verdana" w:hAnsi="Verdana"/>
          <w:szCs w:val="22"/>
        </w:rPr>
        <w:t>ethene</w:t>
      </w:r>
      <w:proofErr w:type="spellEnd"/>
      <w:r w:rsidRPr="00936223">
        <w:rPr>
          <w:rFonts w:ascii="Verdana" w:hAnsi="Verdana"/>
          <w:szCs w:val="22"/>
        </w:rPr>
        <w:t xml:space="preserve">, each carbon atom also has an </w:t>
      </w:r>
      <w:proofErr w:type="spellStart"/>
      <w:r w:rsidRPr="00936223">
        <w:rPr>
          <w:rFonts w:ascii="Verdana" w:hAnsi="Verdana"/>
          <w:szCs w:val="22"/>
        </w:rPr>
        <w:t>unhybridised</w:t>
      </w:r>
      <w:proofErr w:type="spellEnd"/>
      <w:r w:rsidRPr="00936223">
        <w:rPr>
          <w:rFonts w:ascii="Verdana" w:hAnsi="Verdana"/>
          <w:szCs w:val="22"/>
        </w:rPr>
        <w:t xml:space="preserve"> 2p orbital perpendicular to the plane of the molecule.  These orbitals are parallel to each other and close enough to each other to overlap above and below the plane of the </w:t>
      </w:r>
      <w:r w:rsidR="00E861BB">
        <w:rPr>
          <w:rFonts w:ascii="Verdana" w:hAnsi="Verdana"/>
          <w:szCs w:val="22"/>
        </w:rPr>
        <w:t>sp</w:t>
      </w:r>
      <w:r w:rsidR="00E861BB" w:rsidRPr="00E861BB">
        <w:rPr>
          <w:rFonts w:ascii="Verdana" w:hAnsi="Verdana"/>
          <w:szCs w:val="22"/>
          <w:vertAlign w:val="superscript"/>
        </w:rPr>
        <w:t>2</w:t>
      </w:r>
      <w:r w:rsidRPr="00936223">
        <w:rPr>
          <w:rFonts w:ascii="Verdana" w:hAnsi="Verdana"/>
          <w:szCs w:val="22"/>
        </w:rPr>
        <w:t xml:space="preserve"> bonds.  This overlap produces a new molecular orbital between the two carbon atoms, with lobes above and below the molecular plane (Figure </w:t>
      </w:r>
      <w:r w:rsidR="00A438A5">
        <w:rPr>
          <w:rFonts w:ascii="Verdana" w:hAnsi="Verdana"/>
          <w:szCs w:val="22"/>
        </w:rPr>
        <w:t>8</w:t>
      </w:r>
      <w:r w:rsidRPr="00936223">
        <w:rPr>
          <w:rFonts w:ascii="Verdana" w:hAnsi="Verdana"/>
          <w:szCs w:val="22"/>
        </w:rPr>
        <w:t>).</w:t>
      </w:r>
    </w:p>
    <w:p w:rsidR="00E47F76" w:rsidRDefault="00E47F76">
      <w:pPr>
        <w:pStyle w:val="BodyText"/>
        <w:rPr>
          <w:rFonts w:ascii="Verdana" w:hAnsi="Verdana"/>
          <w:b/>
          <w:bCs/>
          <w:i/>
          <w:iCs/>
          <w:szCs w:val="22"/>
        </w:rPr>
      </w:pPr>
    </w:p>
    <w:p w:rsidR="009A7995" w:rsidRPr="00F07026" w:rsidRDefault="009A7995">
      <w:pPr>
        <w:pStyle w:val="BodyText"/>
        <w:rPr>
          <w:rFonts w:ascii="Verdana" w:hAnsi="Verdana"/>
          <w:iCs/>
          <w:szCs w:val="22"/>
        </w:rPr>
      </w:pPr>
      <w:r w:rsidRPr="00F07026">
        <w:rPr>
          <w:rFonts w:ascii="Verdana" w:hAnsi="Verdana"/>
          <w:b/>
          <w:bCs/>
          <w:iCs/>
          <w:szCs w:val="22"/>
        </w:rPr>
        <w:t xml:space="preserve">Figure </w:t>
      </w:r>
      <w:r w:rsidR="00A438A5" w:rsidRPr="00F07026">
        <w:rPr>
          <w:rFonts w:ascii="Verdana" w:hAnsi="Verdana"/>
          <w:b/>
          <w:bCs/>
          <w:iCs/>
          <w:szCs w:val="22"/>
        </w:rPr>
        <w:t>8</w:t>
      </w:r>
      <w:r w:rsidRPr="00F07026">
        <w:rPr>
          <w:rFonts w:ascii="Verdana" w:hAnsi="Verdana"/>
          <w:iCs/>
          <w:szCs w:val="22"/>
        </w:rPr>
        <w:t xml:space="preserve">: </w:t>
      </w:r>
      <w:r w:rsidR="00E861BB" w:rsidRPr="00F07026">
        <w:rPr>
          <w:rFonts w:ascii="Symbol" w:hAnsi="Symbol"/>
          <w:iCs/>
          <w:szCs w:val="22"/>
        </w:rPr>
        <w:t></w:t>
      </w:r>
      <w:r w:rsidRPr="00F07026">
        <w:rPr>
          <w:rFonts w:ascii="Verdana" w:hAnsi="Verdana"/>
          <w:iCs/>
          <w:szCs w:val="22"/>
        </w:rPr>
        <w:t xml:space="preserve"> bond in </w:t>
      </w:r>
      <w:proofErr w:type="spellStart"/>
      <w:r w:rsidRPr="00F07026">
        <w:rPr>
          <w:rFonts w:ascii="Verdana" w:hAnsi="Verdana"/>
          <w:iCs/>
          <w:szCs w:val="22"/>
        </w:rPr>
        <w:t>ethene</w:t>
      </w:r>
      <w:proofErr w:type="spellEnd"/>
    </w:p>
    <w:p w:rsidR="009A7995" w:rsidRPr="00936223" w:rsidRDefault="009A7995">
      <w:pPr>
        <w:pStyle w:val="BodyText"/>
        <w:rPr>
          <w:rFonts w:ascii="Verdana" w:hAnsi="Verdana"/>
          <w:i/>
          <w:iCs/>
          <w:szCs w:val="22"/>
        </w:rPr>
      </w:pPr>
    </w:p>
    <w:p w:rsidR="009A7995" w:rsidRPr="00936223" w:rsidRDefault="00C568ED">
      <w:pPr>
        <w:pStyle w:val="BodyText"/>
        <w:jc w:val="center"/>
        <w:rPr>
          <w:rFonts w:ascii="Verdana" w:hAnsi="Verdana"/>
          <w:i/>
          <w:iCs/>
          <w:szCs w:val="22"/>
        </w:rPr>
      </w:pPr>
      <w:r>
        <w:rPr>
          <w:rFonts w:ascii="Verdana" w:hAnsi="Verdana"/>
          <w:i/>
          <w:iCs/>
          <w:noProof/>
          <w:szCs w:val="22"/>
          <w:lang w:val="en-GB" w:eastAsia="en-GB"/>
        </w:rPr>
        <w:drawing>
          <wp:inline distT="0" distB="0" distL="0" distR="0" wp14:anchorId="022BE2D8" wp14:editId="68AA389B">
            <wp:extent cx="2847975" cy="1382106"/>
            <wp:effectExtent l="0" t="0" r="0" b="8890"/>
            <wp:docPr id="10" name="Picture 10" descr="Unit 3 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t 3 p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1382106"/>
                    </a:xfrm>
                    <a:prstGeom prst="rect">
                      <a:avLst/>
                    </a:prstGeom>
                    <a:noFill/>
                    <a:ln>
                      <a:noFill/>
                    </a:ln>
                  </pic:spPr>
                </pic:pic>
              </a:graphicData>
            </a:graphic>
          </wp:inline>
        </w:drawing>
      </w:r>
    </w:p>
    <w:p w:rsidR="009A7995" w:rsidRPr="00936223" w:rsidRDefault="009A7995">
      <w:pPr>
        <w:pStyle w:val="BodyText"/>
        <w:rPr>
          <w:rFonts w:ascii="Verdana" w:hAnsi="Verdana"/>
          <w:i/>
          <w:iCs/>
          <w:szCs w:val="22"/>
        </w:rPr>
      </w:pPr>
    </w:p>
    <w:p w:rsidR="009A7995" w:rsidRDefault="009A7995">
      <w:pPr>
        <w:pStyle w:val="BodyText"/>
        <w:rPr>
          <w:rFonts w:ascii="Verdana" w:hAnsi="Verdana"/>
          <w:szCs w:val="22"/>
        </w:rPr>
      </w:pPr>
      <w:r w:rsidRPr="00936223">
        <w:rPr>
          <w:rFonts w:ascii="Verdana" w:hAnsi="Verdana"/>
          <w:szCs w:val="22"/>
        </w:rPr>
        <w:t xml:space="preserve">Such a bond formed by sideways overlap of p orbitals is known as a </w:t>
      </w:r>
      <w:r w:rsidRPr="00936223">
        <w:rPr>
          <w:rFonts w:ascii="Verdana" w:hAnsi="Verdana"/>
          <w:b/>
          <w:bCs/>
          <w:szCs w:val="22"/>
        </w:rPr>
        <w:t xml:space="preserve">pi </w:t>
      </w:r>
      <w:r w:rsidRPr="00936223">
        <w:rPr>
          <w:rFonts w:ascii="Verdana" w:hAnsi="Verdana"/>
          <w:szCs w:val="22"/>
        </w:rPr>
        <w:t>(</w:t>
      </w:r>
      <w:r w:rsidR="00E861BB" w:rsidRPr="00E861BB">
        <w:rPr>
          <w:rFonts w:ascii="Symbol" w:hAnsi="Symbol"/>
          <w:iCs/>
          <w:szCs w:val="22"/>
        </w:rPr>
        <w:t></w:t>
      </w:r>
      <w:r w:rsidRPr="00936223">
        <w:rPr>
          <w:rFonts w:ascii="Verdana" w:hAnsi="Verdana"/>
          <w:szCs w:val="22"/>
        </w:rPr>
        <w:t>)</w:t>
      </w:r>
      <w:r w:rsidRPr="00936223">
        <w:rPr>
          <w:rFonts w:ascii="Verdana" w:hAnsi="Verdana"/>
          <w:b/>
          <w:bCs/>
          <w:szCs w:val="22"/>
        </w:rPr>
        <w:t xml:space="preserve"> </w:t>
      </w:r>
      <w:r w:rsidRPr="00936223">
        <w:rPr>
          <w:rFonts w:ascii="Verdana" w:hAnsi="Verdana"/>
          <w:szCs w:val="22"/>
        </w:rPr>
        <w:t xml:space="preserve">bond.  This extra bond pulls the carbon atoms closer together, shortening the bond length.  Sideways overlap is less effective than end-on overlap, with the result that </w:t>
      </w:r>
      <w:r w:rsidR="00E861BB" w:rsidRPr="00E861BB">
        <w:rPr>
          <w:rFonts w:ascii="Symbol" w:hAnsi="Symbol"/>
          <w:iCs/>
          <w:szCs w:val="22"/>
        </w:rPr>
        <w:t></w:t>
      </w:r>
      <w:r w:rsidRPr="00936223">
        <w:rPr>
          <w:rFonts w:ascii="Verdana" w:hAnsi="Verdana"/>
          <w:szCs w:val="22"/>
        </w:rPr>
        <w:t xml:space="preserve"> bonds are not as strong as σ bonds.  Thus, the carbon-to-carbon double bond is stronger than the carbon-to-carbon single bond but not twice as strong. </w:t>
      </w:r>
      <w:r w:rsidR="00E861BB" w:rsidRPr="00E861BB">
        <w:rPr>
          <w:rFonts w:ascii="Symbol" w:hAnsi="Symbol"/>
          <w:iCs/>
          <w:szCs w:val="22"/>
        </w:rPr>
        <w:t></w:t>
      </w:r>
      <w:r w:rsidRPr="00936223">
        <w:rPr>
          <w:rFonts w:ascii="Verdana" w:hAnsi="Verdana"/>
          <w:szCs w:val="22"/>
        </w:rPr>
        <w:t xml:space="preserve"> </w:t>
      </w:r>
      <w:proofErr w:type="gramStart"/>
      <w:r w:rsidRPr="00936223">
        <w:rPr>
          <w:rFonts w:ascii="Verdana" w:hAnsi="Verdana"/>
          <w:szCs w:val="22"/>
        </w:rPr>
        <w:t>overlap</w:t>
      </w:r>
      <w:proofErr w:type="gramEnd"/>
      <w:r w:rsidRPr="00936223">
        <w:rPr>
          <w:rFonts w:ascii="Verdana" w:hAnsi="Verdana"/>
          <w:szCs w:val="22"/>
        </w:rPr>
        <w:t xml:space="preserve"> between the two p orbitals is most effective when the p orbitals are parallel.  If one end of the molecule is twisted relative to the other, then the amount of overlap is reduced and eventually the </w:t>
      </w:r>
      <w:r w:rsidR="00E861BB" w:rsidRPr="00E861BB">
        <w:rPr>
          <w:rFonts w:ascii="Symbol" w:hAnsi="Symbol"/>
          <w:iCs/>
          <w:szCs w:val="22"/>
        </w:rPr>
        <w:t></w:t>
      </w:r>
      <w:r w:rsidRPr="00936223">
        <w:rPr>
          <w:rFonts w:ascii="Verdana" w:hAnsi="Verdana"/>
          <w:szCs w:val="22"/>
        </w:rPr>
        <w:t xml:space="preserve"> bond will be broken.  This will require a lot of energy and so our model also explains the restricted rotation about the carbon-to-carbon double bond.</w:t>
      </w:r>
    </w:p>
    <w:p w:rsidR="00702DDA" w:rsidRPr="00936223" w:rsidRDefault="00702DDA">
      <w:pPr>
        <w:pStyle w:val="BodyText"/>
        <w:rPr>
          <w:rFonts w:ascii="Verdana" w:hAnsi="Verdana"/>
          <w:szCs w:val="22"/>
        </w:rPr>
      </w:pPr>
    </w:p>
    <w:p w:rsidR="00F4362A" w:rsidRDefault="00F4362A" w:rsidP="00530690">
      <w:pPr>
        <w:pStyle w:val="BodyText"/>
        <w:rPr>
          <w:rFonts w:ascii="Verdana" w:hAnsi="Verdana"/>
          <w:b/>
          <w:bCs/>
          <w:szCs w:val="22"/>
        </w:rPr>
      </w:pPr>
      <w:r w:rsidRPr="00073739">
        <w:rPr>
          <w:rFonts w:ascii="Verdana" w:hAnsi="Verdana"/>
          <w:b/>
          <w:bCs/>
          <w:szCs w:val="22"/>
        </w:rPr>
        <w:t>The Bonding Continuum</w:t>
      </w:r>
    </w:p>
    <w:p w:rsidR="00073739" w:rsidRPr="00073739" w:rsidRDefault="00073739" w:rsidP="00530690">
      <w:pPr>
        <w:pStyle w:val="BodyText"/>
        <w:rPr>
          <w:rFonts w:ascii="Verdana" w:hAnsi="Verdana"/>
          <w:b/>
          <w:bCs/>
          <w:szCs w:val="22"/>
        </w:rPr>
      </w:pPr>
    </w:p>
    <w:p w:rsidR="00E861BB" w:rsidRDefault="00E861BB" w:rsidP="00530690">
      <w:pPr>
        <w:pStyle w:val="BodyText"/>
        <w:rPr>
          <w:rFonts w:ascii="Verdana" w:hAnsi="Verdana"/>
          <w:bCs/>
          <w:szCs w:val="22"/>
        </w:rPr>
      </w:pPr>
      <w:r w:rsidRPr="00E861BB">
        <w:rPr>
          <w:rFonts w:ascii="Verdana" w:hAnsi="Verdana"/>
          <w:bCs/>
          <w:szCs w:val="22"/>
        </w:rPr>
        <w:t xml:space="preserve">So, the overlapping of orbitals to create bonds, as in valence bond theory, is limited in its use because it does not explain the molecular geometry of </w:t>
      </w:r>
      <w:r w:rsidRPr="00E861BB">
        <w:rPr>
          <w:rFonts w:ascii="Verdana" w:hAnsi="Verdana"/>
          <w:bCs/>
          <w:szCs w:val="22"/>
        </w:rPr>
        <w:lastRenderedPageBreak/>
        <w:t xml:space="preserve">molecules very well. This is where </w:t>
      </w:r>
      <w:proofErr w:type="spellStart"/>
      <w:r w:rsidRPr="00E861BB">
        <w:rPr>
          <w:rFonts w:ascii="Verdana" w:hAnsi="Verdana"/>
          <w:bCs/>
          <w:szCs w:val="22"/>
        </w:rPr>
        <w:t>hybridisation</w:t>
      </w:r>
      <w:proofErr w:type="spellEnd"/>
      <w:r w:rsidRPr="00E861BB">
        <w:rPr>
          <w:rFonts w:ascii="Verdana" w:hAnsi="Verdana"/>
          <w:bCs/>
          <w:szCs w:val="22"/>
        </w:rPr>
        <w:t xml:space="preserve"> and the molecular orbital theory </w:t>
      </w:r>
      <w:proofErr w:type="gramStart"/>
      <w:r w:rsidRPr="00E861BB">
        <w:rPr>
          <w:rFonts w:ascii="Verdana" w:hAnsi="Verdana"/>
          <w:bCs/>
          <w:szCs w:val="22"/>
        </w:rPr>
        <w:t>provides</w:t>
      </w:r>
      <w:proofErr w:type="gramEnd"/>
      <w:r w:rsidRPr="00E861BB">
        <w:rPr>
          <w:rFonts w:ascii="Verdana" w:hAnsi="Verdana"/>
          <w:bCs/>
          <w:szCs w:val="22"/>
        </w:rPr>
        <w:t xml:space="preserve"> a better explanation. When atomic orbitals combine they form new molecular orbitals: these can be bonding or </w:t>
      </w:r>
      <w:proofErr w:type="spellStart"/>
      <w:r w:rsidRPr="00E861BB">
        <w:rPr>
          <w:rFonts w:ascii="Verdana" w:hAnsi="Verdana"/>
          <w:bCs/>
          <w:szCs w:val="22"/>
        </w:rPr>
        <w:t>antibonding</w:t>
      </w:r>
      <w:proofErr w:type="spellEnd"/>
      <w:r w:rsidRPr="00E861BB">
        <w:rPr>
          <w:rFonts w:ascii="Verdana" w:hAnsi="Verdana"/>
          <w:bCs/>
          <w:szCs w:val="22"/>
        </w:rPr>
        <w:t xml:space="preserve"> orbitals. </w:t>
      </w:r>
    </w:p>
    <w:p w:rsidR="00E861BB" w:rsidRDefault="00E861BB" w:rsidP="00530690">
      <w:pPr>
        <w:pStyle w:val="BodyText"/>
        <w:rPr>
          <w:rFonts w:ascii="Verdana" w:hAnsi="Verdana"/>
          <w:bCs/>
          <w:szCs w:val="22"/>
        </w:rPr>
      </w:pPr>
    </w:p>
    <w:p w:rsidR="00F4362A" w:rsidRDefault="00F4362A" w:rsidP="00530690">
      <w:pPr>
        <w:pStyle w:val="BodyText"/>
        <w:rPr>
          <w:rFonts w:ascii="Verdana" w:hAnsi="Verdana"/>
          <w:bCs/>
          <w:szCs w:val="22"/>
        </w:rPr>
      </w:pPr>
      <w:r w:rsidRPr="00F4362A">
        <w:rPr>
          <w:rFonts w:ascii="Verdana" w:hAnsi="Verdana"/>
          <w:bCs/>
          <w:szCs w:val="22"/>
        </w:rPr>
        <w:t>In a non-polar covalent bond, the bonding molecular orbital is symmetr</w:t>
      </w:r>
      <w:r>
        <w:rPr>
          <w:rFonts w:ascii="Verdana" w:hAnsi="Verdana"/>
          <w:bCs/>
          <w:szCs w:val="22"/>
        </w:rPr>
        <w:t>ical about the midpoint between t</w:t>
      </w:r>
      <w:r w:rsidR="00655E11">
        <w:rPr>
          <w:rFonts w:ascii="Verdana" w:hAnsi="Verdana"/>
          <w:bCs/>
          <w:szCs w:val="22"/>
        </w:rPr>
        <w:t>w</w:t>
      </w:r>
      <w:r>
        <w:rPr>
          <w:rFonts w:ascii="Verdana" w:hAnsi="Verdana"/>
          <w:bCs/>
          <w:szCs w:val="22"/>
        </w:rPr>
        <w:t>o atoms. Polar covalent bonds result from bonding</w:t>
      </w:r>
      <w:r w:rsidR="00C64863">
        <w:rPr>
          <w:rFonts w:ascii="Verdana" w:hAnsi="Verdana"/>
          <w:bCs/>
          <w:szCs w:val="22"/>
        </w:rPr>
        <w:t xml:space="preserve"> molecular orbitals that are asymmetric around the midpoint between two atoms. Ionic compounds represent an extreme case of asymmetry with the bonding molecular orbitals being almost entirely located around just one atom.</w:t>
      </w:r>
    </w:p>
    <w:p w:rsidR="00E437C4" w:rsidRDefault="00E437C4">
      <w:pPr>
        <w:pStyle w:val="BodyText"/>
        <w:rPr>
          <w:rFonts w:ascii="Verdana" w:hAnsi="Verdana"/>
          <w:bCs/>
          <w:szCs w:val="22"/>
        </w:rPr>
      </w:pPr>
    </w:p>
    <w:p w:rsidR="00E437C4" w:rsidRDefault="00E437C4">
      <w:pPr>
        <w:pStyle w:val="BodyText"/>
        <w:rPr>
          <w:rFonts w:ascii="Verdana" w:hAnsi="Verdana"/>
          <w:bCs/>
          <w:szCs w:val="22"/>
        </w:rPr>
      </w:pPr>
    </w:p>
    <w:p w:rsidR="00E437C4" w:rsidRDefault="00E437C4" w:rsidP="00E437C4">
      <w:pPr>
        <w:pStyle w:val="BodyText"/>
        <w:numPr>
          <w:ilvl w:val="0"/>
          <w:numId w:val="3"/>
        </w:numPr>
        <w:rPr>
          <w:rFonts w:ascii="Verdana" w:hAnsi="Verdana"/>
          <w:b/>
          <w:bCs/>
          <w:sz w:val="24"/>
          <w:szCs w:val="24"/>
        </w:rPr>
      </w:pPr>
      <w:r w:rsidRPr="00E437C4">
        <w:rPr>
          <w:rFonts w:ascii="Verdana" w:hAnsi="Verdana"/>
          <w:b/>
          <w:bCs/>
          <w:sz w:val="24"/>
          <w:szCs w:val="24"/>
        </w:rPr>
        <w:t xml:space="preserve">Absorption of light and </w:t>
      </w:r>
      <w:proofErr w:type="spellStart"/>
      <w:r w:rsidRPr="00E437C4">
        <w:rPr>
          <w:rFonts w:ascii="Verdana" w:hAnsi="Verdana"/>
          <w:b/>
          <w:bCs/>
          <w:sz w:val="24"/>
          <w:szCs w:val="24"/>
        </w:rPr>
        <w:t>chromophores</w:t>
      </w:r>
      <w:proofErr w:type="spellEnd"/>
    </w:p>
    <w:p w:rsidR="00530690" w:rsidRDefault="00530690" w:rsidP="00530690">
      <w:pPr>
        <w:pStyle w:val="BodyText"/>
        <w:ind w:left="1713"/>
        <w:rPr>
          <w:rFonts w:ascii="Verdana" w:hAnsi="Verdana"/>
          <w:b/>
          <w:bCs/>
          <w:sz w:val="24"/>
          <w:szCs w:val="24"/>
        </w:rPr>
      </w:pPr>
    </w:p>
    <w:p w:rsidR="00530690" w:rsidRDefault="00530690" w:rsidP="00E437C4">
      <w:pPr>
        <w:pStyle w:val="BodyText"/>
        <w:rPr>
          <w:rFonts w:ascii="Verdana" w:hAnsi="Verdana"/>
          <w:bCs/>
          <w:szCs w:val="22"/>
        </w:rPr>
      </w:pPr>
      <w:r w:rsidRPr="00530690">
        <w:rPr>
          <w:rFonts w:ascii="Verdana" w:hAnsi="Verdana"/>
          <w:bCs/>
          <w:szCs w:val="22"/>
        </w:rPr>
        <w:t xml:space="preserve">Molecular orbitals arise from the linear combination of atomic orbitals to form bonding and </w:t>
      </w:r>
      <w:proofErr w:type="spellStart"/>
      <w:r w:rsidRPr="00530690">
        <w:rPr>
          <w:rFonts w:ascii="Verdana" w:hAnsi="Verdana"/>
          <w:bCs/>
          <w:szCs w:val="22"/>
        </w:rPr>
        <w:t>antibonding</w:t>
      </w:r>
      <w:proofErr w:type="spellEnd"/>
      <w:r w:rsidR="005A103A">
        <w:rPr>
          <w:rFonts w:ascii="Verdana" w:hAnsi="Verdana"/>
          <w:bCs/>
          <w:szCs w:val="22"/>
        </w:rPr>
        <w:t xml:space="preserve"> (marked with *)</w:t>
      </w:r>
      <w:r w:rsidRPr="00530690">
        <w:rPr>
          <w:rFonts w:ascii="Verdana" w:hAnsi="Verdana"/>
          <w:bCs/>
          <w:szCs w:val="22"/>
        </w:rPr>
        <w:t xml:space="preserve"> orbitals. The bonding orbitals are at a lower energy than the </w:t>
      </w:r>
      <w:proofErr w:type="spellStart"/>
      <w:r w:rsidRPr="00530690">
        <w:rPr>
          <w:rFonts w:ascii="Verdana" w:hAnsi="Verdana"/>
          <w:bCs/>
          <w:szCs w:val="22"/>
        </w:rPr>
        <w:t>antibonding</w:t>
      </w:r>
      <w:proofErr w:type="spellEnd"/>
      <w:r w:rsidRPr="00530690">
        <w:rPr>
          <w:rFonts w:ascii="Verdana" w:hAnsi="Verdana"/>
          <w:bCs/>
          <w:szCs w:val="22"/>
        </w:rPr>
        <w:t xml:space="preserve"> orbitals.</w:t>
      </w:r>
      <w:r w:rsidR="004C0495">
        <w:rPr>
          <w:rFonts w:ascii="Verdana" w:hAnsi="Verdana"/>
          <w:bCs/>
          <w:szCs w:val="22"/>
        </w:rPr>
        <w:t xml:space="preserve"> E</w:t>
      </w:r>
      <w:r w:rsidRPr="00530690">
        <w:rPr>
          <w:rFonts w:ascii="Verdana" w:hAnsi="Verdana"/>
          <w:bCs/>
          <w:szCs w:val="22"/>
        </w:rPr>
        <w:t xml:space="preserve">lectrons will fill </w:t>
      </w:r>
      <w:r w:rsidR="004C0495">
        <w:rPr>
          <w:rFonts w:ascii="Verdana" w:hAnsi="Verdana"/>
          <w:bCs/>
          <w:szCs w:val="22"/>
        </w:rPr>
        <w:t xml:space="preserve">these orbitals </w:t>
      </w:r>
      <w:r w:rsidRPr="00530690">
        <w:rPr>
          <w:rFonts w:ascii="Verdana" w:hAnsi="Verdana"/>
          <w:bCs/>
          <w:szCs w:val="22"/>
        </w:rPr>
        <w:t>according to the</w:t>
      </w:r>
      <w:r w:rsidR="004C0495">
        <w:rPr>
          <w:rFonts w:ascii="Verdana" w:hAnsi="Verdana"/>
          <w:bCs/>
          <w:szCs w:val="22"/>
        </w:rPr>
        <w:t>ir</w:t>
      </w:r>
      <w:r w:rsidRPr="00530690">
        <w:rPr>
          <w:rFonts w:ascii="Verdana" w:hAnsi="Verdana"/>
          <w:bCs/>
          <w:szCs w:val="22"/>
        </w:rPr>
        <w:t xml:space="preserve"> energy levels</w:t>
      </w:r>
      <w:r w:rsidR="004C0495">
        <w:rPr>
          <w:rFonts w:ascii="Verdana" w:hAnsi="Verdana"/>
          <w:bCs/>
          <w:szCs w:val="22"/>
        </w:rPr>
        <w:t>:</w:t>
      </w:r>
      <w:r w:rsidRPr="00530690">
        <w:rPr>
          <w:rFonts w:ascii="Verdana" w:hAnsi="Verdana"/>
          <w:bCs/>
          <w:szCs w:val="22"/>
        </w:rPr>
        <w:t xml:space="preserve"> the lower energy orbitals</w:t>
      </w:r>
      <w:r w:rsidR="004C0495">
        <w:rPr>
          <w:rFonts w:ascii="Verdana" w:hAnsi="Verdana"/>
          <w:bCs/>
          <w:szCs w:val="22"/>
        </w:rPr>
        <w:t xml:space="preserve"> first</w:t>
      </w:r>
      <w:r w:rsidRPr="00530690">
        <w:rPr>
          <w:rFonts w:ascii="Verdana" w:hAnsi="Verdana"/>
          <w:bCs/>
          <w:szCs w:val="22"/>
        </w:rPr>
        <w:t xml:space="preserve">, and then the higher energy orbitals. </w:t>
      </w:r>
      <w:r w:rsidR="004C0495">
        <w:rPr>
          <w:rFonts w:ascii="Verdana" w:hAnsi="Verdana"/>
          <w:bCs/>
          <w:szCs w:val="22"/>
        </w:rPr>
        <w:t>Figure 9 shows these orbitals and their relative energy levels.</w:t>
      </w:r>
    </w:p>
    <w:p w:rsidR="00A844AB" w:rsidRDefault="00A844AB" w:rsidP="00E437C4">
      <w:pPr>
        <w:pStyle w:val="BodyText"/>
        <w:rPr>
          <w:rFonts w:ascii="Verdana" w:hAnsi="Verdana"/>
          <w:bCs/>
          <w:szCs w:val="24"/>
        </w:rPr>
      </w:pPr>
    </w:p>
    <w:p w:rsidR="00A844AB" w:rsidRPr="008532A8" w:rsidRDefault="00A844AB" w:rsidP="00A844AB">
      <w:pPr>
        <w:pStyle w:val="BodyText"/>
        <w:rPr>
          <w:rFonts w:ascii="Verdana" w:hAnsi="Verdana"/>
          <w:b/>
          <w:bCs/>
          <w:color w:val="000000" w:themeColor="text1"/>
          <w:szCs w:val="24"/>
        </w:rPr>
      </w:pPr>
      <w:r w:rsidRPr="008532A8">
        <w:rPr>
          <w:rFonts w:ascii="Verdana" w:hAnsi="Verdana"/>
          <w:b/>
          <w:bCs/>
          <w:color w:val="000000" w:themeColor="text1"/>
          <w:szCs w:val="24"/>
        </w:rPr>
        <w:t xml:space="preserve">Figure </w:t>
      </w:r>
      <w:r w:rsidR="008532A8" w:rsidRPr="008532A8">
        <w:rPr>
          <w:rFonts w:ascii="Verdana" w:hAnsi="Verdana"/>
          <w:b/>
          <w:bCs/>
          <w:color w:val="000000" w:themeColor="text1"/>
          <w:szCs w:val="24"/>
        </w:rPr>
        <w:t>9</w:t>
      </w:r>
    </w:p>
    <w:p w:rsidR="00A844AB" w:rsidRDefault="00A844AB" w:rsidP="00E437C4">
      <w:pPr>
        <w:pStyle w:val="BodyText"/>
        <w:rPr>
          <w:rFonts w:ascii="Verdana" w:hAnsi="Verdana"/>
          <w:bCs/>
          <w:szCs w:val="24"/>
        </w:rPr>
      </w:pPr>
    </w:p>
    <w:p w:rsidR="00244B9E" w:rsidRDefault="00244B9E" w:rsidP="00E437C4">
      <w:pPr>
        <w:pStyle w:val="BodyText"/>
        <w:rPr>
          <w:rFonts w:ascii="Verdana" w:hAnsi="Verdana"/>
          <w:bCs/>
          <w:szCs w:val="24"/>
        </w:rPr>
      </w:pPr>
    </w:p>
    <w:p w:rsidR="00A844AB" w:rsidRDefault="00A844AB" w:rsidP="00E437C4">
      <w:pPr>
        <w:pStyle w:val="BodyText"/>
        <w:rPr>
          <w:rFonts w:ascii="Verdana" w:hAnsi="Verdana"/>
          <w:bCs/>
          <w:szCs w:val="24"/>
        </w:rPr>
      </w:pPr>
      <w:r>
        <w:rPr>
          <w:rFonts w:ascii="Verdana" w:hAnsi="Verdana"/>
          <w:bCs/>
          <w:noProof/>
          <w:szCs w:val="24"/>
          <w:lang w:val="en-GB" w:eastAsia="en-GB"/>
        </w:rPr>
        <w:drawing>
          <wp:inline distT="0" distB="0" distL="0" distR="0" wp14:anchorId="654A7EBB" wp14:editId="75ECB667">
            <wp:extent cx="4491451" cy="2819400"/>
            <wp:effectExtent l="0" t="0" r="444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1451" cy="2819400"/>
                    </a:xfrm>
                    <a:prstGeom prst="rect">
                      <a:avLst/>
                    </a:prstGeom>
                    <a:noFill/>
                    <a:ln>
                      <a:noFill/>
                    </a:ln>
                  </pic:spPr>
                </pic:pic>
              </a:graphicData>
            </a:graphic>
          </wp:inline>
        </w:drawing>
      </w:r>
    </w:p>
    <w:p w:rsidR="00A844AB" w:rsidRDefault="00A844AB" w:rsidP="00E437C4">
      <w:pPr>
        <w:pStyle w:val="BodyText"/>
        <w:rPr>
          <w:rFonts w:ascii="Verdana" w:hAnsi="Verdana"/>
          <w:bCs/>
          <w:szCs w:val="24"/>
        </w:rPr>
      </w:pPr>
    </w:p>
    <w:p w:rsidR="00A844AB" w:rsidRDefault="00A844AB" w:rsidP="00E437C4">
      <w:pPr>
        <w:pStyle w:val="BodyText"/>
        <w:rPr>
          <w:rFonts w:ascii="Verdana" w:hAnsi="Verdana"/>
          <w:bCs/>
          <w:szCs w:val="24"/>
        </w:rPr>
      </w:pPr>
    </w:p>
    <w:p w:rsidR="00A844AB" w:rsidRPr="00A844AB" w:rsidRDefault="00A844AB" w:rsidP="00A844AB">
      <w:pPr>
        <w:pStyle w:val="BodyText"/>
        <w:rPr>
          <w:rFonts w:ascii="Verdana" w:hAnsi="Verdana"/>
          <w:bCs/>
          <w:szCs w:val="22"/>
          <w:lang w:val="en-GB"/>
        </w:rPr>
      </w:pPr>
      <w:r w:rsidRPr="00A844AB">
        <w:rPr>
          <w:rFonts w:ascii="Verdana" w:hAnsi="Verdana"/>
          <w:bCs/>
          <w:szCs w:val="22"/>
          <w:lang w:val="en-GB"/>
        </w:rPr>
        <w:t xml:space="preserve">The </w:t>
      </w:r>
      <w:r w:rsidRPr="00A844AB">
        <w:rPr>
          <w:rFonts w:ascii="Verdana" w:hAnsi="Verdana"/>
          <w:bCs/>
          <w:szCs w:val="22"/>
          <w:lang w:val="el-GR"/>
        </w:rPr>
        <w:t>σ</w:t>
      </w:r>
      <w:r w:rsidRPr="00A844AB">
        <w:rPr>
          <w:rFonts w:ascii="Verdana" w:hAnsi="Verdana"/>
          <w:bCs/>
          <w:szCs w:val="22"/>
          <w:lang w:val="en-GB"/>
        </w:rPr>
        <w:t xml:space="preserve"> and </w:t>
      </w:r>
      <w:r w:rsidRPr="00A844AB">
        <w:rPr>
          <w:rFonts w:ascii="Verdana" w:hAnsi="Verdana"/>
          <w:bCs/>
          <w:szCs w:val="22"/>
          <w:lang w:val="el-GR"/>
        </w:rPr>
        <w:t>π</w:t>
      </w:r>
      <w:r w:rsidRPr="00A844AB">
        <w:rPr>
          <w:rFonts w:ascii="Verdana" w:hAnsi="Verdana"/>
          <w:bCs/>
          <w:szCs w:val="22"/>
          <w:lang w:val="en-GB"/>
        </w:rPr>
        <w:t xml:space="preserve"> bonding orbitals contain normal bonding pairs of electrons.</w:t>
      </w:r>
    </w:p>
    <w:p w:rsidR="00A844AB" w:rsidRDefault="00A844AB" w:rsidP="00A844AB">
      <w:pPr>
        <w:pStyle w:val="BodyText"/>
        <w:rPr>
          <w:rFonts w:ascii="Verdana" w:hAnsi="Verdana"/>
          <w:bCs/>
          <w:szCs w:val="22"/>
        </w:rPr>
      </w:pPr>
      <w:r w:rsidRPr="00A844AB">
        <w:rPr>
          <w:rFonts w:ascii="Verdana" w:hAnsi="Verdana"/>
          <w:bCs/>
          <w:szCs w:val="22"/>
        </w:rPr>
        <w:t>The σ* and π* anti-bond</w:t>
      </w:r>
      <w:r w:rsidR="004C0495">
        <w:rPr>
          <w:rFonts w:ascii="Verdana" w:hAnsi="Verdana"/>
          <w:bCs/>
          <w:szCs w:val="22"/>
        </w:rPr>
        <w:t xml:space="preserve">ing orbitals are normally empty. </w:t>
      </w:r>
      <w:r w:rsidRPr="00A844AB">
        <w:rPr>
          <w:rFonts w:ascii="Verdana" w:hAnsi="Verdana"/>
          <w:bCs/>
          <w:szCs w:val="22"/>
        </w:rPr>
        <w:t>The non-bonding orbital contains lone pairs of electrons.</w:t>
      </w:r>
    </w:p>
    <w:p w:rsidR="004C0495" w:rsidRDefault="004C0495" w:rsidP="00A844AB">
      <w:pPr>
        <w:pStyle w:val="BodyText"/>
        <w:rPr>
          <w:rFonts w:ascii="Verdana" w:hAnsi="Verdana"/>
          <w:bCs/>
          <w:szCs w:val="24"/>
        </w:rPr>
      </w:pPr>
    </w:p>
    <w:p w:rsidR="00E36C0E" w:rsidRPr="005A103A" w:rsidRDefault="004C0495" w:rsidP="00E36C0E">
      <w:pPr>
        <w:pStyle w:val="BodyText"/>
        <w:rPr>
          <w:rFonts w:ascii="Verdana" w:hAnsi="Verdana"/>
          <w:bCs/>
          <w:szCs w:val="22"/>
        </w:rPr>
      </w:pPr>
      <w:r w:rsidRPr="00A844AB">
        <w:rPr>
          <w:rFonts w:ascii="Verdana" w:hAnsi="Verdana"/>
          <w:bCs/>
          <w:szCs w:val="22"/>
        </w:rPr>
        <w:t xml:space="preserve">Energy from photons </w:t>
      </w:r>
      <w:r w:rsidR="005A103A">
        <w:rPr>
          <w:rFonts w:ascii="Verdana" w:hAnsi="Verdana"/>
          <w:bCs/>
          <w:szCs w:val="22"/>
        </w:rPr>
        <w:t>can</w:t>
      </w:r>
      <w:r w:rsidRPr="00A844AB">
        <w:rPr>
          <w:rFonts w:ascii="Verdana" w:hAnsi="Verdana"/>
          <w:bCs/>
          <w:szCs w:val="22"/>
        </w:rPr>
        <w:t xml:space="preserve"> promote electrons from bonding or non-bonding orbitals into the higher energy anti-bonding orbitals.</w:t>
      </w:r>
      <w:r w:rsidR="005A103A">
        <w:rPr>
          <w:rFonts w:ascii="Verdana" w:hAnsi="Verdana"/>
          <w:bCs/>
          <w:szCs w:val="22"/>
        </w:rPr>
        <w:t xml:space="preserve"> </w:t>
      </w:r>
      <w:r w:rsidR="00E36C0E" w:rsidRPr="00E36C0E">
        <w:rPr>
          <w:rFonts w:ascii="Verdana" w:hAnsi="Verdana"/>
          <w:bCs/>
          <w:szCs w:val="24"/>
          <w:lang w:val="en-GB"/>
        </w:rPr>
        <w:t>Several transitions are possible, each with an electron being excited from a full orbital into an empty one</w:t>
      </w:r>
      <w:r w:rsidR="005A103A">
        <w:rPr>
          <w:rFonts w:ascii="Verdana" w:hAnsi="Verdana"/>
          <w:bCs/>
          <w:szCs w:val="24"/>
          <w:lang w:val="en-GB"/>
        </w:rPr>
        <w:t xml:space="preserve"> (Figure 10)</w:t>
      </w:r>
      <w:r w:rsidR="00E36C0E" w:rsidRPr="00E36C0E">
        <w:rPr>
          <w:rFonts w:ascii="Verdana" w:hAnsi="Verdana"/>
          <w:bCs/>
          <w:szCs w:val="24"/>
          <w:lang w:val="en-GB"/>
        </w:rPr>
        <w:t>.</w:t>
      </w:r>
    </w:p>
    <w:p w:rsidR="00F07026" w:rsidRDefault="00F07026" w:rsidP="00A844AB">
      <w:pPr>
        <w:pStyle w:val="BodyText"/>
        <w:rPr>
          <w:rFonts w:ascii="Verdana" w:hAnsi="Verdana"/>
          <w:b/>
          <w:bCs/>
          <w:szCs w:val="24"/>
        </w:rPr>
      </w:pPr>
    </w:p>
    <w:p w:rsidR="00A844AB" w:rsidRPr="008532A8" w:rsidRDefault="00A844AB" w:rsidP="00A844AB">
      <w:pPr>
        <w:pStyle w:val="BodyText"/>
        <w:rPr>
          <w:rFonts w:ascii="Verdana" w:hAnsi="Verdana"/>
          <w:b/>
          <w:bCs/>
          <w:szCs w:val="24"/>
        </w:rPr>
      </w:pPr>
      <w:r w:rsidRPr="008532A8">
        <w:rPr>
          <w:rFonts w:ascii="Verdana" w:hAnsi="Verdana"/>
          <w:b/>
          <w:bCs/>
          <w:szCs w:val="24"/>
        </w:rPr>
        <w:lastRenderedPageBreak/>
        <w:t xml:space="preserve">Figure </w:t>
      </w:r>
      <w:r w:rsidR="008532A8" w:rsidRPr="008532A8">
        <w:rPr>
          <w:rFonts w:ascii="Verdana" w:hAnsi="Verdana"/>
          <w:b/>
          <w:bCs/>
          <w:szCs w:val="24"/>
        </w:rPr>
        <w:t>10</w:t>
      </w:r>
    </w:p>
    <w:p w:rsidR="00244B9E" w:rsidRDefault="00244B9E" w:rsidP="00244B9E">
      <w:pPr>
        <w:pStyle w:val="BodyText"/>
        <w:ind w:left="993"/>
        <w:rPr>
          <w:rFonts w:ascii="Verdana" w:hAnsi="Verdana"/>
          <w:bCs/>
          <w:szCs w:val="22"/>
        </w:rPr>
      </w:pPr>
      <w:r>
        <w:rPr>
          <w:rFonts w:ascii="Verdana" w:hAnsi="Verdana"/>
          <w:bCs/>
          <w:noProof/>
          <w:szCs w:val="22"/>
          <w:lang w:val="en-GB" w:eastAsia="en-GB"/>
        </w:rPr>
        <w:drawing>
          <wp:inline distT="0" distB="0" distL="0" distR="0" wp14:anchorId="151E91E5" wp14:editId="50CFB710">
            <wp:extent cx="4764749" cy="2976113"/>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4749" cy="2976113"/>
                    </a:xfrm>
                    <a:prstGeom prst="rect">
                      <a:avLst/>
                    </a:prstGeom>
                    <a:noFill/>
                    <a:ln>
                      <a:noFill/>
                    </a:ln>
                  </pic:spPr>
                </pic:pic>
              </a:graphicData>
            </a:graphic>
          </wp:inline>
        </w:drawing>
      </w:r>
    </w:p>
    <w:p w:rsidR="00E36C0E" w:rsidRDefault="00E36C0E" w:rsidP="00244B9E">
      <w:pPr>
        <w:pStyle w:val="BodyText"/>
        <w:ind w:left="993"/>
        <w:rPr>
          <w:rFonts w:ascii="Verdana" w:hAnsi="Verdana"/>
          <w:bCs/>
          <w:szCs w:val="22"/>
        </w:rPr>
      </w:pPr>
    </w:p>
    <w:p w:rsidR="003A7B09" w:rsidRDefault="004109E8" w:rsidP="00A844AB">
      <w:pPr>
        <w:pStyle w:val="BodyText"/>
        <w:rPr>
          <w:rFonts w:ascii="Verdana" w:hAnsi="Verdana"/>
          <w:bCs/>
          <w:szCs w:val="22"/>
        </w:rPr>
      </w:pPr>
      <w:r w:rsidRPr="00530690">
        <w:rPr>
          <w:rFonts w:ascii="Verdana" w:hAnsi="Verdana"/>
          <w:bCs/>
          <w:szCs w:val="22"/>
        </w:rPr>
        <w:t xml:space="preserve">While many chemical compounds are </w:t>
      </w:r>
      <w:proofErr w:type="spellStart"/>
      <w:r w:rsidRPr="00530690">
        <w:rPr>
          <w:rFonts w:ascii="Verdana" w:hAnsi="Verdana"/>
          <w:bCs/>
          <w:szCs w:val="22"/>
        </w:rPr>
        <w:t>coloured</w:t>
      </w:r>
      <w:proofErr w:type="spellEnd"/>
      <w:r w:rsidRPr="00530690">
        <w:rPr>
          <w:rFonts w:ascii="Verdana" w:hAnsi="Verdana"/>
          <w:bCs/>
          <w:szCs w:val="22"/>
        </w:rPr>
        <w:t xml:space="preserve"> because they absorb visible light, most organic molecules appear </w:t>
      </w:r>
      <w:proofErr w:type="spellStart"/>
      <w:r w:rsidRPr="00530690">
        <w:rPr>
          <w:rFonts w:ascii="Verdana" w:hAnsi="Verdana"/>
          <w:bCs/>
          <w:szCs w:val="22"/>
        </w:rPr>
        <w:t>colourless</w:t>
      </w:r>
      <w:proofErr w:type="spellEnd"/>
      <w:r w:rsidRPr="00530690">
        <w:rPr>
          <w:rFonts w:ascii="Verdana" w:hAnsi="Verdana"/>
          <w:bCs/>
          <w:szCs w:val="22"/>
        </w:rPr>
        <w:t xml:space="preserve">. </w:t>
      </w:r>
    </w:p>
    <w:p w:rsidR="003A7B09" w:rsidRPr="00CA0BDE" w:rsidRDefault="003A7B09" w:rsidP="00A844AB">
      <w:pPr>
        <w:pStyle w:val="BodyText"/>
        <w:rPr>
          <w:rFonts w:ascii="Verdana" w:hAnsi="Verdana"/>
          <w:bCs/>
          <w:sz w:val="18"/>
          <w:szCs w:val="22"/>
        </w:rPr>
      </w:pPr>
    </w:p>
    <w:p w:rsidR="00E36C0E" w:rsidRDefault="004109E8" w:rsidP="00A844AB">
      <w:pPr>
        <w:pStyle w:val="BodyText"/>
        <w:rPr>
          <w:rFonts w:ascii="Verdana" w:hAnsi="Verdana"/>
          <w:bCs/>
          <w:szCs w:val="22"/>
        </w:rPr>
      </w:pPr>
      <w:r w:rsidRPr="00530690">
        <w:rPr>
          <w:rFonts w:ascii="Verdana" w:hAnsi="Verdana"/>
          <w:bCs/>
          <w:szCs w:val="22"/>
        </w:rPr>
        <w:t>Organic compounds that</w:t>
      </w:r>
      <w:r w:rsidRPr="00E36C0E">
        <w:rPr>
          <w:rFonts w:ascii="Verdana" w:hAnsi="Verdana"/>
          <w:bCs/>
          <w:szCs w:val="22"/>
        </w:rPr>
        <w:t xml:space="preserve"> contain </w:t>
      </w:r>
      <w:r w:rsidRPr="008532A8">
        <w:rPr>
          <w:rFonts w:ascii="Verdana" w:hAnsi="Verdana"/>
          <w:b/>
          <w:bCs/>
          <w:szCs w:val="22"/>
        </w:rPr>
        <w:t>only σ bonds</w:t>
      </w:r>
      <w:r w:rsidRPr="00E36C0E">
        <w:rPr>
          <w:rFonts w:ascii="Verdana" w:hAnsi="Verdana"/>
          <w:bCs/>
          <w:szCs w:val="22"/>
        </w:rPr>
        <w:t xml:space="preserve"> are </w:t>
      </w:r>
      <w:proofErr w:type="spellStart"/>
      <w:r w:rsidRPr="008532A8">
        <w:rPr>
          <w:rFonts w:ascii="Verdana" w:hAnsi="Verdana"/>
          <w:b/>
          <w:bCs/>
          <w:szCs w:val="22"/>
        </w:rPr>
        <w:t>colourless</w:t>
      </w:r>
      <w:proofErr w:type="spellEnd"/>
      <w:r w:rsidRPr="00E36C0E">
        <w:rPr>
          <w:rFonts w:ascii="Verdana" w:hAnsi="Verdana"/>
          <w:bCs/>
          <w:szCs w:val="22"/>
        </w:rPr>
        <w:t>.</w:t>
      </w:r>
      <w:r w:rsidR="003A7B09">
        <w:rPr>
          <w:rFonts w:ascii="Verdana" w:hAnsi="Verdana"/>
          <w:bCs/>
          <w:szCs w:val="22"/>
        </w:rPr>
        <w:t xml:space="preserve"> When only </w:t>
      </w:r>
      <w:r w:rsidR="003A7B09" w:rsidRPr="008532A8">
        <w:rPr>
          <w:rFonts w:ascii="Verdana" w:hAnsi="Verdana"/>
          <w:b/>
          <w:bCs/>
          <w:szCs w:val="22"/>
        </w:rPr>
        <w:t>σ</w:t>
      </w:r>
      <w:r w:rsidR="003A7B09">
        <w:rPr>
          <w:rFonts w:ascii="Verdana" w:hAnsi="Verdana"/>
          <w:b/>
          <w:bCs/>
          <w:szCs w:val="22"/>
        </w:rPr>
        <w:t xml:space="preserve"> bonds </w:t>
      </w:r>
      <w:r w:rsidR="003A7B09">
        <w:rPr>
          <w:rFonts w:ascii="Verdana" w:hAnsi="Verdana"/>
          <w:bCs/>
          <w:szCs w:val="22"/>
        </w:rPr>
        <w:t>are present, t</w:t>
      </w:r>
      <w:r w:rsidR="00E36C0E" w:rsidRPr="00E36C0E">
        <w:rPr>
          <w:rFonts w:ascii="Verdana" w:hAnsi="Verdana"/>
          <w:bCs/>
          <w:szCs w:val="22"/>
        </w:rPr>
        <w:t xml:space="preserve">he σ bonding orbital is the highest occupied molecular orbital </w:t>
      </w:r>
      <w:r w:rsidRPr="004109E8">
        <w:rPr>
          <w:rFonts w:ascii="Verdana" w:hAnsi="Verdana"/>
          <w:bCs/>
          <w:szCs w:val="22"/>
        </w:rPr>
        <w:t>(</w:t>
      </w:r>
      <w:r w:rsidR="00E36C0E" w:rsidRPr="004109E8">
        <w:rPr>
          <w:rFonts w:ascii="Verdana" w:hAnsi="Verdana"/>
          <w:b/>
          <w:bCs/>
          <w:szCs w:val="22"/>
        </w:rPr>
        <w:t>HOMO</w:t>
      </w:r>
      <w:r w:rsidR="00E36C0E" w:rsidRPr="004109E8">
        <w:rPr>
          <w:rFonts w:ascii="Verdana" w:hAnsi="Verdana"/>
          <w:bCs/>
          <w:szCs w:val="22"/>
        </w:rPr>
        <w:t>)</w:t>
      </w:r>
      <w:r w:rsidR="00E36C0E" w:rsidRPr="00E36C0E">
        <w:rPr>
          <w:rFonts w:ascii="Verdana" w:hAnsi="Verdana"/>
          <w:bCs/>
          <w:szCs w:val="22"/>
        </w:rPr>
        <w:t>, and the lowest unoccupied molecular orbital (</w:t>
      </w:r>
      <w:r w:rsidR="00E36C0E" w:rsidRPr="004109E8">
        <w:rPr>
          <w:rFonts w:ascii="Verdana" w:hAnsi="Verdana"/>
          <w:b/>
          <w:bCs/>
          <w:szCs w:val="22"/>
        </w:rPr>
        <w:t>LUMO</w:t>
      </w:r>
      <w:r w:rsidR="00E36C0E" w:rsidRPr="00E36C0E">
        <w:rPr>
          <w:rFonts w:ascii="Verdana" w:hAnsi="Verdana"/>
          <w:bCs/>
          <w:szCs w:val="22"/>
        </w:rPr>
        <w:t>) is the σ* anti-bonding orbital.</w:t>
      </w:r>
    </w:p>
    <w:p w:rsidR="00E36C0E" w:rsidRPr="00CA0BDE" w:rsidRDefault="00E36C0E" w:rsidP="00A844AB">
      <w:pPr>
        <w:pStyle w:val="BodyText"/>
        <w:rPr>
          <w:rFonts w:ascii="Verdana" w:hAnsi="Verdana"/>
          <w:bCs/>
          <w:sz w:val="18"/>
          <w:szCs w:val="22"/>
        </w:rPr>
      </w:pPr>
    </w:p>
    <w:p w:rsidR="00E36C0E" w:rsidRDefault="00E36C0E" w:rsidP="00A844AB">
      <w:pPr>
        <w:pStyle w:val="BodyText"/>
        <w:rPr>
          <w:rFonts w:ascii="Verdana" w:hAnsi="Verdana"/>
          <w:bCs/>
          <w:szCs w:val="22"/>
        </w:rPr>
      </w:pPr>
      <w:r w:rsidRPr="00E36C0E">
        <w:rPr>
          <w:rFonts w:ascii="Verdana" w:hAnsi="Verdana"/>
          <w:bCs/>
          <w:szCs w:val="22"/>
        </w:rPr>
        <w:t xml:space="preserve">While these organic compounds do absorb light, the energy transitions involved in promoting an electron from σ to σ* </w:t>
      </w:r>
      <w:r w:rsidR="004109E8">
        <w:rPr>
          <w:rFonts w:ascii="Verdana" w:hAnsi="Verdana"/>
          <w:bCs/>
          <w:szCs w:val="22"/>
        </w:rPr>
        <w:t xml:space="preserve">(HOMO to LUMO) </w:t>
      </w:r>
      <w:r w:rsidRPr="00E36C0E">
        <w:rPr>
          <w:rFonts w:ascii="Verdana" w:hAnsi="Verdana"/>
          <w:bCs/>
          <w:szCs w:val="22"/>
        </w:rPr>
        <w:t>are very large.</w:t>
      </w:r>
      <w:r w:rsidR="002E7372">
        <w:rPr>
          <w:rFonts w:ascii="Verdana" w:hAnsi="Verdana"/>
          <w:bCs/>
          <w:szCs w:val="22"/>
        </w:rPr>
        <w:t xml:space="preserve"> These absorptions correspond to the UV part of the spectrum, and so the compound is </w:t>
      </w:r>
      <w:proofErr w:type="spellStart"/>
      <w:r w:rsidR="002E7372">
        <w:rPr>
          <w:rFonts w:ascii="Verdana" w:hAnsi="Verdana"/>
          <w:bCs/>
          <w:szCs w:val="22"/>
        </w:rPr>
        <w:t>colourless</w:t>
      </w:r>
      <w:proofErr w:type="spellEnd"/>
      <w:r w:rsidR="002E7372">
        <w:rPr>
          <w:rFonts w:ascii="Verdana" w:hAnsi="Verdana"/>
          <w:bCs/>
          <w:szCs w:val="22"/>
        </w:rPr>
        <w:t>.</w:t>
      </w:r>
    </w:p>
    <w:p w:rsidR="00E36C0E" w:rsidRDefault="00E36C0E" w:rsidP="00A844AB">
      <w:pPr>
        <w:pStyle w:val="BodyText"/>
        <w:rPr>
          <w:rFonts w:ascii="Verdana" w:hAnsi="Verdana"/>
          <w:bCs/>
          <w:szCs w:val="22"/>
        </w:rPr>
      </w:pPr>
    </w:p>
    <w:p w:rsidR="00E36C0E" w:rsidRDefault="00E36C0E" w:rsidP="00A844AB">
      <w:pPr>
        <w:pStyle w:val="BodyText"/>
        <w:rPr>
          <w:rFonts w:ascii="Verdana" w:hAnsi="Verdana"/>
          <w:bCs/>
          <w:szCs w:val="22"/>
        </w:rPr>
      </w:pPr>
      <w:r w:rsidRPr="00E36C0E">
        <w:rPr>
          <w:rFonts w:ascii="Verdana" w:hAnsi="Verdana"/>
          <w:bCs/>
          <w:szCs w:val="22"/>
        </w:rPr>
        <w:t>Excitations of electrons in compounds containing simple π bonds still involve a large transition to promote an electron from</w:t>
      </w:r>
      <w:r w:rsidR="0002257D">
        <w:rPr>
          <w:rFonts w:ascii="Verdana" w:hAnsi="Verdana"/>
          <w:bCs/>
          <w:szCs w:val="22"/>
        </w:rPr>
        <w:t xml:space="preserve"> </w:t>
      </w:r>
      <w:r w:rsidRPr="00E36C0E">
        <w:rPr>
          <w:rFonts w:ascii="Verdana" w:hAnsi="Verdana"/>
          <w:bCs/>
          <w:szCs w:val="22"/>
        </w:rPr>
        <w:t>HOMO (</w:t>
      </w:r>
      <w:r w:rsidR="00E861BB" w:rsidRPr="00E861BB">
        <w:rPr>
          <w:rFonts w:ascii="Symbol" w:hAnsi="Symbol"/>
          <w:bCs/>
          <w:szCs w:val="22"/>
        </w:rPr>
        <w:t></w:t>
      </w:r>
      <w:r w:rsidRPr="00E36C0E">
        <w:rPr>
          <w:rFonts w:ascii="Verdana" w:hAnsi="Verdana"/>
          <w:bCs/>
          <w:szCs w:val="22"/>
        </w:rPr>
        <w:t xml:space="preserve"> bonding orbital) to LUMO (σ* anti-bonding orbital), and thus these compounds also absorb in the UV region of the spectrum</w:t>
      </w:r>
      <w:r w:rsidR="0002257D">
        <w:rPr>
          <w:rFonts w:ascii="Verdana" w:hAnsi="Verdana"/>
          <w:bCs/>
          <w:szCs w:val="22"/>
        </w:rPr>
        <w:t xml:space="preserve"> and are also </w:t>
      </w:r>
      <w:proofErr w:type="spellStart"/>
      <w:r w:rsidR="0002257D">
        <w:rPr>
          <w:rFonts w:ascii="Verdana" w:hAnsi="Verdana"/>
          <w:bCs/>
          <w:szCs w:val="22"/>
        </w:rPr>
        <w:t>colourless</w:t>
      </w:r>
      <w:proofErr w:type="spellEnd"/>
      <w:r w:rsidRPr="00E36C0E">
        <w:rPr>
          <w:rFonts w:ascii="Verdana" w:hAnsi="Verdana"/>
          <w:bCs/>
          <w:szCs w:val="22"/>
        </w:rPr>
        <w:t>.</w:t>
      </w:r>
    </w:p>
    <w:p w:rsidR="004109E8" w:rsidRPr="00CA0BDE" w:rsidRDefault="004109E8" w:rsidP="004109E8">
      <w:pPr>
        <w:pStyle w:val="BodyText"/>
        <w:rPr>
          <w:rFonts w:ascii="Verdana" w:hAnsi="Verdana"/>
          <w:bCs/>
          <w:sz w:val="18"/>
          <w:szCs w:val="24"/>
        </w:rPr>
      </w:pPr>
    </w:p>
    <w:p w:rsidR="00DC3779" w:rsidRDefault="00DC3779" w:rsidP="00DC3779">
      <w:pPr>
        <w:rPr>
          <w:rFonts w:ascii="Verdana" w:hAnsi="Verdana"/>
          <w:b w:val="0"/>
        </w:rPr>
      </w:pPr>
      <w:r w:rsidRPr="00015A07">
        <w:rPr>
          <w:rFonts w:ascii="Verdana" w:hAnsi="Verdana"/>
        </w:rPr>
        <w:t>Conjugated systems</w:t>
      </w:r>
    </w:p>
    <w:p w:rsidR="00DC3779" w:rsidRDefault="00DC3779" w:rsidP="00DC3779">
      <w:pPr>
        <w:rPr>
          <w:rFonts w:ascii="Verdana" w:hAnsi="Verdana"/>
        </w:rPr>
      </w:pPr>
    </w:p>
    <w:p w:rsidR="00DC3779" w:rsidRPr="00DC3779" w:rsidRDefault="00DC3779" w:rsidP="00DC3779">
      <w:pPr>
        <w:rPr>
          <w:rFonts w:ascii="Verdana" w:hAnsi="Verdana"/>
          <w:b w:val="0"/>
        </w:rPr>
      </w:pPr>
      <w:r w:rsidRPr="00DC3779">
        <w:rPr>
          <w:rFonts w:ascii="Verdana" w:hAnsi="Verdana"/>
          <w:b w:val="0"/>
        </w:rPr>
        <w:t>Organic molecules that are coloured contain delocalised electrons spread over a number of atoms. These molecules are known as conjugated systems.</w:t>
      </w:r>
    </w:p>
    <w:p w:rsidR="00DC3779" w:rsidRPr="00CA0BDE" w:rsidRDefault="00E861BB" w:rsidP="00DC3779">
      <w:pPr>
        <w:rPr>
          <w:rFonts w:ascii="Verdana" w:hAnsi="Verdana"/>
          <w:b w:val="0"/>
          <w:sz w:val="18"/>
        </w:rPr>
      </w:pPr>
      <w:r w:rsidRPr="00CA0BDE">
        <w:rPr>
          <w:rFonts w:ascii="Verdana" w:hAnsi="Verdana"/>
          <w:b w:val="0"/>
          <w:noProof/>
          <w:sz w:val="18"/>
          <w:lang w:eastAsia="en-GB"/>
        </w:rPr>
        <w:drawing>
          <wp:anchor distT="0" distB="0" distL="114300" distR="114300" simplePos="0" relativeHeight="251763200" behindDoc="0" locked="0" layoutInCell="1" allowOverlap="1" wp14:anchorId="122A1DC4" wp14:editId="74C492D6">
            <wp:simplePos x="0" y="0"/>
            <wp:positionH relativeFrom="column">
              <wp:posOffset>4627880</wp:posOffset>
            </wp:positionH>
            <wp:positionV relativeFrom="paragraph">
              <wp:posOffset>31750</wp:posOffset>
            </wp:positionV>
            <wp:extent cx="1362075" cy="106934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1069340"/>
                    </a:xfrm>
                    <a:prstGeom prst="rect">
                      <a:avLst/>
                    </a:prstGeom>
                    <a:noFill/>
                  </pic:spPr>
                </pic:pic>
              </a:graphicData>
            </a:graphic>
            <wp14:sizeRelH relativeFrom="page">
              <wp14:pctWidth>0</wp14:pctWidth>
            </wp14:sizeRelH>
            <wp14:sizeRelV relativeFrom="page">
              <wp14:pctHeight>0</wp14:pctHeight>
            </wp14:sizeRelV>
          </wp:anchor>
        </w:drawing>
      </w:r>
    </w:p>
    <w:p w:rsidR="00DC3779" w:rsidRPr="00DC3779" w:rsidRDefault="00CA0BDE" w:rsidP="00DC3779">
      <w:pPr>
        <w:rPr>
          <w:rFonts w:ascii="Verdana" w:hAnsi="Verdana"/>
          <w:b w:val="0"/>
        </w:rPr>
      </w:pPr>
      <w:r w:rsidRPr="00CA0BDE">
        <w:rPr>
          <w:rFonts w:ascii="Verdana" w:hAnsi="Verdana"/>
          <w:b w:val="0"/>
        </w:rPr>
        <w:t>Benzene has a structure of C</w:t>
      </w:r>
      <w:r w:rsidRPr="00CA0BDE">
        <w:rPr>
          <w:rFonts w:ascii="Verdana" w:hAnsi="Verdana"/>
          <w:b w:val="0"/>
          <w:vertAlign w:val="subscript"/>
        </w:rPr>
        <w:t>6</w:t>
      </w:r>
      <w:r w:rsidRPr="00CA0BDE">
        <w:rPr>
          <w:rFonts w:ascii="Verdana" w:hAnsi="Verdana"/>
          <w:b w:val="0"/>
        </w:rPr>
        <w:t>H</w:t>
      </w:r>
      <w:r w:rsidRPr="00CA0BDE">
        <w:rPr>
          <w:rFonts w:ascii="Verdana" w:hAnsi="Verdana"/>
          <w:b w:val="0"/>
          <w:vertAlign w:val="subscript"/>
        </w:rPr>
        <w:t>6</w:t>
      </w:r>
      <w:r w:rsidRPr="00CA0BDE">
        <w:rPr>
          <w:rFonts w:ascii="Verdana" w:hAnsi="Verdana"/>
          <w:b w:val="0"/>
        </w:rPr>
        <w:t xml:space="preserve"> where all 6 six carbons are sp</w:t>
      </w:r>
      <w:r w:rsidRPr="00CF2593">
        <w:rPr>
          <w:rFonts w:ascii="Verdana" w:hAnsi="Verdana"/>
          <w:b w:val="0"/>
          <w:vertAlign w:val="superscript"/>
        </w:rPr>
        <w:t>2</w:t>
      </w:r>
      <w:r w:rsidRPr="00CA0BDE">
        <w:rPr>
          <w:rFonts w:ascii="Verdana" w:hAnsi="Verdana"/>
          <w:b w:val="0"/>
        </w:rPr>
        <w:t xml:space="preserve"> hybridised which means that they each have a p orbital. The adjacent p orbitals overlap resulting in delocalised electrons stabilising the structure (Figure 11). Benzene can be described as a conjugated small molecule.</w:t>
      </w:r>
    </w:p>
    <w:p w:rsidR="00DC3779" w:rsidRPr="00DC3779" w:rsidRDefault="00DC3779" w:rsidP="00DC3779">
      <w:pPr>
        <w:rPr>
          <w:rFonts w:ascii="Verdana" w:hAnsi="Verdana"/>
          <w:b w:val="0"/>
        </w:rPr>
      </w:pPr>
    </w:p>
    <w:p w:rsidR="00DC3779" w:rsidRPr="00E53DE1" w:rsidRDefault="00CA0BDE" w:rsidP="00CA0BDE">
      <w:pPr>
        <w:ind w:firstLine="720"/>
        <w:jc w:val="center"/>
        <w:rPr>
          <w:rFonts w:ascii="Verdana" w:hAnsi="Verdana"/>
        </w:rPr>
      </w:pPr>
      <w:r>
        <w:rPr>
          <w:rFonts w:ascii="Verdana" w:hAnsi="Verdana"/>
        </w:rPr>
        <w:t xml:space="preserve">                                                               </w:t>
      </w:r>
      <w:r w:rsidR="00E53DE1" w:rsidRPr="00E53DE1">
        <w:rPr>
          <w:rFonts w:ascii="Verdana" w:hAnsi="Verdana"/>
        </w:rPr>
        <w:t>Figure 11</w:t>
      </w:r>
    </w:p>
    <w:p w:rsidR="00DC3779" w:rsidRPr="00DC3779" w:rsidRDefault="00DC3779" w:rsidP="00DC3779">
      <w:pPr>
        <w:rPr>
          <w:rFonts w:ascii="Verdana" w:hAnsi="Verdana"/>
          <w:b w:val="0"/>
        </w:rPr>
      </w:pPr>
    </w:p>
    <w:p w:rsidR="00DC3779" w:rsidRPr="00DC3779" w:rsidRDefault="00DC3779" w:rsidP="00DC3779">
      <w:pPr>
        <w:rPr>
          <w:rFonts w:ascii="Verdana" w:hAnsi="Verdana"/>
          <w:b w:val="0"/>
        </w:rPr>
      </w:pPr>
      <w:r w:rsidRPr="00DC3779">
        <w:rPr>
          <w:rFonts w:ascii="Verdana" w:hAnsi="Verdana"/>
          <w:b w:val="0"/>
        </w:rPr>
        <w:t>For bonds to be conjugated in long carbon chains, alternating double and single bonds must be present.</w:t>
      </w:r>
    </w:p>
    <w:p w:rsidR="00DC3779" w:rsidRPr="00DC3779" w:rsidRDefault="00DC3779" w:rsidP="00DC3779">
      <w:pPr>
        <w:rPr>
          <w:rFonts w:ascii="Verdana" w:hAnsi="Verdana"/>
          <w:b w:val="0"/>
        </w:rPr>
      </w:pPr>
    </w:p>
    <w:p w:rsidR="00DC3779" w:rsidRPr="00DC3779" w:rsidRDefault="00DC3779" w:rsidP="00DC3779">
      <w:pPr>
        <w:rPr>
          <w:rFonts w:ascii="Verdana" w:hAnsi="Verdana"/>
          <w:b w:val="0"/>
        </w:rPr>
      </w:pPr>
      <w:r w:rsidRPr="00DC3779">
        <w:rPr>
          <w:rFonts w:ascii="Verdana" w:hAnsi="Verdana"/>
          <w:b w:val="0"/>
        </w:rPr>
        <w:t>For example Vitamin A</w:t>
      </w:r>
      <w:r w:rsidR="00E53DE1">
        <w:rPr>
          <w:rFonts w:ascii="Verdana" w:hAnsi="Verdana"/>
          <w:b w:val="0"/>
        </w:rPr>
        <w:t xml:space="preserve"> (Figure 12)</w:t>
      </w:r>
      <w:r w:rsidRPr="00DC3779">
        <w:rPr>
          <w:rFonts w:ascii="Verdana" w:hAnsi="Verdana"/>
          <w:b w:val="0"/>
        </w:rPr>
        <w:t>:</w:t>
      </w:r>
    </w:p>
    <w:p w:rsidR="00DC3779" w:rsidRPr="00DC3779" w:rsidRDefault="00DC3779" w:rsidP="00DC3779">
      <w:pPr>
        <w:rPr>
          <w:rFonts w:ascii="Verdana" w:hAnsi="Verdana"/>
          <w:b w:val="0"/>
        </w:rPr>
      </w:pPr>
    </w:p>
    <w:p w:rsidR="00DC3779" w:rsidRDefault="00DC3779" w:rsidP="00DC3779">
      <w:pPr>
        <w:rPr>
          <w:rFonts w:ascii="Verdana" w:hAnsi="Verdana"/>
        </w:rPr>
      </w:pPr>
      <w:r>
        <w:rPr>
          <w:rFonts w:ascii="Verdana" w:hAnsi="Verdana"/>
          <w:noProof/>
          <w:lang w:eastAsia="en-GB"/>
        </w:rPr>
        <w:drawing>
          <wp:inline distT="0" distB="0" distL="0" distR="0" wp14:anchorId="0E70DA8B" wp14:editId="1A7CBAE0">
            <wp:extent cx="4152900" cy="15050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1505024"/>
                    </a:xfrm>
                    <a:prstGeom prst="rect">
                      <a:avLst/>
                    </a:prstGeom>
                    <a:noFill/>
                    <a:ln>
                      <a:noFill/>
                    </a:ln>
                  </pic:spPr>
                </pic:pic>
              </a:graphicData>
            </a:graphic>
          </wp:inline>
        </w:drawing>
      </w:r>
      <w:r w:rsidR="00E53DE1">
        <w:rPr>
          <w:rFonts w:ascii="Verdana" w:hAnsi="Verdana"/>
        </w:rPr>
        <w:t>Figure 12</w:t>
      </w:r>
    </w:p>
    <w:p w:rsidR="00DC3779" w:rsidRDefault="00DC3779" w:rsidP="00DC3779">
      <w:pPr>
        <w:rPr>
          <w:rFonts w:ascii="Verdana" w:hAnsi="Verdana"/>
        </w:rPr>
      </w:pPr>
    </w:p>
    <w:p w:rsidR="00DC3779" w:rsidRPr="00DC3779" w:rsidRDefault="00DC3779" w:rsidP="00DC3779">
      <w:pPr>
        <w:rPr>
          <w:rFonts w:ascii="Verdana" w:hAnsi="Verdana"/>
          <w:b w:val="0"/>
        </w:rPr>
      </w:pPr>
      <w:r w:rsidRPr="00DC3779">
        <w:rPr>
          <w:rFonts w:ascii="Verdana" w:hAnsi="Verdana"/>
          <w:b w:val="0"/>
        </w:rPr>
        <w:t xml:space="preserve">Vitamin A contains a long chain of alternating σ and </w:t>
      </w:r>
      <w:r w:rsidR="00AB175C" w:rsidRPr="00AB175C">
        <w:rPr>
          <w:rFonts w:ascii="Symbol" w:hAnsi="Symbol"/>
          <w:b w:val="0"/>
        </w:rPr>
        <w:t></w:t>
      </w:r>
      <w:r w:rsidRPr="00DC3779">
        <w:rPr>
          <w:rFonts w:ascii="Verdana" w:hAnsi="Verdana"/>
          <w:b w:val="0"/>
        </w:rPr>
        <w:t xml:space="preserve"> bonds.</w:t>
      </w:r>
    </w:p>
    <w:p w:rsidR="00DC3779" w:rsidRPr="00DC3779" w:rsidRDefault="00DC3779" w:rsidP="00DC3779">
      <w:pPr>
        <w:rPr>
          <w:rFonts w:ascii="Verdana" w:hAnsi="Verdana"/>
          <w:b w:val="0"/>
        </w:rPr>
      </w:pPr>
    </w:p>
    <w:p w:rsidR="00DC3779" w:rsidRPr="00DC3779" w:rsidRDefault="00DC3779" w:rsidP="00DC3779">
      <w:pPr>
        <w:rPr>
          <w:rFonts w:ascii="Verdana" w:hAnsi="Verdana"/>
          <w:b w:val="0"/>
        </w:rPr>
      </w:pPr>
      <w:r w:rsidRPr="00DC3779">
        <w:rPr>
          <w:rFonts w:ascii="Verdana" w:hAnsi="Verdana"/>
          <w:b w:val="0"/>
        </w:rPr>
        <w:t xml:space="preserve">The molecular orbital contains delocalised electrons which stretch along the length of the conjugated system. </w:t>
      </w:r>
    </w:p>
    <w:p w:rsidR="00DC3779" w:rsidRPr="00DC3779" w:rsidRDefault="00DC3779" w:rsidP="00DC3779">
      <w:pPr>
        <w:rPr>
          <w:rFonts w:ascii="Verdana" w:hAnsi="Verdana"/>
          <w:b w:val="0"/>
        </w:rPr>
      </w:pPr>
    </w:p>
    <w:p w:rsidR="00DC3779" w:rsidRPr="00DC3779" w:rsidRDefault="00DC3779" w:rsidP="00DC3779">
      <w:pPr>
        <w:rPr>
          <w:rFonts w:ascii="Verdana" w:hAnsi="Verdana"/>
          <w:b w:val="0"/>
        </w:rPr>
      </w:pPr>
      <w:r w:rsidRPr="00DC3779">
        <w:rPr>
          <w:rFonts w:ascii="Verdana" w:hAnsi="Verdana"/>
          <w:b w:val="0"/>
        </w:rPr>
        <w:t>The greater the number of atoms spanned by the delocalised electrons, the smaller the energy gap will be between the delocalised orbital and the next unoccupied orbital.</w:t>
      </w:r>
    </w:p>
    <w:p w:rsidR="00DC3779" w:rsidRPr="00DC3779" w:rsidRDefault="00DC3779" w:rsidP="00DC3779">
      <w:pPr>
        <w:rPr>
          <w:rFonts w:ascii="Verdana" w:hAnsi="Verdana"/>
          <w:b w:val="0"/>
        </w:rPr>
      </w:pPr>
    </w:p>
    <w:p w:rsidR="00DC3779" w:rsidRPr="00DC3779" w:rsidRDefault="00DC3779" w:rsidP="00DC3779">
      <w:pPr>
        <w:rPr>
          <w:rFonts w:ascii="Verdana" w:hAnsi="Verdana"/>
          <w:b w:val="0"/>
        </w:rPr>
      </w:pPr>
      <w:r w:rsidRPr="00DC3779">
        <w:rPr>
          <w:rFonts w:ascii="Verdana" w:hAnsi="Verdana"/>
          <w:b w:val="0"/>
        </w:rPr>
        <w:t>Exciting the delocalised electrons will</w:t>
      </w:r>
      <w:r w:rsidR="00281C4F">
        <w:rPr>
          <w:rFonts w:ascii="Verdana" w:hAnsi="Verdana"/>
          <w:b w:val="0"/>
        </w:rPr>
        <w:t xml:space="preserve"> therefore require less energy. </w:t>
      </w:r>
      <w:proofErr w:type="gramStart"/>
      <w:r w:rsidRPr="00DC3779">
        <w:rPr>
          <w:rFonts w:ascii="Verdana" w:hAnsi="Verdana"/>
          <w:b w:val="0"/>
        </w:rPr>
        <w:t>If this falls within the visible part of the electromagnetic spectrum this will result in the compounds appearing coloured.</w:t>
      </w:r>
      <w:proofErr w:type="gramEnd"/>
    </w:p>
    <w:p w:rsidR="00DC3779" w:rsidRPr="00DC3779" w:rsidRDefault="00DC3779" w:rsidP="00DC3779">
      <w:pPr>
        <w:rPr>
          <w:rFonts w:ascii="Verdana" w:hAnsi="Verdana"/>
          <w:b w:val="0"/>
        </w:rPr>
      </w:pPr>
    </w:p>
    <w:p w:rsidR="00DC3779" w:rsidRDefault="00DC3779" w:rsidP="00DC3779">
      <w:pPr>
        <w:rPr>
          <w:rFonts w:ascii="Verdana" w:hAnsi="Verdana"/>
        </w:rPr>
      </w:pPr>
    </w:p>
    <w:p w:rsidR="00DC3779" w:rsidRDefault="00DC3779" w:rsidP="00DC3779">
      <w:pPr>
        <w:rPr>
          <w:rFonts w:ascii="Verdana" w:hAnsi="Verdana"/>
          <w:b w:val="0"/>
        </w:rPr>
      </w:pPr>
      <w:proofErr w:type="spellStart"/>
      <w:r w:rsidRPr="00BE497B">
        <w:rPr>
          <w:rFonts w:ascii="Verdana" w:hAnsi="Verdana"/>
        </w:rPr>
        <w:t>Chromophores</w:t>
      </w:r>
      <w:proofErr w:type="spellEnd"/>
    </w:p>
    <w:p w:rsidR="00DC3779" w:rsidRPr="00DC3779" w:rsidRDefault="00DC3779" w:rsidP="00DC3779">
      <w:pPr>
        <w:rPr>
          <w:rFonts w:ascii="Verdana" w:hAnsi="Verdana"/>
          <w:b w:val="0"/>
        </w:rPr>
      </w:pPr>
    </w:p>
    <w:p w:rsidR="00AB175C" w:rsidRDefault="00DC3779" w:rsidP="00DC3779">
      <w:pPr>
        <w:rPr>
          <w:rFonts w:ascii="Verdana" w:hAnsi="Verdana"/>
          <w:b w:val="0"/>
        </w:rPr>
      </w:pPr>
      <w:r w:rsidRPr="00DC3779">
        <w:rPr>
          <w:rFonts w:ascii="Verdana" w:hAnsi="Verdana"/>
          <w:b w:val="0"/>
        </w:rPr>
        <w:t xml:space="preserve">A </w:t>
      </w:r>
      <w:proofErr w:type="spellStart"/>
      <w:r w:rsidRPr="00DC3779">
        <w:rPr>
          <w:rFonts w:ascii="Verdana" w:hAnsi="Verdana"/>
          <w:b w:val="0"/>
        </w:rPr>
        <w:t>chromophore</w:t>
      </w:r>
      <w:proofErr w:type="spellEnd"/>
      <w:r w:rsidRPr="00DC3779">
        <w:rPr>
          <w:rFonts w:ascii="Verdana" w:hAnsi="Verdana"/>
          <w:b w:val="0"/>
        </w:rPr>
        <w:t xml:space="preserve"> is a group of atoms within a molecule that is responsible for its colour. Coloured compounds arise because visible light is absorbed by the electrons in the </w:t>
      </w:r>
      <w:proofErr w:type="spellStart"/>
      <w:r w:rsidRPr="00DC3779">
        <w:rPr>
          <w:rFonts w:ascii="Verdana" w:hAnsi="Verdana"/>
          <w:b w:val="0"/>
        </w:rPr>
        <w:t>chromophore</w:t>
      </w:r>
      <w:proofErr w:type="spellEnd"/>
      <w:r w:rsidRPr="00DC3779">
        <w:rPr>
          <w:rFonts w:ascii="Verdana" w:hAnsi="Verdana"/>
          <w:b w:val="0"/>
        </w:rPr>
        <w:t>, which are then promoted to a higher energy molecular orbital.</w:t>
      </w:r>
      <w:r w:rsidR="00AB175C">
        <w:rPr>
          <w:rFonts w:ascii="Verdana" w:hAnsi="Verdana"/>
          <w:b w:val="0"/>
        </w:rPr>
        <w:t xml:space="preserve"> </w:t>
      </w:r>
      <w:r w:rsidRPr="00DC3779">
        <w:rPr>
          <w:rFonts w:ascii="Verdana" w:hAnsi="Verdana"/>
          <w:b w:val="0"/>
        </w:rPr>
        <w:t xml:space="preserve">By comparing </w:t>
      </w:r>
      <w:proofErr w:type="spellStart"/>
      <w:r w:rsidRPr="00DC3779">
        <w:rPr>
          <w:rFonts w:ascii="Verdana" w:hAnsi="Verdana"/>
          <w:b w:val="0"/>
        </w:rPr>
        <w:t>chromophores</w:t>
      </w:r>
      <w:proofErr w:type="spellEnd"/>
      <w:r w:rsidRPr="00DC3779">
        <w:rPr>
          <w:rFonts w:ascii="Verdana" w:hAnsi="Verdana"/>
          <w:b w:val="0"/>
        </w:rPr>
        <w:t>, we can find out about the energy of light that is being absorbed.</w:t>
      </w:r>
      <w:r w:rsidR="00AB175C">
        <w:rPr>
          <w:rFonts w:ascii="Verdana" w:hAnsi="Verdana"/>
          <w:b w:val="0"/>
        </w:rPr>
        <w:t xml:space="preserve"> </w:t>
      </w:r>
    </w:p>
    <w:p w:rsidR="00AB175C" w:rsidRDefault="00AB175C" w:rsidP="00DC3779">
      <w:pPr>
        <w:rPr>
          <w:rFonts w:ascii="Verdana" w:hAnsi="Verdana"/>
          <w:b w:val="0"/>
        </w:rPr>
      </w:pPr>
    </w:p>
    <w:p w:rsidR="00DC3779" w:rsidRPr="00DC3779" w:rsidRDefault="00DC3779" w:rsidP="00DC3779">
      <w:pPr>
        <w:rPr>
          <w:rFonts w:ascii="Verdana" w:hAnsi="Verdana"/>
          <w:b w:val="0"/>
        </w:rPr>
      </w:pPr>
      <w:r w:rsidRPr="00E53DE1">
        <w:rPr>
          <w:rFonts w:ascii="Verdana" w:hAnsi="Verdana"/>
        </w:rPr>
        <w:t>Vitamin A</w:t>
      </w:r>
      <w:r w:rsidR="00E53DE1">
        <w:rPr>
          <w:rFonts w:ascii="Verdana" w:hAnsi="Verdana"/>
          <w:b w:val="0"/>
        </w:rPr>
        <w:t xml:space="preserve"> (Figure 12)</w:t>
      </w:r>
      <w:r w:rsidRPr="00DC3779">
        <w:rPr>
          <w:rFonts w:ascii="Verdana" w:hAnsi="Verdana"/>
          <w:b w:val="0"/>
        </w:rPr>
        <w:t xml:space="preserve"> has a conjugated system that spreads over </w:t>
      </w:r>
      <w:r w:rsidRPr="00DC3779">
        <w:rPr>
          <w:rFonts w:ascii="Verdana" w:hAnsi="Verdana"/>
        </w:rPr>
        <w:t>five</w:t>
      </w:r>
      <w:r w:rsidRPr="00DC3779">
        <w:rPr>
          <w:rFonts w:ascii="Verdana" w:hAnsi="Verdana"/>
          <w:b w:val="0"/>
        </w:rPr>
        <w:t xml:space="preserve"> carbon-to-carbon double bonds. It appears </w:t>
      </w:r>
      <w:r w:rsidRPr="00E53DE1">
        <w:rPr>
          <w:rFonts w:ascii="Verdana" w:hAnsi="Verdana"/>
        </w:rPr>
        <w:t>yellow</w:t>
      </w:r>
      <w:r w:rsidRPr="00DC3779">
        <w:rPr>
          <w:rFonts w:ascii="Verdana" w:hAnsi="Verdana"/>
          <w:b w:val="0"/>
        </w:rPr>
        <w:t>.</w:t>
      </w:r>
    </w:p>
    <w:p w:rsidR="00DC3779" w:rsidRDefault="00DC3779" w:rsidP="00DC3779">
      <w:pPr>
        <w:rPr>
          <w:rFonts w:ascii="Verdana" w:hAnsi="Verdana"/>
        </w:rPr>
      </w:pPr>
    </w:p>
    <w:p w:rsidR="00DC3779" w:rsidRDefault="00DC3779" w:rsidP="00DC3779">
      <w:pPr>
        <w:rPr>
          <w:rFonts w:ascii="Verdana" w:hAnsi="Verdana"/>
        </w:rPr>
      </w:pPr>
    </w:p>
    <w:p w:rsidR="00DC3779" w:rsidRPr="00E53DE1" w:rsidRDefault="00DC3779" w:rsidP="00E53DE1">
      <w:pPr>
        <w:rPr>
          <w:rFonts w:ascii="Verdana" w:hAnsi="Verdana"/>
        </w:rPr>
      </w:pPr>
      <w:r w:rsidRPr="00E53DE1">
        <w:rPr>
          <w:rFonts w:ascii="Verdana" w:hAnsi="Verdana"/>
          <w:lang w:val="el-GR"/>
        </w:rPr>
        <w:t>β</w:t>
      </w:r>
      <w:r w:rsidRPr="00E53DE1">
        <w:rPr>
          <w:rFonts w:ascii="Verdana" w:hAnsi="Verdana"/>
        </w:rPr>
        <w:t>-carotene</w:t>
      </w:r>
    </w:p>
    <w:p w:rsidR="00DC3779" w:rsidRDefault="00AB175C" w:rsidP="00DC3779">
      <w:pPr>
        <w:pStyle w:val="ListParagraph"/>
        <w:rPr>
          <w:rFonts w:ascii="Verdana" w:hAnsi="Verdana"/>
          <w:sz w:val="22"/>
        </w:rPr>
      </w:pPr>
      <w:r>
        <w:rPr>
          <w:rFonts w:ascii="Verdana" w:hAnsi="Verdana"/>
          <w:noProof/>
          <w:sz w:val="22"/>
          <w:lang w:eastAsia="en-GB"/>
        </w:rPr>
        <w:drawing>
          <wp:inline distT="0" distB="0" distL="0" distR="0" wp14:anchorId="716FF317" wp14:editId="6ECD9DE8">
            <wp:extent cx="5267325" cy="12096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1209675"/>
                    </a:xfrm>
                    <a:prstGeom prst="rect">
                      <a:avLst/>
                    </a:prstGeom>
                    <a:noFill/>
                    <a:ln>
                      <a:noFill/>
                    </a:ln>
                  </pic:spPr>
                </pic:pic>
              </a:graphicData>
            </a:graphic>
          </wp:inline>
        </w:drawing>
      </w:r>
    </w:p>
    <w:p w:rsidR="00DC3779" w:rsidRDefault="00E53DE1" w:rsidP="00DC3779">
      <w:pPr>
        <w:pStyle w:val="ListParagraph"/>
        <w:ind w:left="0"/>
        <w:rPr>
          <w:rFonts w:ascii="Verdana" w:hAnsi="Verdana"/>
          <w:b/>
          <w:sz w:val="22"/>
        </w:rPr>
      </w:pPr>
      <w:r w:rsidRPr="00E53DE1">
        <w:rPr>
          <w:rFonts w:ascii="Verdana" w:hAnsi="Verdana"/>
          <w:b/>
          <w:sz w:val="22"/>
        </w:rPr>
        <w:t>Figure 13</w:t>
      </w:r>
    </w:p>
    <w:p w:rsidR="00E53DE1" w:rsidRPr="00E53DE1" w:rsidRDefault="00E53DE1" w:rsidP="00DC3779">
      <w:pPr>
        <w:pStyle w:val="ListParagraph"/>
        <w:ind w:left="0"/>
        <w:rPr>
          <w:rFonts w:ascii="Verdana" w:hAnsi="Verdana"/>
          <w:b/>
          <w:sz w:val="22"/>
        </w:rPr>
      </w:pPr>
    </w:p>
    <w:p w:rsidR="00DC3779" w:rsidRPr="008D2419" w:rsidRDefault="00DC3779" w:rsidP="00DC3779">
      <w:pPr>
        <w:pStyle w:val="ListParagraph"/>
        <w:ind w:left="0"/>
        <w:rPr>
          <w:rFonts w:ascii="Verdana" w:hAnsi="Verdana"/>
          <w:sz w:val="22"/>
        </w:rPr>
      </w:pPr>
      <w:proofErr w:type="gramStart"/>
      <w:r w:rsidRPr="00E53DE1">
        <w:rPr>
          <w:rFonts w:ascii="Verdana" w:hAnsi="Verdana"/>
          <w:b/>
          <w:sz w:val="22"/>
        </w:rPr>
        <w:t>β-carotene</w:t>
      </w:r>
      <w:proofErr w:type="gramEnd"/>
      <w:r w:rsidR="00E53DE1">
        <w:rPr>
          <w:rFonts w:ascii="Verdana" w:hAnsi="Verdana"/>
          <w:sz w:val="22"/>
        </w:rPr>
        <w:t xml:space="preserve"> (Figure 13)</w:t>
      </w:r>
      <w:r w:rsidRPr="008D2419">
        <w:rPr>
          <w:rFonts w:ascii="Verdana" w:hAnsi="Verdana"/>
          <w:sz w:val="22"/>
        </w:rPr>
        <w:t xml:space="preserve"> is found in carrots, sweet potatoes and apricots.</w:t>
      </w:r>
      <w:r>
        <w:rPr>
          <w:rFonts w:ascii="Verdana" w:hAnsi="Verdana"/>
          <w:sz w:val="22"/>
        </w:rPr>
        <w:t xml:space="preserve"> </w:t>
      </w:r>
      <w:r w:rsidRPr="008D2419">
        <w:rPr>
          <w:rFonts w:ascii="Verdana" w:hAnsi="Verdana"/>
          <w:sz w:val="22"/>
        </w:rPr>
        <w:t xml:space="preserve">It has a conjugated system that spreads over </w:t>
      </w:r>
      <w:r w:rsidRPr="008D2419">
        <w:rPr>
          <w:rFonts w:ascii="Verdana" w:hAnsi="Verdana"/>
          <w:b/>
          <w:sz w:val="22"/>
        </w:rPr>
        <w:t>eleven</w:t>
      </w:r>
      <w:r w:rsidRPr="008D2419">
        <w:rPr>
          <w:rFonts w:ascii="Verdana" w:hAnsi="Verdana"/>
          <w:sz w:val="22"/>
        </w:rPr>
        <w:t xml:space="preserve"> carbon-to-carbon double bonds. It appears </w:t>
      </w:r>
      <w:r w:rsidRPr="00E53DE1">
        <w:rPr>
          <w:rFonts w:ascii="Verdana" w:hAnsi="Verdana"/>
          <w:b/>
          <w:sz w:val="22"/>
        </w:rPr>
        <w:t>orange</w:t>
      </w:r>
      <w:r w:rsidRPr="008D2419">
        <w:rPr>
          <w:rFonts w:ascii="Verdana" w:hAnsi="Verdana"/>
          <w:sz w:val="22"/>
        </w:rPr>
        <w:t>.</w:t>
      </w:r>
    </w:p>
    <w:p w:rsidR="00DC3779" w:rsidRDefault="00DC3779" w:rsidP="00DC3779">
      <w:pPr>
        <w:pStyle w:val="ListParagraph"/>
        <w:ind w:left="0"/>
        <w:rPr>
          <w:rFonts w:ascii="Verdana" w:hAnsi="Verdana"/>
          <w:sz w:val="22"/>
        </w:rPr>
      </w:pPr>
    </w:p>
    <w:p w:rsidR="00DC3779" w:rsidRDefault="00DC3779" w:rsidP="00DC3779">
      <w:pPr>
        <w:pStyle w:val="ListParagraph"/>
        <w:ind w:left="0"/>
        <w:rPr>
          <w:rFonts w:ascii="Verdana" w:hAnsi="Verdana"/>
          <w:sz w:val="22"/>
        </w:rPr>
      </w:pPr>
    </w:p>
    <w:p w:rsidR="00DC3779" w:rsidRPr="00E53DE1" w:rsidRDefault="00DC3779" w:rsidP="00E53DE1">
      <w:pPr>
        <w:rPr>
          <w:rFonts w:ascii="Verdana" w:hAnsi="Verdana"/>
        </w:rPr>
      </w:pPr>
      <w:r w:rsidRPr="00E53DE1">
        <w:rPr>
          <w:rFonts w:ascii="Verdana" w:hAnsi="Verdana"/>
        </w:rPr>
        <w:t>Lycopene</w:t>
      </w:r>
    </w:p>
    <w:p w:rsidR="00DC3779" w:rsidRDefault="00DC3779" w:rsidP="00DC3779">
      <w:pPr>
        <w:rPr>
          <w:rFonts w:ascii="Verdana" w:hAnsi="Verdana"/>
        </w:rPr>
      </w:pPr>
    </w:p>
    <w:p w:rsidR="00DC3779" w:rsidRDefault="00DC3779" w:rsidP="00DC3779">
      <w:pPr>
        <w:rPr>
          <w:rFonts w:ascii="Verdana" w:hAnsi="Verdana"/>
        </w:rPr>
      </w:pPr>
      <w:r>
        <w:rPr>
          <w:rFonts w:ascii="Verdana" w:hAnsi="Verdana"/>
          <w:noProof/>
          <w:lang w:eastAsia="en-GB"/>
        </w:rPr>
        <w:drawing>
          <wp:inline distT="0" distB="0" distL="0" distR="0" wp14:anchorId="67B627E5" wp14:editId="52256A69">
            <wp:extent cx="5276850" cy="6572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657225"/>
                    </a:xfrm>
                    <a:prstGeom prst="rect">
                      <a:avLst/>
                    </a:prstGeom>
                    <a:noFill/>
                    <a:ln>
                      <a:noFill/>
                    </a:ln>
                  </pic:spPr>
                </pic:pic>
              </a:graphicData>
            </a:graphic>
          </wp:inline>
        </w:drawing>
      </w:r>
    </w:p>
    <w:p w:rsidR="00E53DE1" w:rsidRPr="00E53DE1" w:rsidRDefault="00E53DE1" w:rsidP="00DC3779">
      <w:pPr>
        <w:rPr>
          <w:rFonts w:ascii="Verdana" w:hAnsi="Verdana"/>
        </w:rPr>
      </w:pPr>
      <w:r w:rsidRPr="00E53DE1">
        <w:rPr>
          <w:rFonts w:ascii="Verdana" w:hAnsi="Verdana"/>
        </w:rPr>
        <w:t>Figure 14</w:t>
      </w:r>
    </w:p>
    <w:p w:rsidR="00E53DE1" w:rsidRDefault="00E53DE1" w:rsidP="00DC3779">
      <w:pPr>
        <w:rPr>
          <w:rFonts w:ascii="Verdana" w:hAnsi="Verdana"/>
          <w:b w:val="0"/>
        </w:rPr>
      </w:pPr>
    </w:p>
    <w:p w:rsidR="00DC3779" w:rsidRPr="00DC3779" w:rsidRDefault="00DC3779" w:rsidP="00DC3779">
      <w:pPr>
        <w:rPr>
          <w:rFonts w:ascii="Verdana" w:hAnsi="Verdana"/>
          <w:b w:val="0"/>
        </w:rPr>
      </w:pPr>
      <w:r w:rsidRPr="00E53DE1">
        <w:rPr>
          <w:rFonts w:ascii="Verdana" w:hAnsi="Verdana"/>
        </w:rPr>
        <w:t>Lycopene</w:t>
      </w:r>
      <w:r w:rsidR="00E53DE1">
        <w:rPr>
          <w:rFonts w:ascii="Verdana" w:hAnsi="Verdana"/>
          <w:b w:val="0"/>
        </w:rPr>
        <w:t xml:space="preserve"> (Figure 14)</w:t>
      </w:r>
      <w:r w:rsidRPr="00DC3779">
        <w:rPr>
          <w:rFonts w:ascii="Verdana" w:hAnsi="Verdana"/>
          <w:b w:val="0"/>
        </w:rPr>
        <w:t xml:space="preserve"> is found in watermelon, pink grapefruit and tomatoes. It has a conjugated system that spreads over </w:t>
      </w:r>
      <w:r w:rsidRPr="00DC3779">
        <w:rPr>
          <w:rFonts w:ascii="Verdana" w:hAnsi="Verdana"/>
        </w:rPr>
        <w:t>eleven</w:t>
      </w:r>
      <w:r w:rsidRPr="00DC3779">
        <w:rPr>
          <w:rFonts w:ascii="Verdana" w:hAnsi="Verdana"/>
          <w:b w:val="0"/>
        </w:rPr>
        <w:t xml:space="preserve"> carbon-to-carbon double bonds. It appears </w:t>
      </w:r>
      <w:r w:rsidRPr="00E53DE1">
        <w:rPr>
          <w:rFonts w:ascii="Verdana" w:hAnsi="Verdana"/>
        </w:rPr>
        <w:t>red</w:t>
      </w:r>
      <w:r w:rsidRPr="00DC3779">
        <w:rPr>
          <w:rFonts w:ascii="Verdana" w:hAnsi="Verdana"/>
          <w:b w:val="0"/>
        </w:rPr>
        <w:t>.</w:t>
      </w:r>
    </w:p>
    <w:p w:rsidR="00DC3779" w:rsidRDefault="00DC3779" w:rsidP="00DC3779">
      <w:pPr>
        <w:rPr>
          <w:rFonts w:ascii="Verdana" w:hAnsi="Verdana"/>
        </w:rPr>
      </w:pPr>
    </w:p>
    <w:p w:rsidR="00DC3779" w:rsidRDefault="00DC3779" w:rsidP="00DC3779">
      <w:pPr>
        <w:rPr>
          <w:rFonts w:ascii="Verdana" w:hAnsi="Verdana"/>
        </w:rPr>
      </w:pPr>
    </w:p>
    <w:p w:rsidR="00DC3779" w:rsidRPr="00AB175C" w:rsidRDefault="00DC3779" w:rsidP="00DC3779">
      <w:pPr>
        <w:rPr>
          <w:rFonts w:ascii="Verdana" w:hAnsi="Verdana"/>
          <w:b w:val="0"/>
        </w:rPr>
      </w:pPr>
      <w:r w:rsidRPr="00DC3779">
        <w:rPr>
          <w:rFonts w:ascii="Verdana" w:hAnsi="Verdana"/>
          <w:b w:val="0"/>
        </w:rPr>
        <w:t xml:space="preserve">The colours we observe are not absorbed by the molecule. If the </w:t>
      </w:r>
      <w:proofErr w:type="spellStart"/>
      <w:r w:rsidRPr="00DC3779">
        <w:rPr>
          <w:rFonts w:ascii="Verdana" w:hAnsi="Verdana"/>
          <w:b w:val="0"/>
        </w:rPr>
        <w:t>chromophore</w:t>
      </w:r>
      <w:proofErr w:type="spellEnd"/>
      <w:r w:rsidRPr="00DC3779">
        <w:rPr>
          <w:rFonts w:ascii="Verdana" w:hAnsi="Verdana"/>
          <w:b w:val="0"/>
        </w:rPr>
        <w:t xml:space="preserve"> absorbs light of one colour, then the complementary colour is observed (</w:t>
      </w:r>
      <w:r w:rsidRPr="002410A7">
        <w:rPr>
          <w:rFonts w:ascii="Verdana" w:hAnsi="Verdana"/>
          <w:b w:val="0"/>
        </w:rPr>
        <w:t xml:space="preserve">See Table </w:t>
      </w:r>
      <w:r w:rsidR="002410A7">
        <w:rPr>
          <w:rFonts w:ascii="Verdana" w:hAnsi="Verdana"/>
          <w:b w:val="0"/>
        </w:rPr>
        <w:t>2</w:t>
      </w:r>
      <w:r w:rsidR="00AB175C">
        <w:rPr>
          <w:rFonts w:ascii="Verdana" w:hAnsi="Verdana"/>
          <w:b w:val="0"/>
        </w:rPr>
        <w:t>).</w:t>
      </w:r>
    </w:p>
    <w:p w:rsidR="00DC3779" w:rsidRDefault="00DC3779" w:rsidP="00DC3779">
      <w:pPr>
        <w:rPr>
          <w:rFonts w:ascii="Verdana" w:hAnsi="Verdana"/>
        </w:rPr>
      </w:pPr>
    </w:p>
    <w:p w:rsidR="00DC3779" w:rsidRDefault="00DC3779" w:rsidP="00DC3779">
      <w:pPr>
        <w:jc w:val="center"/>
        <w:rPr>
          <w:rFonts w:ascii="Verdana" w:hAnsi="Verdana"/>
        </w:rPr>
      </w:pPr>
      <w:r w:rsidRPr="002410A7">
        <w:rPr>
          <w:rFonts w:ascii="Verdana" w:hAnsi="Verdana"/>
        </w:rPr>
        <w:t xml:space="preserve">Table </w:t>
      </w:r>
      <w:r w:rsidR="002410A7" w:rsidRPr="002410A7">
        <w:rPr>
          <w:rFonts w:ascii="Verdana" w:hAnsi="Verdana"/>
        </w:rPr>
        <w:t>2</w:t>
      </w:r>
    </w:p>
    <w:p w:rsidR="00AB175C" w:rsidRDefault="00AB175C" w:rsidP="00AB175C">
      <w:pPr>
        <w:rPr>
          <w:rFonts w:ascii="Verdana" w:hAnsi="Verdana"/>
        </w:rPr>
      </w:pPr>
    </w:p>
    <w:tbl>
      <w:tblPr>
        <w:tblW w:w="9214"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701"/>
        <w:gridCol w:w="2552"/>
        <w:gridCol w:w="2268"/>
        <w:gridCol w:w="2693"/>
      </w:tblGrid>
      <w:tr w:rsidR="00AB175C" w:rsidRPr="00AA22EB" w:rsidTr="00F07026">
        <w:trPr>
          <w:trHeight w:val="758"/>
        </w:trPr>
        <w:tc>
          <w:tcPr>
            <w:tcW w:w="1701"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bCs/>
                <w:color w:val="000000" w:themeColor="text1"/>
                <w:kern w:val="24"/>
                <w:szCs w:val="22"/>
                <w:lang w:eastAsia="en-GB"/>
              </w:rPr>
              <w:t>Compound</w:t>
            </w:r>
          </w:p>
        </w:tc>
        <w:tc>
          <w:tcPr>
            <w:tcW w:w="2552"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bCs/>
                <w:color w:val="000000" w:themeColor="text1"/>
                <w:kern w:val="24"/>
                <w:szCs w:val="22"/>
                <w:lang w:eastAsia="en-GB"/>
              </w:rPr>
              <w:t xml:space="preserve"> Number of C=C in conjugated system</w:t>
            </w:r>
          </w:p>
        </w:tc>
        <w:tc>
          <w:tcPr>
            <w:tcW w:w="2268"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bCs/>
                <w:color w:val="000000" w:themeColor="text1"/>
                <w:kern w:val="24"/>
                <w:szCs w:val="22"/>
                <w:lang w:eastAsia="en-GB"/>
              </w:rPr>
              <w:t>Main colour absorbed</w:t>
            </w:r>
          </w:p>
        </w:tc>
        <w:tc>
          <w:tcPr>
            <w:tcW w:w="2693"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bCs/>
                <w:color w:val="000000" w:themeColor="text1"/>
                <w:kern w:val="24"/>
                <w:szCs w:val="22"/>
                <w:lang w:eastAsia="en-GB"/>
              </w:rPr>
              <w:t>Colour compound appears</w:t>
            </w:r>
          </w:p>
        </w:tc>
      </w:tr>
      <w:tr w:rsidR="00AB175C" w:rsidRPr="00AA22EB" w:rsidTr="00F07026">
        <w:trPr>
          <w:trHeight w:val="432"/>
        </w:trPr>
        <w:tc>
          <w:tcPr>
            <w:tcW w:w="1701"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Vitamin A</w:t>
            </w:r>
          </w:p>
        </w:tc>
        <w:tc>
          <w:tcPr>
            <w:tcW w:w="2552"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5</w:t>
            </w:r>
          </w:p>
        </w:tc>
        <w:tc>
          <w:tcPr>
            <w:tcW w:w="2268"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Violet</w:t>
            </w:r>
          </w:p>
        </w:tc>
        <w:tc>
          <w:tcPr>
            <w:tcW w:w="2693"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Yellow</w:t>
            </w:r>
          </w:p>
        </w:tc>
      </w:tr>
      <w:tr w:rsidR="00AB175C" w:rsidRPr="00AA22EB" w:rsidTr="00F07026">
        <w:trPr>
          <w:trHeight w:val="256"/>
        </w:trPr>
        <w:tc>
          <w:tcPr>
            <w:tcW w:w="1701"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color w:val="000000" w:themeColor="text1"/>
                <w:kern w:val="24"/>
                <w:szCs w:val="22"/>
                <w:lang w:eastAsia="en-GB"/>
              </w:rPr>
            </w:pPr>
            <w:r w:rsidRPr="00AA22EB">
              <w:rPr>
                <w:rFonts w:ascii="Arial" w:hAnsi="Arial" w:cs="Arial"/>
                <w:color w:val="000000" w:themeColor="text1"/>
                <w:kern w:val="24"/>
                <w:szCs w:val="22"/>
                <w:lang w:val="el-GR" w:eastAsia="en-GB"/>
              </w:rPr>
              <w:t>β</w:t>
            </w:r>
            <w:r w:rsidRPr="00AA22EB">
              <w:rPr>
                <w:rFonts w:ascii="Arial" w:hAnsi="Arial" w:cs="Arial"/>
                <w:color w:val="000000" w:themeColor="text1"/>
                <w:kern w:val="24"/>
                <w:szCs w:val="22"/>
                <w:lang w:eastAsia="en-GB"/>
              </w:rPr>
              <w:t>-carotene</w:t>
            </w:r>
          </w:p>
        </w:tc>
        <w:tc>
          <w:tcPr>
            <w:tcW w:w="2552"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11</w:t>
            </w:r>
          </w:p>
        </w:tc>
        <w:tc>
          <w:tcPr>
            <w:tcW w:w="2268"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Blue</w:t>
            </w:r>
          </w:p>
        </w:tc>
        <w:tc>
          <w:tcPr>
            <w:tcW w:w="2693"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Orange</w:t>
            </w:r>
          </w:p>
        </w:tc>
      </w:tr>
      <w:tr w:rsidR="00AB175C" w:rsidRPr="00AA22EB" w:rsidTr="00F07026">
        <w:trPr>
          <w:trHeight w:val="305"/>
        </w:trPr>
        <w:tc>
          <w:tcPr>
            <w:tcW w:w="1701"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Lycopene</w:t>
            </w:r>
          </w:p>
        </w:tc>
        <w:tc>
          <w:tcPr>
            <w:tcW w:w="2552"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11</w:t>
            </w:r>
          </w:p>
        </w:tc>
        <w:tc>
          <w:tcPr>
            <w:tcW w:w="2268"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Green</w:t>
            </w:r>
          </w:p>
        </w:tc>
        <w:tc>
          <w:tcPr>
            <w:tcW w:w="2693" w:type="dxa"/>
            <w:shd w:val="clear" w:color="auto" w:fill="auto"/>
            <w:tcMar>
              <w:top w:w="72" w:type="dxa"/>
              <w:left w:w="144" w:type="dxa"/>
              <w:bottom w:w="72" w:type="dxa"/>
              <w:right w:w="144" w:type="dxa"/>
            </w:tcMar>
            <w:hideMark/>
          </w:tcPr>
          <w:p w:rsidR="00AB175C" w:rsidRPr="00AA22EB" w:rsidRDefault="00AB175C" w:rsidP="00AB175C">
            <w:pPr>
              <w:kinsoku w:val="0"/>
              <w:overflowPunct w:val="0"/>
              <w:spacing w:before="115"/>
              <w:jc w:val="center"/>
              <w:textAlignment w:val="baseline"/>
              <w:rPr>
                <w:rFonts w:ascii="Arial" w:hAnsi="Arial" w:cs="Arial"/>
                <w:szCs w:val="22"/>
                <w:lang w:eastAsia="en-GB"/>
              </w:rPr>
            </w:pPr>
            <w:r w:rsidRPr="00AA22EB">
              <w:rPr>
                <w:rFonts w:ascii="Arial" w:hAnsi="Arial" w:cs="Arial"/>
                <w:color w:val="000000" w:themeColor="text1"/>
                <w:kern w:val="24"/>
                <w:szCs w:val="22"/>
                <w:lang w:eastAsia="en-GB"/>
              </w:rPr>
              <w:t>Red</w:t>
            </w:r>
          </w:p>
        </w:tc>
      </w:tr>
    </w:tbl>
    <w:p w:rsidR="00AB175C" w:rsidRDefault="00AB175C" w:rsidP="00DC3779">
      <w:pPr>
        <w:jc w:val="center"/>
        <w:rPr>
          <w:rFonts w:ascii="Verdana" w:hAnsi="Verdana"/>
        </w:rPr>
      </w:pPr>
    </w:p>
    <w:p w:rsidR="00DC3779" w:rsidRDefault="00DC3779" w:rsidP="00DC3779">
      <w:pPr>
        <w:rPr>
          <w:rFonts w:ascii="Verdana" w:hAnsi="Verdana"/>
        </w:rPr>
      </w:pPr>
    </w:p>
    <w:p w:rsidR="00DC3779" w:rsidRPr="00DC3779" w:rsidRDefault="00DC3779" w:rsidP="00DC3779">
      <w:pPr>
        <w:rPr>
          <w:rFonts w:ascii="Verdana" w:hAnsi="Verdana"/>
          <w:b w:val="0"/>
        </w:rPr>
      </w:pPr>
      <w:r w:rsidRPr="00DC3779">
        <w:rPr>
          <w:rFonts w:ascii="Verdana" w:hAnsi="Verdana"/>
          <w:b w:val="0"/>
        </w:rPr>
        <w:t>If a compound absorbs any portion of the spectrum in the visible light region, it will be coloured. Since violet light has higher energy than blue or green, when it is absorbed we observe the yellow light that is transmitted.</w:t>
      </w:r>
    </w:p>
    <w:p w:rsidR="00DC3779" w:rsidRPr="00DC3779" w:rsidRDefault="00DC3779" w:rsidP="00DC3779">
      <w:pPr>
        <w:rPr>
          <w:rFonts w:ascii="Verdana" w:hAnsi="Verdana"/>
          <w:b w:val="0"/>
          <w:sz w:val="20"/>
        </w:rPr>
      </w:pPr>
    </w:p>
    <w:p w:rsidR="00DC3779" w:rsidRPr="00DC3779" w:rsidRDefault="00DC3779" w:rsidP="00DC3779">
      <w:pPr>
        <w:rPr>
          <w:rFonts w:ascii="Verdana" w:hAnsi="Verdana"/>
          <w:b w:val="0"/>
          <w:sz w:val="20"/>
        </w:rPr>
      </w:pPr>
    </w:p>
    <w:p w:rsidR="00DC3779" w:rsidRPr="00DC3779" w:rsidRDefault="00DC3779" w:rsidP="00DC3779">
      <w:pPr>
        <w:rPr>
          <w:rFonts w:ascii="Verdana" w:hAnsi="Verdana"/>
          <w:b w:val="0"/>
        </w:rPr>
      </w:pPr>
      <w:r w:rsidRPr="00DC3779">
        <w:rPr>
          <w:rFonts w:ascii="Verdana" w:hAnsi="Verdana"/>
          <w:b w:val="0"/>
        </w:rPr>
        <w:t>As molecules with greater conjugation absorb lower energy light, the greater the degree of conjugation, the more likely the compound is to have a red colour.</w:t>
      </w:r>
    </w:p>
    <w:p w:rsidR="00DC3779" w:rsidRPr="00DC3779" w:rsidRDefault="00DC3779" w:rsidP="00DC3779">
      <w:pPr>
        <w:rPr>
          <w:rFonts w:ascii="Verdana" w:hAnsi="Verdana"/>
          <w:b w:val="0"/>
        </w:rPr>
      </w:pPr>
    </w:p>
    <w:p w:rsidR="00DC3779" w:rsidRPr="00DC3779" w:rsidRDefault="00DC3779" w:rsidP="00DC3779">
      <w:pPr>
        <w:rPr>
          <w:rFonts w:ascii="Verdana" w:hAnsi="Verdana"/>
          <w:b w:val="0"/>
        </w:rPr>
      </w:pPr>
      <w:r w:rsidRPr="00DC3779">
        <w:rPr>
          <w:rFonts w:ascii="Verdana" w:hAnsi="Verdana"/>
          <w:b w:val="0"/>
        </w:rPr>
        <w:t>Similarly, less conjugation results in compounds appearing yellow.</w:t>
      </w:r>
    </w:p>
    <w:p w:rsidR="00DC3779" w:rsidRPr="00DC3779" w:rsidRDefault="00DC3779" w:rsidP="00A844AB">
      <w:pPr>
        <w:pStyle w:val="BodyText"/>
        <w:rPr>
          <w:rFonts w:ascii="Verdana" w:hAnsi="Verdana"/>
          <w:bCs/>
          <w:szCs w:val="22"/>
        </w:rPr>
      </w:pPr>
    </w:p>
    <w:p w:rsidR="00FB7E0C" w:rsidRPr="009E08E0" w:rsidRDefault="00D74E99" w:rsidP="009E08E0">
      <w:pPr>
        <w:pStyle w:val="BodyText"/>
        <w:jc w:val="center"/>
        <w:rPr>
          <w:rFonts w:ascii="Verdana" w:hAnsi="Verdana"/>
          <w:bCs/>
          <w:szCs w:val="22"/>
        </w:rPr>
      </w:pPr>
      <w:r w:rsidRPr="00DC3779">
        <w:rPr>
          <w:rFonts w:ascii="Verdana" w:hAnsi="Verdana"/>
          <w:bCs/>
          <w:szCs w:val="22"/>
        </w:rPr>
        <w:br w:type="page"/>
      </w:r>
      <w:r w:rsidR="00FB7E0C" w:rsidRPr="00FB7E0C">
        <w:rPr>
          <w:rFonts w:ascii="Verdana" w:hAnsi="Verdana"/>
          <w:b/>
          <w:sz w:val="24"/>
          <w:szCs w:val="24"/>
        </w:rPr>
        <w:lastRenderedPageBreak/>
        <w:t>Section 2: Molecular Structure</w:t>
      </w:r>
    </w:p>
    <w:p w:rsidR="00702DDA" w:rsidRPr="00E437C4" w:rsidRDefault="00702DDA" w:rsidP="00CA6908">
      <w:pPr>
        <w:pStyle w:val="NormalWeb"/>
        <w:rPr>
          <w:rFonts w:ascii="Verdana" w:hAnsi="Verdana"/>
          <w:color w:val="000000"/>
          <w:sz w:val="22"/>
          <w:szCs w:val="22"/>
        </w:rPr>
      </w:pPr>
      <w:r w:rsidRPr="00E437C4">
        <w:rPr>
          <w:rFonts w:ascii="Verdana" w:hAnsi="Verdana"/>
          <w:b/>
          <w:bCs/>
          <w:color w:val="000000"/>
          <w:sz w:val="22"/>
          <w:szCs w:val="22"/>
        </w:rPr>
        <w:t>Skeletal formulae</w:t>
      </w:r>
      <w:r w:rsidR="00C16C64" w:rsidRPr="00E437C4">
        <w:rPr>
          <w:rFonts w:ascii="Verdana" w:hAnsi="Verdana"/>
          <w:b/>
          <w:bCs/>
          <w:color w:val="000000"/>
          <w:sz w:val="22"/>
          <w:szCs w:val="22"/>
        </w:rPr>
        <w:t xml:space="preserve"> (www.chemguide.co.uk)</w:t>
      </w:r>
    </w:p>
    <w:p w:rsidR="00702DDA" w:rsidRPr="00E437C4" w:rsidRDefault="00702DDA" w:rsidP="00CA6908">
      <w:pPr>
        <w:pStyle w:val="NormalWeb"/>
        <w:rPr>
          <w:rFonts w:ascii="Verdana" w:hAnsi="Verdana"/>
          <w:color w:val="000000"/>
          <w:sz w:val="22"/>
          <w:szCs w:val="22"/>
        </w:rPr>
      </w:pPr>
      <w:r w:rsidRPr="00E437C4">
        <w:rPr>
          <w:rFonts w:ascii="Verdana" w:hAnsi="Verdana"/>
          <w:color w:val="000000"/>
          <w:sz w:val="22"/>
          <w:szCs w:val="22"/>
        </w:rPr>
        <w:t>In a skeletal formula, all the hydrogen atoms are removed from carbon chains, leaving just a carbon skeleton with functional groups attached to it.</w:t>
      </w:r>
    </w:p>
    <w:p w:rsidR="00E437C4" w:rsidRDefault="00702DDA" w:rsidP="00CA6908">
      <w:pPr>
        <w:pStyle w:val="NormalWeb"/>
        <w:rPr>
          <w:rFonts w:ascii="Verdana" w:hAnsi="Verdana"/>
          <w:color w:val="000000"/>
          <w:sz w:val="22"/>
          <w:szCs w:val="22"/>
        </w:rPr>
      </w:pPr>
      <w:r w:rsidRPr="00E437C4">
        <w:rPr>
          <w:rFonts w:ascii="Verdana" w:hAnsi="Verdana"/>
          <w:color w:val="000000"/>
          <w:sz w:val="22"/>
          <w:szCs w:val="22"/>
        </w:rPr>
        <w:t xml:space="preserve">For example, </w:t>
      </w:r>
      <w:r w:rsidR="005B17F1">
        <w:rPr>
          <w:rFonts w:ascii="Verdana" w:hAnsi="Verdana"/>
          <w:color w:val="000000"/>
          <w:sz w:val="22"/>
          <w:szCs w:val="22"/>
        </w:rPr>
        <w:t xml:space="preserve">in Figure 15, </w:t>
      </w:r>
      <w:r w:rsidRPr="00E437C4">
        <w:rPr>
          <w:rFonts w:ascii="Verdana" w:hAnsi="Verdana"/>
          <w:color w:val="000000"/>
          <w:sz w:val="22"/>
          <w:szCs w:val="22"/>
        </w:rPr>
        <w:t>butan-2-ol</w:t>
      </w:r>
      <w:r w:rsidR="005B17F1">
        <w:rPr>
          <w:rFonts w:ascii="Verdana" w:hAnsi="Verdana"/>
          <w:color w:val="000000"/>
          <w:sz w:val="22"/>
          <w:szCs w:val="22"/>
        </w:rPr>
        <w:t xml:space="preserve"> is represented by both the</w:t>
      </w:r>
      <w:r w:rsidRPr="00E437C4">
        <w:rPr>
          <w:rFonts w:ascii="Verdana" w:hAnsi="Verdana"/>
          <w:color w:val="000000"/>
          <w:sz w:val="22"/>
          <w:szCs w:val="22"/>
        </w:rPr>
        <w:t xml:space="preserve"> normal structural formula and the skeletal formula:</w:t>
      </w:r>
    </w:p>
    <w:p w:rsidR="00E437C4" w:rsidRDefault="00E437C4" w:rsidP="00E437C4">
      <w:pPr>
        <w:rPr>
          <w:lang w:eastAsia="en-GB"/>
        </w:rPr>
      </w:pPr>
    </w:p>
    <w:p w:rsidR="00702DDA" w:rsidRPr="005B17F1" w:rsidRDefault="005B17F1" w:rsidP="00E437C4">
      <w:pPr>
        <w:tabs>
          <w:tab w:val="left" w:pos="975"/>
        </w:tabs>
        <w:rPr>
          <w:rFonts w:ascii="Verdana" w:hAnsi="Verdana"/>
          <w:lang w:eastAsia="en-GB"/>
        </w:rPr>
      </w:pPr>
      <w:r w:rsidRPr="005B17F1">
        <w:rPr>
          <w:rFonts w:ascii="Verdana" w:hAnsi="Verdana"/>
          <w:lang w:eastAsia="en-GB"/>
        </w:rPr>
        <w:t>Figure 15</w:t>
      </w:r>
      <w:r w:rsidR="00E437C4" w:rsidRPr="005B17F1">
        <w:rPr>
          <w:rFonts w:ascii="Verdana" w:hAnsi="Verdana"/>
          <w:lang w:eastAsia="en-GB"/>
        </w:rPr>
        <w:tab/>
      </w:r>
    </w:p>
    <w:p w:rsidR="00702DDA" w:rsidRDefault="00C568ED" w:rsidP="00CA6908">
      <w:pPr>
        <w:pStyle w:val="NormalWeb"/>
        <w:rPr>
          <w:rFonts w:ascii="Verdana" w:hAnsi="Verdana"/>
          <w:color w:val="000000"/>
          <w:sz w:val="22"/>
          <w:szCs w:val="22"/>
        </w:rPr>
      </w:pPr>
      <w:r w:rsidRPr="00E437C4">
        <w:rPr>
          <w:rFonts w:ascii="Verdana" w:hAnsi="Verdana"/>
          <w:noProof/>
          <w:color w:val="000000"/>
          <w:sz w:val="22"/>
          <w:szCs w:val="22"/>
        </w:rPr>
        <w:drawing>
          <wp:anchor distT="0" distB="0" distL="114300" distR="114300" simplePos="0" relativeHeight="251758080" behindDoc="0" locked="0" layoutInCell="1" allowOverlap="1" wp14:anchorId="00702DCB" wp14:editId="6A996A95">
            <wp:simplePos x="0" y="0"/>
            <wp:positionH relativeFrom="column">
              <wp:posOffset>1319530</wp:posOffset>
            </wp:positionH>
            <wp:positionV relativeFrom="paragraph">
              <wp:posOffset>95250</wp:posOffset>
            </wp:positionV>
            <wp:extent cx="2743200" cy="666750"/>
            <wp:effectExtent l="0" t="0" r="0" b="0"/>
            <wp:wrapSquare wrapText="bothSides"/>
            <wp:docPr id="11" name="Picture 1" descr="Description: http://www.chemguide.co.uk/basicorg/conventions/butan2ols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hemguide.co.uk/basicorg/conventions/butan2olskel.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666750"/>
                    </a:xfrm>
                    <a:prstGeom prst="rect">
                      <a:avLst/>
                    </a:prstGeom>
                    <a:noFill/>
                    <a:ln>
                      <a:noFill/>
                    </a:ln>
                  </pic:spPr>
                </pic:pic>
              </a:graphicData>
            </a:graphic>
          </wp:anchor>
        </w:drawing>
      </w:r>
    </w:p>
    <w:p w:rsidR="00E437C4" w:rsidRPr="00E437C4" w:rsidRDefault="00E437C4" w:rsidP="00CA6908">
      <w:pPr>
        <w:pStyle w:val="NormalWeb"/>
        <w:rPr>
          <w:rFonts w:ascii="Verdana" w:hAnsi="Verdana"/>
          <w:color w:val="000000"/>
          <w:sz w:val="22"/>
          <w:szCs w:val="22"/>
        </w:rPr>
      </w:pPr>
    </w:p>
    <w:p w:rsidR="00E437C4" w:rsidRPr="00E437C4" w:rsidRDefault="00E437C4" w:rsidP="00CA6908">
      <w:pPr>
        <w:pStyle w:val="NormalWeb"/>
        <w:rPr>
          <w:rFonts w:ascii="Verdana" w:hAnsi="Verdana"/>
          <w:color w:val="000000"/>
          <w:sz w:val="22"/>
          <w:szCs w:val="22"/>
        </w:rPr>
      </w:pPr>
      <w:r w:rsidRPr="00E437C4">
        <w:rPr>
          <w:rFonts w:ascii="Verdana" w:hAnsi="Verdana"/>
          <w:color w:val="000000"/>
          <w:sz w:val="22"/>
          <w:szCs w:val="22"/>
        </w:rPr>
        <w:t>In a skeletal diagram of this sort</w:t>
      </w:r>
    </w:p>
    <w:p w:rsidR="004E218A" w:rsidRDefault="00E437C4" w:rsidP="00365777">
      <w:pPr>
        <w:pStyle w:val="NormalWeb"/>
        <w:numPr>
          <w:ilvl w:val="0"/>
          <w:numId w:val="6"/>
        </w:numPr>
        <w:rPr>
          <w:rFonts w:ascii="Verdana" w:hAnsi="Verdana"/>
          <w:color w:val="000000"/>
          <w:sz w:val="22"/>
          <w:szCs w:val="22"/>
        </w:rPr>
      </w:pPr>
      <w:r w:rsidRPr="00E437C4">
        <w:rPr>
          <w:rFonts w:ascii="Verdana" w:hAnsi="Verdana"/>
          <w:color w:val="000000"/>
          <w:sz w:val="22"/>
          <w:szCs w:val="22"/>
        </w:rPr>
        <w:t>there is a carbon atom at each junction between bonds in a chain and at the end of each bond (unless there is something else there already - like the -OH group in the example);</w:t>
      </w:r>
      <w:r w:rsidR="00365777">
        <w:rPr>
          <w:rFonts w:ascii="Verdana" w:hAnsi="Verdana"/>
          <w:color w:val="000000"/>
          <w:sz w:val="22"/>
          <w:szCs w:val="22"/>
        </w:rPr>
        <w:br/>
      </w:r>
    </w:p>
    <w:p w:rsidR="00702DDA" w:rsidRPr="00C42F2C" w:rsidRDefault="00E437C4" w:rsidP="004E218A">
      <w:pPr>
        <w:pStyle w:val="NormalWeb"/>
        <w:numPr>
          <w:ilvl w:val="0"/>
          <w:numId w:val="6"/>
        </w:numPr>
        <w:rPr>
          <w:rFonts w:ascii="Verdana" w:hAnsi="Verdana"/>
          <w:color w:val="000000"/>
          <w:sz w:val="22"/>
          <w:szCs w:val="22"/>
        </w:rPr>
      </w:pPr>
      <w:proofErr w:type="gramStart"/>
      <w:r w:rsidRPr="00E437C4">
        <w:rPr>
          <w:rFonts w:ascii="Verdana" w:hAnsi="Verdana"/>
          <w:color w:val="000000"/>
          <w:sz w:val="22"/>
          <w:szCs w:val="22"/>
        </w:rPr>
        <w:t>there</w:t>
      </w:r>
      <w:proofErr w:type="gramEnd"/>
      <w:r w:rsidRPr="00E437C4">
        <w:rPr>
          <w:rFonts w:ascii="Verdana" w:hAnsi="Verdana"/>
          <w:color w:val="000000"/>
          <w:sz w:val="22"/>
          <w:szCs w:val="22"/>
        </w:rPr>
        <w:t xml:space="preserve"> are enough hydrogen atoms attached to each carbon to make the total number of bonds on that carbon up to 4.</w:t>
      </w:r>
      <w:r w:rsidR="009E08E0">
        <w:rPr>
          <w:rFonts w:ascii="Verdana" w:hAnsi="Verdana"/>
          <w:color w:val="000000"/>
          <w:sz w:val="22"/>
          <w:szCs w:val="22"/>
        </w:rPr>
        <w:t xml:space="preserve"> </w:t>
      </w:r>
      <w:r w:rsidR="00702DDA" w:rsidRPr="00C42F2C">
        <w:rPr>
          <w:rFonts w:ascii="Verdana" w:hAnsi="Verdana"/>
          <w:color w:val="000000"/>
          <w:sz w:val="22"/>
          <w:szCs w:val="22"/>
        </w:rPr>
        <w:t>There are, however, some very common cases where they are frequently used. These cases involve rings of carbon atoms which are surprisingly awkward to draw tidily in a normal structural formula.</w:t>
      </w:r>
    </w:p>
    <w:p w:rsidR="00702DDA" w:rsidRPr="00C42F2C" w:rsidRDefault="00702DDA" w:rsidP="00CA6908">
      <w:pPr>
        <w:pStyle w:val="NormalWeb"/>
        <w:rPr>
          <w:rFonts w:ascii="Verdana" w:hAnsi="Verdana"/>
          <w:color w:val="000000"/>
          <w:sz w:val="22"/>
          <w:szCs w:val="22"/>
        </w:rPr>
      </w:pPr>
      <w:r w:rsidRPr="00C42F2C">
        <w:rPr>
          <w:rFonts w:ascii="Verdana" w:hAnsi="Verdana"/>
          <w:color w:val="000000"/>
          <w:sz w:val="22"/>
          <w:szCs w:val="22"/>
        </w:rPr>
        <w:t>Cyclohexane</w:t>
      </w:r>
      <w:r w:rsidR="005B17F1">
        <w:rPr>
          <w:rFonts w:ascii="Verdana" w:hAnsi="Verdana"/>
          <w:color w:val="000000"/>
          <w:sz w:val="22"/>
          <w:szCs w:val="22"/>
        </w:rPr>
        <w:t xml:space="preserve"> (Figure 16)</w:t>
      </w:r>
      <w:r w:rsidRPr="00C42F2C">
        <w:rPr>
          <w:rFonts w:ascii="Verdana" w:hAnsi="Verdana"/>
          <w:color w:val="000000"/>
          <w:sz w:val="22"/>
          <w:szCs w:val="22"/>
        </w:rPr>
        <w:t>, C</w:t>
      </w:r>
      <w:r w:rsidRPr="00C42F2C">
        <w:rPr>
          <w:rFonts w:ascii="Verdana" w:hAnsi="Verdana"/>
          <w:color w:val="000000"/>
          <w:sz w:val="22"/>
          <w:szCs w:val="22"/>
          <w:vertAlign w:val="subscript"/>
        </w:rPr>
        <w:t>6</w:t>
      </w:r>
      <w:r w:rsidRPr="00C42F2C">
        <w:rPr>
          <w:rFonts w:ascii="Verdana" w:hAnsi="Verdana"/>
          <w:color w:val="000000"/>
          <w:sz w:val="22"/>
          <w:szCs w:val="22"/>
        </w:rPr>
        <w:t>H</w:t>
      </w:r>
      <w:r w:rsidRPr="00C42F2C">
        <w:rPr>
          <w:rFonts w:ascii="Verdana" w:hAnsi="Verdana"/>
          <w:color w:val="000000"/>
          <w:sz w:val="22"/>
          <w:szCs w:val="22"/>
          <w:vertAlign w:val="subscript"/>
        </w:rPr>
        <w:t>12</w:t>
      </w:r>
      <w:r w:rsidRPr="00C42F2C">
        <w:rPr>
          <w:rFonts w:ascii="Verdana" w:hAnsi="Verdana"/>
          <w:color w:val="000000"/>
          <w:sz w:val="22"/>
          <w:szCs w:val="22"/>
        </w:rPr>
        <w:t xml:space="preserve">, is a ring of carbon atoms each with two </w:t>
      </w:r>
      <w:proofErr w:type="spellStart"/>
      <w:r w:rsidRPr="00C42F2C">
        <w:rPr>
          <w:rFonts w:ascii="Verdana" w:hAnsi="Verdana"/>
          <w:color w:val="000000"/>
          <w:sz w:val="22"/>
          <w:szCs w:val="22"/>
        </w:rPr>
        <w:t>hydrogens</w:t>
      </w:r>
      <w:proofErr w:type="spellEnd"/>
      <w:r w:rsidRPr="00C42F2C">
        <w:rPr>
          <w:rFonts w:ascii="Verdana" w:hAnsi="Verdana"/>
          <w:color w:val="000000"/>
          <w:sz w:val="22"/>
          <w:szCs w:val="22"/>
        </w:rPr>
        <w:t xml:space="preserve"> attached. This is what it looks like in both a structural formula and a skeletal formula.</w:t>
      </w:r>
    </w:p>
    <w:p w:rsidR="00702DDA" w:rsidRDefault="005B17F1" w:rsidP="005B17F1">
      <w:pPr>
        <w:pStyle w:val="NormalWeb"/>
        <w:ind w:left="720" w:firstLine="720"/>
        <w:rPr>
          <w:rFonts w:ascii="Verdana" w:hAnsi="Verdana"/>
          <w:b/>
          <w:color w:val="000000"/>
          <w:sz w:val="22"/>
          <w:szCs w:val="22"/>
        </w:rPr>
      </w:pPr>
      <w:r w:rsidRPr="005B17F1">
        <w:rPr>
          <w:rFonts w:ascii="Verdana" w:hAnsi="Verdana"/>
          <w:b/>
          <w:color w:val="000000"/>
          <w:sz w:val="22"/>
          <w:szCs w:val="22"/>
        </w:rPr>
        <w:t>Figure 16</w:t>
      </w:r>
      <w:r>
        <w:rPr>
          <w:rFonts w:ascii="Verdana" w:hAnsi="Verdana"/>
          <w:b/>
          <w:color w:val="000000"/>
          <w:sz w:val="22"/>
          <w:szCs w:val="22"/>
        </w:rPr>
        <w:tab/>
      </w:r>
      <w:r w:rsidR="00C568ED">
        <w:rPr>
          <w:rFonts w:ascii="Verdana" w:hAnsi="Verdana"/>
          <w:noProof/>
          <w:color w:val="000000"/>
          <w:sz w:val="22"/>
          <w:szCs w:val="22"/>
        </w:rPr>
        <w:drawing>
          <wp:inline distT="0" distB="0" distL="0" distR="0" wp14:anchorId="1A9ACBEC" wp14:editId="3F8DC9FE">
            <wp:extent cx="2329133" cy="1180234"/>
            <wp:effectExtent l="0" t="0" r="0" b="1270"/>
            <wp:docPr id="12" name="Picture 2" descr="Description: http://www.chemguide.co.uk/basicorg/conventions/cyclohex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hemguide.co.uk/basicorg/conventions/cyclohexan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1302" cy="1181333"/>
                    </a:xfrm>
                    <a:prstGeom prst="rect">
                      <a:avLst/>
                    </a:prstGeom>
                    <a:noFill/>
                    <a:ln>
                      <a:noFill/>
                    </a:ln>
                  </pic:spPr>
                </pic:pic>
              </a:graphicData>
            </a:graphic>
          </wp:inline>
        </w:drawing>
      </w:r>
    </w:p>
    <w:p w:rsidR="00702DDA" w:rsidRPr="00C42F2C" w:rsidRDefault="005B17F1" w:rsidP="00CA6908">
      <w:pPr>
        <w:pStyle w:val="NormalWeb"/>
        <w:rPr>
          <w:rFonts w:ascii="Verdana" w:hAnsi="Verdana"/>
          <w:color w:val="000000"/>
          <w:sz w:val="22"/>
          <w:szCs w:val="22"/>
        </w:rPr>
      </w:pPr>
      <w:r>
        <w:rPr>
          <w:rFonts w:ascii="Verdana" w:hAnsi="Verdana"/>
          <w:color w:val="000000"/>
          <w:sz w:val="22"/>
          <w:szCs w:val="22"/>
        </w:rPr>
        <w:t>Figure 17</w:t>
      </w:r>
      <w:r w:rsidR="00702DDA" w:rsidRPr="00C42F2C">
        <w:rPr>
          <w:rFonts w:ascii="Verdana" w:hAnsi="Verdana"/>
          <w:color w:val="000000"/>
          <w:sz w:val="22"/>
          <w:szCs w:val="22"/>
        </w:rPr>
        <w:t xml:space="preserve"> is cyclohexene, which is similar but contains a double bond:</w:t>
      </w:r>
    </w:p>
    <w:p w:rsidR="009E08E0" w:rsidRDefault="005B17F1" w:rsidP="009E08E0">
      <w:pPr>
        <w:pStyle w:val="NormalWeb"/>
        <w:ind w:left="1440" w:firstLine="720"/>
        <w:rPr>
          <w:rFonts w:ascii="Verdana" w:hAnsi="Verdana"/>
          <w:b/>
          <w:color w:val="000000"/>
          <w:sz w:val="22"/>
          <w:szCs w:val="22"/>
        </w:rPr>
      </w:pPr>
      <w:r w:rsidRPr="005B17F1">
        <w:rPr>
          <w:rFonts w:ascii="Verdana" w:hAnsi="Verdana"/>
          <w:b/>
          <w:color w:val="000000"/>
          <w:sz w:val="22"/>
          <w:szCs w:val="22"/>
        </w:rPr>
        <w:t>Figure 17</w:t>
      </w:r>
      <w:r w:rsidR="00C568ED">
        <w:rPr>
          <w:rFonts w:ascii="Verdana" w:hAnsi="Verdana"/>
          <w:noProof/>
          <w:color w:val="000000"/>
          <w:sz w:val="22"/>
          <w:szCs w:val="22"/>
        </w:rPr>
        <w:drawing>
          <wp:inline distT="0" distB="0" distL="0" distR="0" wp14:anchorId="38A8A375" wp14:editId="389396CC">
            <wp:extent cx="2133600" cy="1028700"/>
            <wp:effectExtent l="0" t="0" r="0" b="0"/>
            <wp:docPr id="13" name="Picture 3" descr="Description: http://www.chemguide.co.uk/basicorg/conventions/cyclohex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chemguide.co.uk/basicorg/conventions/cyclohexen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1028700"/>
                    </a:xfrm>
                    <a:prstGeom prst="rect">
                      <a:avLst/>
                    </a:prstGeom>
                    <a:noFill/>
                    <a:ln>
                      <a:noFill/>
                    </a:ln>
                  </pic:spPr>
                </pic:pic>
              </a:graphicData>
            </a:graphic>
          </wp:inline>
        </w:drawing>
      </w:r>
    </w:p>
    <w:p w:rsidR="009E08E0" w:rsidRPr="009E08E0" w:rsidRDefault="009E08E0" w:rsidP="009E08E0">
      <w:pPr>
        <w:pStyle w:val="NormalWeb"/>
        <w:jc w:val="center"/>
        <w:rPr>
          <w:rFonts w:ascii="Verdana" w:hAnsi="Verdana"/>
          <w:b/>
          <w:color w:val="000000"/>
          <w:sz w:val="22"/>
          <w:szCs w:val="22"/>
        </w:rPr>
      </w:pPr>
      <w:r>
        <w:rPr>
          <w:rFonts w:ascii="Verdana" w:hAnsi="Verdana"/>
          <w:b/>
          <w:color w:val="000000"/>
          <w:sz w:val="22"/>
          <w:szCs w:val="22"/>
        </w:rPr>
        <w:t>Now complete the questions on Drawing Organic Structures</w:t>
      </w:r>
    </w:p>
    <w:p w:rsidR="00FB7E0C" w:rsidRDefault="00FB7E0C" w:rsidP="00FB7E0C">
      <w:pPr>
        <w:pStyle w:val="BodyText"/>
        <w:jc w:val="center"/>
        <w:rPr>
          <w:rFonts w:ascii="Verdana" w:hAnsi="Verdana"/>
          <w:b/>
          <w:sz w:val="24"/>
          <w:szCs w:val="24"/>
        </w:rPr>
      </w:pPr>
      <w:r w:rsidRPr="00FB7E0C">
        <w:rPr>
          <w:rFonts w:ascii="Verdana" w:hAnsi="Verdana"/>
          <w:b/>
          <w:sz w:val="24"/>
          <w:szCs w:val="24"/>
        </w:rPr>
        <w:lastRenderedPageBreak/>
        <w:t>Section 3: Stereochemistry</w:t>
      </w:r>
    </w:p>
    <w:p w:rsidR="00FB7E0C" w:rsidRDefault="00FB7E0C" w:rsidP="00FB7E0C">
      <w:pPr>
        <w:pStyle w:val="Heading2"/>
        <w:rPr>
          <w:rFonts w:ascii="Verdana" w:hAnsi="Verdana"/>
          <w:sz w:val="22"/>
        </w:rPr>
      </w:pPr>
    </w:p>
    <w:p w:rsidR="00FB7E0C" w:rsidRPr="00780920" w:rsidRDefault="00FB7E0C" w:rsidP="00FB7E0C">
      <w:pPr>
        <w:pStyle w:val="Heading2"/>
        <w:rPr>
          <w:rFonts w:ascii="Verdana" w:hAnsi="Verdana"/>
          <w:b/>
          <w:sz w:val="22"/>
        </w:rPr>
      </w:pPr>
      <w:r w:rsidRPr="00780920">
        <w:rPr>
          <w:rFonts w:ascii="Verdana" w:hAnsi="Verdana"/>
          <w:b/>
          <w:sz w:val="22"/>
        </w:rPr>
        <w:t>Stereoisomerism</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Isomerism is an interesting and important feature of organic chemistry. It occurs whenever there is more than one way to </w:t>
      </w:r>
      <w:proofErr w:type="spellStart"/>
      <w:r w:rsidRPr="00936223">
        <w:rPr>
          <w:rFonts w:ascii="Verdana" w:hAnsi="Verdana"/>
          <w:szCs w:val="22"/>
        </w:rPr>
        <w:t>organise</w:t>
      </w:r>
      <w:proofErr w:type="spellEnd"/>
      <w:r w:rsidRPr="00936223">
        <w:rPr>
          <w:rFonts w:ascii="Verdana" w:hAnsi="Verdana"/>
          <w:szCs w:val="22"/>
        </w:rPr>
        <w:t xml:space="preserve"> a given number of atoms into a molecule. Isomers have been defined as ‘compounds with the same molecular formula but different structural formulae’.</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In </w:t>
      </w:r>
      <w:r w:rsidRPr="00936223">
        <w:rPr>
          <w:rFonts w:ascii="Verdana" w:hAnsi="Verdana"/>
          <w:b/>
          <w:bCs/>
          <w:szCs w:val="22"/>
        </w:rPr>
        <w:t>structural isomerism</w:t>
      </w:r>
      <w:r w:rsidRPr="00936223">
        <w:rPr>
          <w:rFonts w:ascii="Verdana" w:hAnsi="Verdana"/>
          <w:szCs w:val="22"/>
        </w:rPr>
        <w:t xml:space="preserve">, the molecules differ in terms of the order in which the atoms are joined together. For example, there are two possible isomers with the molecular formula, </w:t>
      </w:r>
      <w:r w:rsidR="00CD0D9A">
        <w:rPr>
          <w:rFonts w:ascii="Verdana" w:hAnsi="Verdana"/>
          <w:szCs w:val="22"/>
        </w:rPr>
        <w:t>C</w:t>
      </w:r>
      <w:r w:rsidR="00CD0D9A" w:rsidRPr="00CD0D9A">
        <w:rPr>
          <w:rFonts w:ascii="Verdana" w:hAnsi="Verdana"/>
          <w:szCs w:val="22"/>
          <w:vertAlign w:val="subscript"/>
        </w:rPr>
        <w:t>2</w:t>
      </w:r>
      <w:r w:rsidR="00CD0D9A">
        <w:rPr>
          <w:rFonts w:ascii="Verdana" w:hAnsi="Verdana"/>
          <w:szCs w:val="22"/>
        </w:rPr>
        <w:t>H</w:t>
      </w:r>
      <w:r w:rsidR="00CD0D9A" w:rsidRPr="00CD0D9A">
        <w:rPr>
          <w:rFonts w:ascii="Verdana" w:hAnsi="Verdana"/>
          <w:szCs w:val="22"/>
          <w:vertAlign w:val="subscript"/>
        </w:rPr>
        <w:t>6</w:t>
      </w:r>
      <w:r w:rsidR="00CD0D9A">
        <w:rPr>
          <w:rFonts w:ascii="Verdana" w:hAnsi="Verdana"/>
          <w:szCs w:val="22"/>
        </w:rPr>
        <w:t>O</w:t>
      </w:r>
      <w:r w:rsidRPr="00936223">
        <w:rPr>
          <w:rFonts w:ascii="Verdana" w:hAnsi="Verdana"/>
          <w:szCs w:val="22"/>
        </w:rPr>
        <w:t xml:space="preserve"> (Figure </w:t>
      </w:r>
      <w:r w:rsidR="0054149B">
        <w:rPr>
          <w:rFonts w:ascii="Verdana" w:hAnsi="Verdana"/>
          <w:szCs w:val="22"/>
        </w:rPr>
        <w:t>18</w:t>
      </w:r>
      <w:r w:rsidRPr="00936223">
        <w:rPr>
          <w:rFonts w:ascii="Verdana" w:hAnsi="Verdana"/>
          <w:szCs w:val="22"/>
        </w:rPr>
        <w:t>).</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b/>
          <w:bCs/>
          <w:i/>
          <w:iCs/>
          <w:szCs w:val="22"/>
        </w:rPr>
      </w:pPr>
      <w:r w:rsidRPr="00936223">
        <w:rPr>
          <w:rFonts w:ascii="Verdana" w:hAnsi="Verdana"/>
          <w:b/>
          <w:bCs/>
          <w:i/>
          <w:iCs/>
          <w:szCs w:val="22"/>
        </w:rPr>
        <w:t xml:space="preserve">Figure </w:t>
      </w:r>
      <w:r w:rsidR="0054149B">
        <w:rPr>
          <w:rFonts w:ascii="Verdana" w:hAnsi="Verdana"/>
          <w:b/>
          <w:bCs/>
          <w:i/>
          <w:iCs/>
          <w:szCs w:val="22"/>
        </w:rPr>
        <w:t>18</w:t>
      </w:r>
    </w:p>
    <w:p w:rsidR="00FB7E0C" w:rsidRPr="00936223" w:rsidRDefault="00FB7E0C" w:rsidP="00FB7E0C">
      <w:pPr>
        <w:pStyle w:val="BodyText"/>
        <w:rPr>
          <w:rFonts w:ascii="Verdana" w:hAnsi="Verdana"/>
          <w:b/>
          <w:bCs/>
          <w:i/>
          <w:iCs/>
          <w:szCs w:val="22"/>
        </w:rPr>
      </w:pPr>
    </w:p>
    <w:p w:rsidR="00FB7E0C" w:rsidRPr="00936223" w:rsidRDefault="00C568ED" w:rsidP="00FB7E0C">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71607BD3" wp14:editId="1D7B3129">
            <wp:extent cx="4857750" cy="1514475"/>
            <wp:effectExtent l="0" t="0" r="0" b="9525"/>
            <wp:docPr id="14" name="Picture 14" descr="Unit 3 p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t 3 p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0" cy="1514475"/>
                    </a:xfrm>
                    <a:prstGeom prst="rect">
                      <a:avLst/>
                    </a:prstGeom>
                    <a:noFill/>
                    <a:ln>
                      <a:noFill/>
                    </a:ln>
                  </pic:spPr>
                </pic:pic>
              </a:graphicData>
            </a:graphic>
          </wp:inline>
        </w:drawing>
      </w:r>
    </w:p>
    <w:p w:rsidR="00FB7E0C" w:rsidRPr="00936223" w:rsidRDefault="00FB7E0C" w:rsidP="00FB7E0C">
      <w:pPr>
        <w:pStyle w:val="BodyText"/>
        <w:rPr>
          <w:rFonts w:ascii="Verdana" w:hAnsi="Verdana"/>
          <w:b/>
          <w:bCs/>
          <w:i/>
          <w:iCs/>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In </w:t>
      </w:r>
      <w:proofErr w:type="spellStart"/>
      <w:r w:rsidRPr="00936223">
        <w:rPr>
          <w:rFonts w:ascii="Verdana" w:hAnsi="Verdana"/>
          <w:szCs w:val="22"/>
        </w:rPr>
        <w:t>methoxymethane</w:t>
      </w:r>
      <w:proofErr w:type="spellEnd"/>
      <w:r w:rsidRPr="00936223">
        <w:rPr>
          <w:rFonts w:ascii="Verdana" w:hAnsi="Verdana"/>
          <w:szCs w:val="22"/>
        </w:rPr>
        <w:t>, the oxygen atom lies between the two carbon atoms whereas in ethanol the two carbon atoms are bonded together with the oxygen at the end. Clearly, the two substances belong to different homologous series and will have very different chemical and physical properties.</w:t>
      </w:r>
    </w:p>
    <w:p w:rsidR="00FB7E0C" w:rsidRPr="00936223" w:rsidRDefault="00FB7E0C" w:rsidP="00FB7E0C">
      <w:pPr>
        <w:pStyle w:val="BodyText"/>
        <w:rPr>
          <w:rFonts w:ascii="Verdana" w:hAnsi="Verdana"/>
          <w:szCs w:val="22"/>
        </w:rPr>
      </w:pPr>
    </w:p>
    <w:p w:rsidR="00FB7E0C" w:rsidRDefault="00FB7E0C" w:rsidP="00FB7E0C">
      <w:pPr>
        <w:pStyle w:val="BodyText"/>
        <w:rPr>
          <w:rFonts w:ascii="Verdana" w:hAnsi="Verdana"/>
          <w:szCs w:val="22"/>
        </w:rPr>
      </w:pPr>
      <w:r w:rsidRPr="00936223">
        <w:rPr>
          <w:rFonts w:ascii="Verdana" w:hAnsi="Verdana"/>
          <w:szCs w:val="22"/>
        </w:rPr>
        <w:t xml:space="preserve">In </w:t>
      </w:r>
      <w:r w:rsidRPr="00936223">
        <w:rPr>
          <w:rFonts w:ascii="Verdana" w:hAnsi="Verdana"/>
          <w:b/>
          <w:bCs/>
          <w:szCs w:val="22"/>
        </w:rPr>
        <w:t>stereoisomerism</w:t>
      </w:r>
      <w:r w:rsidRPr="00936223">
        <w:rPr>
          <w:rFonts w:ascii="Verdana" w:hAnsi="Verdana"/>
          <w:szCs w:val="22"/>
        </w:rPr>
        <w:t>, the molecules differ only in the orientation of the atoms in space. They have identical molecular formulae and the atoms are bonded together in the same order. However, because the arrangement of the atoms in space is different, the molecules are non-superimposable. This means that no matter how hard you try it is impossible to superimpose the image of one molecule on top of the other. We will consider the following types of stereoisomers: geometric and optical. Students are strongly encouraged to use molecular models to show exact molecular shapes in all aspects of isomerism.</w:t>
      </w:r>
    </w:p>
    <w:p w:rsidR="00D74E99" w:rsidRDefault="00D74E99" w:rsidP="00FB7E0C">
      <w:pPr>
        <w:pStyle w:val="BodyText"/>
        <w:rPr>
          <w:rFonts w:ascii="Verdana" w:hAnsi="Verdana"/>
          <w:szCs w:val="22"/>
        </w:rPr>
      </w:pPr>
    </w:p>
    <w:p w:rsidR="00D74E99" w:rsidRPr="00936223" w:rsidRDefault="00D74E99"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b/>
          <w:szCs w:val="22"/>
        </w:rPr>
      </w:pPr>
      <w:r w:rsidRPr="00936223">
        <w:rPr>
          <w:rFonts w:ascii="Verdana" w:hAnsi="Verdana"/>
          <w:b/>
          <w:szCs w:val="22"/>
        </w:rPr>
        <w:t>Geometric isomerism</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Geometric isomerism is one type of stereoisomerism and generally arises because of the lack of free rotation around a bond, especially a carbon-to-carbon double bond. As was seen earlier (see </w:t>
      </w:r>
      <w:r w:rsidRPr="00B53FC9">
        <w:rPr>
          <w:rFonts w:ascii="Verdana" w:hAnsi="Verdana"/>
          <w:szCs w:val="22"/>
        </w:rPr>
        <w:t xml:space="preserve">page </w:t>
      </w:r>
      <w:r w:rsidR="00B53FC9" w:rsidRPr="00B53FC9">
        <w:rPr>
          <w:rFonts w:ascii="Verdana" w:hAnsi="Verdana"/>
          <w:szCs w:val="22"/>
        </w:rPr>
        <w:t>7</w:t>
      </w:r>
      <w:r w:rsidRPr="00B53FC9">
        <w:rPr>
          <w:rFonts w:ascii="Verdana" w:hAnsi="Verdana"/>
          <w:szCs w:val="22"/>
        </w:rPr>
        <w:t xml:space="preserve">), rotation </w:t>
      </w:r>
      <w:r w:rsidRPr="00936223">
        <w:rPr>
          <w:rFonts w:ascii="Verdana" w:hAnsi="Verdana"/>
          <w:szCs w:val="22"/>
        </w:rPr>
        <w:t xml:space="preserve">around the double bond is restricted because it would involve breaking the π bond. Consequently, if both carbon atoms of the double bond each carry a single substituent, then two isomers will exist, one with the substituents on the same side of the double bond, the other with the substituents on the opposite sides, e.g. but-2-ene (Figure </w:t>
      </w:r>
      <w:r w:rsidR="0054149B">
        <w:rPr>
          <w:rFonts w:ascii="Verdana" w:hAnsi="Verdana"/>
          <w:szCs w:val="22"/>
        </w:rPr>
        <w:t>19</w:t>
      </w:r>
      <w:r w:rsidRPr="00936223">
        <w:rPr>
          <w:rFonts w:ascii="Verdana" w:hAnsi="Verdana"/>
          <w:szCs w:val="22"/>
        </w:rPr>
        <w:t>).</w:t>
      </w:r>
    </w:p>
    <w:p w:rsidR="00FB7E0C" w:rsidRPr="00936223" w:rsidRDefault="00FB7E0C" w:rsidP="00FB7E0C">
      <w:pPr>
        <w:pStyle w:val="BodyText"/>
        <w:rPr>
          <w:rFonts w:ascii="Verdana" w:hAnsi="Verdana"/>
          <w:szCs w:val="22"/>
        </w:rPr>
      </w:pP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Figure </w:t>
      </w:r>
      <w:r w:rsidR="0054149B" w:rsidRPr="00F07026">
        <w:rPr>
          <w:rFonts w:ascii="Verdana" w:hAnsi="Verdana"/>
          <w:b/>
          <w:bCs/>
          <w:iCs/>
          <w:szCs w:val="22"/>
        </w:rPr>
        <w:t>19</w:t>
      </w:r>
    </w:p>
    <w:p w:rsidR="00FB7E0C" w:rsidRPr="00936223" w:rsidRDefault="00FB7E0C" w:rsidP="00FB7E0C">
      <w:pPr>
        <w:pStyle w:val="BodyText"/>
        <w:rPr>
          <w:rFonts w:ascii="Verdana" w:hAnsi="Verdana"/>
          <w:b/>
          <w:bCs/>
          <w:i/>
          <w:iCs/>
          <w:szCs w:val="22"/>
        </w:rPr>
      </w:pPr>
    </w:p>
    <w:p w:rsidR="00FB7E0C" w:rsidRPr="00936223" w:rsidRDefault="00C568ED" w:rsidP="00FB7E0C">
      <w:pPr>
        <w:pStyle w:val="BodyText"/>
        <w:jc w:val="center"/>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753984" behindDoc="0" locked="0" layoutInCell="1" allowOverlap="1" wp14:anchorId="1A19ADC4" wp14:editId="662BF0B2">
                <wp:simplePos x="0" y="0"/>
                <wp:positionH relativeFrom="column">
                  <wp:posOffset>981075</wp:posOffset>
                </wp:positionH>
                <wp:positionV relativeFrom="paragraph">
                  <wp:posOffset>1226185</wp:posOffset>
                </wp:positionV>
                <wp:extent cx="4000500" cy="342900"/>
                <wp:effectExtent l="0" t="0" r="0" b="0"/>
                <wp:wrapNone/>
                <wp:docPr id="28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rsidP="00FB7E0C">
                            <w:pPr>
                              <w:rPr>
                                <w:b w:val="0"/>
                                <w:bCs/>
                                <w:sz w:val="20"/>
                              </w:rPr>
                            </w:pPr>
                            <w:r>
                              <w:rPr>
                                <w:b w:val="0"/>
                                <w:bCs/>
                                <w:sz w:val="20"/>
                              </w:rPr>
                              <w:t xml:space="preserve">(a) </w:t>
                            </w:r>
                            <w:r>
                              <w:rPr>
                                <w:b w:val="0"/>
                                <w:bCs/>
                                <w:i/>
                                <w:iCs/>
                                <w:sz w:val="20"/>
                              </w:rPr>
                              <w:t>trans</w:t>
                            </w:r>
                            <w:r>
                              <w:rPr>
                                <w:b w:val="0"/>
                                <w:bCs/>
                                <w:sz w:val="20"/>
                              </w:rPr>
                              <w:t>-but-2-ene</w:t>
                            </w:r>
                            <w:r>
                              <w:rPr>
                                <w:b w:val="0"/>
                                <w:bCs/>
                                <w:sz w:val="20"/>
                              </w:rPr>
                              <w:tab/>
                            </w:r>
                            <w:r>
                              <w:rPr>
                                <w:b w:val="0"/>
                                <w:bCs/>
                                <w:sz w:val="20"/>
                              </w:rPr>
                              <w:tab/>
                            </w:r>
                            <w:r>
                              <w:rPr>
                                <w:b w:val="0"/>
                                <w:bCs/>
                                <w:sz w:val="20"/>
                              </w:rPr>
                              <w:tab/>
                              <w:t xml:space="preserve">     (b) </w:t>
                            </w:r>
                            <w:r>
                              <w:rPr>
                                <w:b w:val="0"/>
                                <w:bCs/>
                                <w:i/>
                                <w:iCs/>
                                <w:sz w:val="20"/>
                              </w:rPr>
                              <w:t>cis</w:t>
                            </w:r>
                            <w:r>
                              <w:rPr>
                                <w:b w:val="0"/>
                                <w:bCs/>
                                <w:sz w:val="20"/>
                              </w:rPr>
                              <w:t>-but-2-ene</w:t>
                            </w:r>
                          </w:p>
                          <w:p w:rsidR="00964470" w:rsidRDefault="00964470" w:rsidP="00FB7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28" type="#_x0000_t202" style="position:absolute;left:0;text-align:left;margin-left:77.25pt;margin-top:96.55pt;width:315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" stroked="f">
                <v:textbox>
                  <w:txbxContent>
                    <w:p w:rsidR="00187BF1" w:rsidRDefault="00187BF1" w:rsidP="00FB7E0C">
                      <w:pPr>
                        <w:rPr>
                          <w:b w:val="0"/>
                          <w:bCs/>
                          <w:sz w:val="20"/>
                        </w:rPr>
                      </w:pPr>
                      <w:r>
                        <w:rPr>
                          <w:b w:val="0"/>
                          <w:bCs/>
                          <w:sz w:val="20"/>
                        </w:rPr>
                        <w:t xml:space="preserve">(a) </w:t>
                      </w:r>
                      <w:r>
                        <w:rPr>
                          <w:b w:val="0"/>
                          <w:bCs/>
                          <w:i/>
                          <w:iCs/>
                          <w:sz w:val="20"/>
                        </w:rPr>
                        <w:t>trans</w:t>
                      </w:r>
                      <w:r>
                        <w:rPr>
                          <w:b w:val="0"/>
                          <w:bCs/>
                          <w:sz w:val="20"/>
                        </w:rPr>
                        <w:t>-but-2-ene</w:t>
                      </w:r>
                      <w:r>
                        <w:rPr>
                          <w:b w:val="0"/>
                          <w:bCs/>
                          <w:sz w:val="20"/>
                        </w:rPr>
                        <w:tab/>
                      </w:r>
                      <w:r>
                        <w:rPr>
                          <w:b w:val="0"/>
                          <w:bCs/>
                          <w:sz w:val="20"/>
                        </w:rPr>
                        <w:tab/>
                      </w:r>
                      <w:r>
                        <w:rPr>
                          <w:b w:val="0"/>
                          <w:bCs/>
                          <w:sz w:val="20"/>
                        </w:rPr>
                        <w:tab/>
                        <w:t xml:space="preserve">     (b) </w:t>
                      </w:r>
                      <w:r>
                        <w:rPr>
                          <w:b w:val="0"/>
                          <w:bCs/>
                          <w:i/>
                          <w:iCs/>
                          <w:sz w:val="20"/>
                        </w:rPr>
                        <w:t>cis</w:t>
                      </w:r>
                      <w:r>
                        <w:rPr>
                          <w:b w:val="0"/>
                          <w:bCs/>
                          <w:sz w:val="20"/>
                        </w:rPr>
                        <w:t>-but-2-ene</w:t>
                      </w:r>
                    </w:p>
                    <w:p w:rsidR="00187BF1" w:rsidRDefault="00187BF1" w:rsidP="00FB7E0C"/>
                  </w:txbxContent>
                </v:textbox>
              </v:shape>
            </w:pict>
          </mc:Fallback>
        </mc:AlternateContent>
      </w:r>
      <w:r>
        <w:rPr>
          <w:rFonts w:ascii="Verdana" w:hAnsi="Verdana"/>
          <w:b/>
          <w:bCs/>
          <w:i/>
          <w:iCs/>
          <w:noProof/>
          <w:szCs w:val="22"/>
          <w:lang w:val="en-GB" w:eastAsia="en-GB"/>
        </w:rPr>
        <w:drawing>
          <wp:inline distT="0" distB="0" distL="0" distR="0" wp14:anchorId="3EBDDB38" wp14:editId="148FC52B">
            <wp:extent cx="4143375" cy="1533525"/>
            <wp:effectExtent l="0" t="0" r="9525" b="9525"/>
            <wp:docPr id="15" name="Picture 15" descr="Unit 3 p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t 3 p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3375" cy="1533525"/>
                    </a:xfrm>
                    <a:prstGeom prst="rect">
                      <a:avLst/>
                    </a:prstGeom>
                    <a:noFill/>
                    <a:ln>
                      <a:noFill/>
                    </a:ln>
                  </pic:spPr>
                </pic:pic>
              </a:graphicData>
            </a:graphic>
          </wp:inline>
        </w:drawing>
      </w:r>
    </w:p>
    <w:p w:rsidR="00FB7E0C" w:rsidRPr="00936223" w:rsidRDefault="00FB7E0C" w:rsidP="00FB7E0C">
      <w:pPr>
        <w:pStyle w:val="BodyText"/>
        <w:rPr>
          <w:rFonts w:ascii="Verdana" w:hAnsi="Verdana"/>
          <w:b/>
          <w:bCs/>
          <w:i/>
          <w:iCs/>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If the substituents are on opposite sides, the isomer is called the </w:t>
      </w:r>
      <w:r w:rsidRPr="00936223">
        <w:rPr>
          <w:rFonts w:ascii="Verdana" w:hAnsi="Verdana"/>
          <w:i/>
          <w:iCs/>
          <w:szCs w:val="22"/>
        </w:rPr>
        <w:t>trans</w:t>
      </w:r>
      <w:r w:rsidRPr="00936223">
        <w:rPr>
          <w:rFonts w:ascii="Verdana" w:hAnsi="Verdana"/>
          <w:szCs w:val="22"/>
        </w:rPr>
        <w:t xml:space="preserve">-isomer whereas if the substituents are on the same side it is called the </w:t>
      </w:r>
      <w:proofErr w:type="spellStart"/>
      <w:r w:rsidRPr="00936223">
        <w:rPr>
          <w:rFonts w:ascii="Verdana" w:hAnsi="Verdana"/>
          <w:i/>
          <w:iCs/>
          <w:szCs w:val="22"/>
        </w:rPr>
        <w:t>cis</w:t>
      </w:r>
      <w:proofErr w:type="spellEnd"/>
      <w:r w:rsidRPr="00936223">
        <w:rPr>
          <w:rFonts w:ascii="Verdana" w:hAnsi="Verdana"/>
          <w:szCs w:val="22"/>
        </w:rPr>
        <w:t xml:space="preserve">-isomer. Structure (a) in Figure </w:t>
      </w:r>
      <w:r w:rsidR="00B25565">
        <w:rPr>
          <w:rFonts w:ascii="Verdana" w:hAnsi="Verdana"/>
          <w:szCs w:val="22"/>
        </w:rPr>
        <w:t>19</w:t>
      </w:r>
      <w:r w:rsidRPr="00936223">
        <w:rPr>
          <w:rFonts w:ascii="Verdana" w:hAnsi="Verdana"/>
          <w:szCs w:val="22"/>
        </w:rPr>
        <w:t xml:space="preserve"> is the </w:t>
      </w:r>
      <w:r w:rsidRPr="00936223">
        <w:rPr>
          <w:rFonts w:ascii="Verdana" w:hAnsi="Verdana"/>
          <w:i/>
          <w:iCs/>
          <w:szCs w:val="22"/>
        </w:rPr>
        <w:t>trans</w:t>
      </w:r>
      <w:r w:rsidRPr="00936223">
        <w:rPr>
          <w:rFonts w:ascii="Verdana" w:hAnsi="Verdana"/>
          <w:szCs w:val="22"/>
        </w:rPr>
        <w:t xml:space="preserve">-isomer since both methyl groups are on opposite sides (as are the two hydrogen atoms) whilst structure (b) is the </w:t>
      </w:r>
      <w:proofErr w:type="spellStart"/>
      <w:r w:rsidRPr="00936223">
        <w:rPr>
          <w:rFonts w:ascii="Verdana" w:hAnsi="Verdana"/>
          <w:i/>
          <w:iCs/>
          <w:szCs w:val="22"/>
        </w:rPr>
        <w:t>cis</w:t>
      </w:r>
      <w:proofErr w:type="spellEnd"/>
      <w:r w:rsidRPr="00936223">
        <w:rPr>
          <w:rFonts w:ascii="Verdana" w:hAnsi="Verdana"/>
          <w:szCs w:val="22"/>
        </w:rPr>
        <w:t>-isomer since the methyl groups are on the same side.</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This situation can also occur with di-substituted cycloalkanes (Figure</w:t>
      </w:r>
      <w:r w:rsidR="00B25565">
        <w:rPr>
          <w:rFonts w:ascii="Verdana" w:hAnsi="Verdana"/>
          <w:szCs w:val="22"/>
        </w:rPr>
        <w:t xml:space="preserve"> 20</w:t>
      </w:r>
      <w:r w:rsidRPr="00936223">
        <w:rPr>
          <w:rFonts w:ascii="Verdana" w:hAnsi="Verdana"/>
          <w:szCs w:val="22"/>
        </w:rPr>
        <w:t>).</w:t>
      </w:r>
    </w:p>
    <w:p w:rsidR="00FB7E0C" w:rsidRPr="00F07026" w:rsidRDefault="00FB7E0C" w:rsidP="00FB7E0C">
      <w:pPr>
        <w:pStyle w:val="BodyText"/>
        <w:rPr>
          <w:rFonts w:ascii="Verdana" w:hAnsi="Verdana"/>
          <w:szCs w:val="22"/>
        </w:rPr>
      </w:pP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Figure </w:t>
      </w:r>
      <w:r w:rsidR="00B25565" w:rsidRPr="00F07026">
        <w:rPr>
          <w:rFonts w:ascii="Verdana" w:hAnsi="Verdana"/>
          <w:b/>
          <w:bCs/>
          <w:iCs/>
          <w:szCs w:val="22"/>
        </w:rPr>
        <w:t>20</w:t>
      </w:r>
    </w:p>
    <w:p w:rsidR="00FB7E0C" w:rsidRPr="00936223" w:rsidRDefault="00FB7E0C" w:rsidP="00FB7E0C">
      <w:pPr>
        <w:pStyle w:val="BodyText"/>
        <w:rPr>
          <w:rFonts w:ascii="Verdana" w:hAnsi="Verdana"/>
          <w:b/>
          <w:bCs/>
          <w:i/>
          <w:iCs/>
          <w:szCs w:val="22"/>
        </w:rPr>
      </w:pPr>
    </w:p>
    <w:p w:rsidR="00FB7E0C" w:rsidRPr="00936223" w:rsidRDefault="00C568ED" w:rsidP="00FB7E0C">
      <w:pPr>
        <w:pStyle w:val="BodyText"/>
        <w:rPr>
          <w:rFonts w:ascii="Verdana" w:hAnsi="Verdana"/>
          <w:szCs w:val="22"/>
        </w:rPr>
      </w:pPr>
      <w:r>
        <w:rPr>
          <w:rFonts w:ascii="Verdana" w:hAnsi="Verdana"/>
          <w:b/>
          <w:bCs/>
          <w:i/>
          <w:iCs/>
          <w:noProof/>
          <w:szCs w:val="22"/>
          <w:lang w:val="en-GB" w:eastAsia="en-GB"/>
        </w:rPr>
        <mc:AlternateContent>
          <mc:Choice Requires="wps">
            <w:drawing>
              <wp:anchor distT="0" distB="0" distL="114300" distR="114300" simplePos="0" relativeHeight="251749888" behindDoc="0" locked="0" layoutInCell="1" allowOverlap="1" wp14:anchorId="6A8BC395" wp14:editId="0EDB177B">
                <wp:simplePos x="0" y="0"/>
                <wp:positionH relativeFrom="column">
                  <wp:posOffset>0</wp:posOffset>
                </wp:positionH>
                <wp:positionV relativeFrom="paragraph">
                  <wp:posOffset>1007745</wp:posOffset>
                </wp:positionV>
                <wp:extent cx="5486400" cy="228600"/>
                <wp:effectExtent l="0" t="0" r="0" b="190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64470" w:rsidRPr="00CF2593" w:rsidRDefault="00964470" w:rsidP="00FB7E0C">
                            <w:pPr>
                              <w:rPr>
                                <w:rFonts w:ascii="Verdana" w:hAnsi="Verdana"/>
                                <w:b w:val="0"/>
                                <w:bCs/>
                                <w:sz w:val="16"/>
                              </w:rPr>
                            </w:pPr>
                            <w:r w:rsidRPr="00CF2593">
                              <w:rPr>
                                <w:rFonts w:ascii="Verdana" w:hAnsi="Verdana"/>
                                <w:b w:val="0"/>
                                <w:bCs/>
                                <w:sz w:val="16"/>
                              </w:rPr>
                              <w:t xml:space="preserve">(a) </w:t>
                            </w:r>
                            <w:r w:rsidRPr="00CF2593">
                              <w:rPr>
                                <w:rFonts w:ascii="Verdana" w:hAnsi="Verdana"/>
                                <w:b w:val="0"/>
                                <w:bCs/>
                                <w:i/>
                                <w:iCs/>
                                <w:sz w:val="16"/>
                              </w:rPr>
                              <w:t>trans</w:t>
                            </w:r>
                            <w:r w:rsidRPr="00CF2593">
                              <w:rPr>
                                <w:rFonts w:ascii="Verdana" w:hAnsi="Verdana"/>
                                <w:b w:val="0"/>
                                <w:bCs/>
                                <w:sz w:val="16"/>
                              </w:rPr>
                              <w:t>-1</w:t>
                            </w:r>
                            <w:proofErr w:type="gramStart"/>
                            <w:r w:rsidRPr="00CF2593">
                              <w:rPr>
                                <w:rFonts w:ascii="Verdana" w:hAnsi="Verdana"/>
                                <w:b w:val="0"/>
                                <w:bCs/>
                                <w:sz w:val="16"/>
                              </w:rPr>
                              <w:t>,2</w:t>
                            </w:r>
                            <w:proofErr w:type="gramEnd"/>
                            <w:r w:rsidRPr="00CF2593">
                              <w:rPr>
                                <w:rFonts w:ascii="Verdana" w:hAnsi="Verdana"/>
                                <w:b w:val="0"/>
                                <w:bCs/>
                                <w:sz w:val="16"/>
                              </w:rPr>
                              <w:t>-dibromocyclopropane</w:t>
                            </w:r>
                            <w:r w:rsidRPr="00CF2593">
                              <w:rPr>
                                <w:rFonts w:ascii="Verdana" w:hAnsi="Verdana"/>
                                <w:b w:val="0"/>
                                <w:bCs/>
                                <w:sz w:val="16"/>
                              </w:rPr>
                              <w:tab/>
                            </w:r>
                            <w:r w:rsidRPr="00CF2593">
                              <w:rPr>
                                <w:rFonts w:ascii="Verdana" w:hAnsi="Verdana"/>
                                <w:b w:val="0"/>
                                <w:bCs/>
                                <w:sz w:val="16"/>
                              </w:rPr>
                              <w:tab/>
                              <w:t xml:space="preserve">(b) </w:t>
                            </w:r>
                            <w:r w:rsidRPr="00CF2593">
                              <w:rPr>
                                <w:rFonts w:ascii="Verdana" w:hAnsi="Verdana"/>
                                <w:b w:val="0"/>
                                <w:bCs/>
                                <w:i/>
                                <w:iCs/>
                                <w:sz w:val="16"/>
                              </w:rPr>
                              <w:t>cis</w:t>
                            </w:r>
                            <w:r w:rsidRPr="00CF2593">
                              <w:rPr>
                                <w:rFonts w:ascii="Verdana" w:hAnsi="Verdana"/>
                                <w:b w:val="0"/>
                                <w:bCs/>
                                <w:sz w:val="16"/>
                              </w:rPr>
                              <w:t>-1,2-dibromocyclopropane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9" type="#_x0000_t202" style="position:absolute;margin-left:0;margin-top:79.35pt;width:6in;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TV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" filled="f" stroked="f" strokeweight=".25pt">
                <v:textbox>
                  <w:txbxContent>
                    <w:p w:rsidR="00187BF1" w:rsidRPr="00CF2593" w:rsidRDefault="00187BF1" w:rsidP="00FB7E0C">
                      <w:pPr>
                        <w:rPr>
                          <w:rFonts w:ascii="Verdana" w:hAnsi="Verdana"/>
                          <w:b w:val="0"/>
                          <w:bCs/>
                          <w:sz w:val="16"/>
                        </w:rPr>
                      </w:pPr>
                      <w:r w:rsidRPr="00CF2593">
                        <w:rPr>
                          <w:rFonts w:ascii="Verdana" w:hAnsi="Verdana"/>
                          <w:b w:val="0"/>
                          <w:bCs/>
                          <w:sz w:val="16"/>
                        </w:rPr>
                        <w:t xml:space="preserve">(a) </w:t>
                      </w:r>
                      <w:r w:rsidRPr="00CF2593">
                        <w:rPr>
                          <w:rFonts w:ascii="Verdana" w:hAnsi="Verdana"/>
                          <w:b w:val="0"/>
                          <w:bCs/>
                          <w:i/>
                          <w:iCs/>
                          <w:sz w:val="16"/>
                        </w:rPr>
                        <w:t>trans</w:t>
                      </w:r>
                      <w:r w:rsidRPr="00CF2593">
                        <w:rPr>
                          <w:rFonts w:ascii="Verdana" w:hAnsi="Verdana"/>
                          <w:b w:val="0"/>
                          <w:bCs/>
                          <w:sz w:val="16"/>
                        </w:rPr>
                        <w:t>-1</w:t>
                      </w:r>
                      <w:proofErr w:type="gramStart"/>
                      <w:r w:rsidRPr="00CF2593">
                        <w:rPr>
                          <w:rFonts w:ascii="Verdana" w:hAnsi="Verdana"/>
                          <w:b w:val="0"/>
                          <w:bCs/>
                          <w:sz w:val="16"/>
                        </w:rPr>
                        <w:t>,2</w:t>
                      </w:r>
                      <w:proofErr w:type="gramEnd"/>
                      <w:r w:rsidRPr="00CF2593">
                        <w:rPr>
                          <w:rFonts w:ascii="Verdana" w:hAnsi="Verdana"/>
                          <w:b w:val="0"/>
                          <w:bCs/>
                          <w:sz w:val="16"/>
                        </w:rPr>
                        <w:t>-dibromocyclopropane</w:t>
                      </w:r>
                      <w:r w:rsidRPr="00CF2593">
                        <w:rPr>
                          <w:rFonts w:ascii="Verdana" w:hAnsi="Verdana"/>
                          <w:b w:val="0"/>
                          <w:bCs/>
                          <w:sz w:val="16"/>
                        </w:rPr>
                        <w:tab/>
                      </w:r>
                      <w:r w:rsidRPr="00CF2593">
                        <w:rPr>
                          <w:rFonts w:ascii="Verdana" w:hAnsi="Verdana"/>
                          <w:b w:val="0"/>
                          <w:bCs/>
                          <w:sz w:val="16"/>
                        </w:rPr>
                        <w:tab/>
                        <w:t xml:space="preserve">(b) </w:t>
                      </w:r>
                      <w:r w:rsidRPr="00CF2593">
                        <w:rPr>
                          <w:rFonts w:ascii="Verdana" w:hAnsi="Verdana"/>
                          <w:b w:val="0"/>
                          <w:bCs/>
                          <w:i/>
                          <w:iCs/>
                          <w:sz w:val="16"/>
                        </w:rPr>
                        <w:t>cis</w:t>
                      </w:r>
                      <w:r w:rsidRPr="00CF2593">
                        <w:rPr>
                          <w:rFonts w:ascii="Verdana" w:hAnsi="Verdana"/>
                          <w:b w:val="0"/>
                          <w:bCs/>
                          <w:sz w:val="16"/>
                        </w:rPr>
                        <w:t>-1,2-dibromocyclopropane</w:t>
                      </w:r>
                    </w:p>
                  </w:txbxContent>
                </v:textbox>
              </v:shape>
            </w:pict>
          </mc:Fallback>
        </mc:AlternateContent>
      </w:r>
      <w:r>
        <w:rPr>
          <w:rFonts w:ascii="Verdana" w:hAnsi="Verdana"/>
          <w:b/>
          <w:bCs/>
          <w:i/>
          <w:iCs/>
          <w:noProof/>
          <w:szCs w:val="22"/>
          <w:lang w:val="en-GB" w:eastAsia="en-GB"/>
        </w:rPr>
        <w:drawing>
          <wp:inline distT="0" distB="0" distL="0" distR="0" wp14:anchorId="06206FD3" wp14:editId="256EB697">
            <wp:extent cx="4857750" cy="1343025"/>
            <wp:effectExtent l="0" t="0" r="0" b="9525"/>
            <wp:docPr id="16" name="Picture 16" descr="Unit 3 p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t 3 p68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7750" cy="1343025"/>
                    </a:xfrm>
                    <a:prstGeom prst="rect">
                      <a:avLst/>
                    </a:prstGeom>
                    <a:noFill/>
                    <a:ln>
                      <a:noFill/>
                    </a:ln>
                  </pic:spPr>
                </pic:pic>
              </a:graphicData>
            </a:graphic>
          </wp:inline>
        </w:drawing>
      </w:r>
    </w:p>
    <w:p w:rsidR="00FB7E0C" w:rsidRPr="00936223" w:rsidRDefault="00FB7E0C" w:rsidP="00FB7E0C">
      <w:pPr>
        <w:pStyle w:val="BodyText"/>
        <w:rPr>
          <w:rFonts w:ascii="Verdana" w:hAnsi="Verdana"/>
          <w:szCs w:val="22"/>
        </w:rPr>
      </w:pPr>
      <w:r w:rsidRPr="00936223">
        <w:rPr>
          <w:rFonts w:ascii="Verdana" w:hAnsi="Verdana"/>
          <w:szCs w:val="22"/>
        </w:rPr>
        <w:t xml:space="preserve">Geometric isomers generally display differences in physical properties, as shown in Table </w:t>
      </w:r>
      <w:r w:rsidR="00B25565">
        <w:rPr>
          <w:rFonts w:ascii="Verdana" w:hAnsi="Verdana"/>
          <w:szCs w:val="22"/>
        </w:rPr>
        <w:t>3</w:t>
      </w:r>
      <w:r w:rsidRPr="00936223">
        <w:rPr>
          <w:rFonts w:ascii="Verdana" w:hAnsi="Verdana"/>
          <w:szCs w:val="22"/>
        </w:rPr>
        <w:t>.</w:t>
      </w:r>
    </w:p>
    <w:p w:rsidR="00FB7E0C" w:rsidRPr="00936223" w:rsidRDefault="00FB7E0C" w:rsidP="00FB7E0C">
      <w:pPr>
        <w:pStyle w:val="BodyText"/>
        <w:rPr>
          <w:rFonts w:ascii="Verdana" w:hAnsi="Verdana"/>
          <w:szCs w:val="22"/>
        </w:rPr>
      </w:pP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Table </w:t>
      </w:r>
      <w:r w:rsidR="00B25565" w:rsidRPr="00F07026">
        <w:rPr>
          <w:rFonts w:ascii="Verdana" w:hAnsi="Verdana"/>
          <w:b/>
          <w:bCs/>
          <w:iCs/>
          <w:szCs w:val="22"/>
        </w:rPr>
        <w:t>3</w:t>
      </w:r>
    </w:p>
    <w:p w:rsidR="00BF7CE8" w:rsidRPr="00936223" w:rsidRDefault="00BF7CE8" w:rsidP="00FB7E0C">
      <w:pPr>
        <w:pStyle w:val="BodyText"/>
        <w:rPr>
          <w:rFonts w:ascii="Verdana" w:hAnsi="Verdan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410"/>
        <w:gridCol w:w="2376"/>
      </w:tblGrid>
      <w:tr w:rsidR="00BF7CE8" w:rsidRPr="006A50FA" w:rsidTr="006A50FA">
        <w:tc>
          <w:tcPr>
            <w:tcW w:w="3085" w:type="dxa"/>
            <w:shd w:val="clear" w:color="auto" w:fill="auto"/>
          </w:tcPr>
          <w:p w:rsidR="00BF7CE8" w:rsidRPr="006A50FA" w:rsidRDefault="00BF7CE8" w:rsidP="006A50FA">
            <w:pPr>
              <w:pStyle w:val="BodyText"/>
              <w:jc w:val="center"/>
              <w:rPr>
                <w:rFonts w:ascii="Verdana" w:hAnsi="Verdana"/>
                <w:b/>
                <w:szCs w:val="22"/>
              </w:rPr>
            </w:pPr>
            <w:r w:rsidRPr="006A50FA">
              <w:rPr>
                <w:rFonts w:ascii="Verdana" w:hAnsi="Verdana"/>
                <w:b/>
                <w:szCs w:val="22"/>
              </w:rPr>
              <w:t>Isomer</w:t>
            </w:r>
          </w:p>
        </w:tc>
        <w:tc>
          <w:tcPr>
            <w:tcW w:w="2410" w:type="dxa"/>
            <w:shd w:val="clear" w:color="auto" w:fill="auto"/>
          </w:tcPr>
          <w:p w:rsidR="00BF7CE8" w:rsidRPr="006A50FA" w:rsidRDefault="00BF7CE8" w:rsidP="006A50FA">
            <w:pPr>
              <w:pStyle w:val="BodyText"/>
              <w:jc w:val="center"/>
              <w:rPr>
                <w:rFonts w:ascii="Verdana" w:hAnsi="Verdana"/>
                <w:b/>
                <w:szCs w:val="22"/>
              </w:rPr>
            </w:pPr>
            <w:r w:rsidRPr="006A50FA">
              <w:rPr>
                <w:rFonts w:ascii="Verdana" w:hAnsi="Verdana"/>
                <w:b/>
                <w:szCs w:val="22"/>
              </w:rPr>
              <w:t>Melting Point °C</w:t>
            </w:r>
          </w:p>
        </w:tc>
        <w:tc>
          <w:tcPr>
            <w:tcW w:w="2376" w:type="dxa"/>
            <w:shd w:val="clear" w:color="auto" w:fill="auto"/>
          </w:tcPr>
          <w:p w:rsidR="00BF7CE8" w:rsidRPr="006A50FA" w:rsidRDefault="00BF7CE8" w:rsidP="006A50FA">
            <w:pPr>
              <w:pStyle w:val="BodyText"/>
              <w:jc w:val="center"/>
              <w:rPr>
                <w:rFonts w:ascii="Verdana" w:hAnsi="Verdana"/>
                <w:b/>
                <w:szCs w:val="22"/>
              </w:rPr>
            </w:pPr>
            <w:r w:rsidRPr="006A50FA">
              <w:rPr>
                <w:rFonts w:ascii="Verdana" w:hAnsi="Verdana"/>
                <w:b/>
                <w:szCs w:val="22"/>
              </w:rPr>
              <w:t>Boiling Point °C</w:t>
            </w:r>
          </w:p>
        </w:tc>
      </w:tr>
      <w:tr w:rsidR="00BF7CE8" w:rsidRPr="006A50FA" w:rsidTr="006A50FA">
        <w:tc>
          <w:tcPr>
            <w:tcW w:w="3085"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i/>
                <w:szCs w:val="22"/>
              </w:rPr>
              <w:t>cis</w:t>
            </w:r>
            <w:r w:rsidRPr="006A50FA">
              <w:rPr>
                <w:rFonts w:ascii="Verdana" w:hAnsi="Verdana"/>
                <w:szCs w:val="22"/>
              </w:rPr>
              <w:t>-But-2-ene</w:t>
            </w:r>
          </w:p>
        </w:tc>
        <w:tc>
          <w:tcPr>
            <w:tcW w:w="2410"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-139</w:t>
            </w:r>
          </w:p>
        </w:tc>
        <w:tc>
          <w:tcPr>
            <w:tcW w:w="2376"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+4</w:t>
            </w:r>
          </w:p>
        </w:tc>
      </w:tr>
      <w:tr w:rsidR="00BF7CE8" w:rsidRPr="006A50FA" w:rsidTr="006A50FA">
        <w:tc>
          <w:tcPr>
            <w:tcW w:w="3085"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i/>
                <w:szCs w:val="22"/>
              </w:rPr>
              <w:t>trans</w:t>
            </w:r>
            <w:r w:rsidRPr="006A50FA">
              <w:rPr>
                <w:rFonts w:ascii="Verdana" w:hAnsi="Verdana"/>
                <w:szCs w:val="22"/>
              </w:rPr>
              <w:t>-But-2-ene</w:t>
            </w:r>
          </w:p>
        </w:tc>
        <w:tc>
          <w:tcPr>
            <w:tcW w:w="2410"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-106</w:t>
            </w:r>
          </w:p>
        </w:tc>
        <w:tc>
          <w:tcPr>
            <w:tcW w:w="2376"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+1</w:t>
            </w:r>
          </w:p>
        </w:tc>
      </w:tr>
      <w:tr w:rsidR="00BF7CE8" w:rsidRPr="006A50FA" w:rsidTr="006A50FA">
        <w:tc>
          <w:tcPr>
            <w:tcW w:w="3085" w:type="dxa"/>
            <w:shd w:val="clear" w:color="auto" w:fill="auto"/>
          </w:tcPr>
          <w:p w:rsidR="00BF7CE8" w:rsidRPr="006A50FA" w:rsidRDefault="00BF7CE8" w:rsidP="006A50FA">
            <w:pPr>
              <w:pStyle w:val="BodyText"/>
              <w:jc w:val="center"/>
              <w:rPr>
                <w:rFonts w:ascii="Verdana" w:hAnsi="Verdana"/>
                <w:szCs w:val="22"/>
              </w:rPr>
            </w:pPr>
            <w:proofErr w:type="spellStart"/>
            <w:r w:rsidRPr="006A50FA">
              <w:rPr>
                <w:rFonts w:ascii="Verdana" w:hAnsi="Verdana"/>
                <w:i/>
                <w:szCs w:val="22"/>
              </w:rPr>
              <w:t>cis</w:t>
            </w:r>
            <w:r w:rsidRPr="006A50FA">
              <w:rPr>
                <w:rFonts w:ascii="Verdana" w:hAnsi="Verdana"/>
                <w:szCs w:val="22"/>
              </w:rPr>
              <w:t>-Dichlorethene</w:t>
            </w:r>
            <w:proofErr w:type="spellEnd"/>
          </w:p>
        </w:tc>
        <w:tc>
          <w:tcPr>
            <w:tcW w:w="2410"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-80</w:t>
            </w:r>
          </w:p>
        </w:tc>
        <w:tc>
          <w:tcPr>
            <w:tcW w:w="2376"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+60</w:t>
            </w:r>
          </w:p>
        </w:tc>
      </w:tr>
      <w:tr w:rsidR="00BF7CE8" w:rsidRPr="006A50FA" w:rsidTr="006A50FA">
        <w:tc>
          <w:tcPr>
            <w:tcW w:w="3085"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i/>
                <w:szCs w:val="22"/>
              </w:rPr>
              <w:t>trans</w:t>
            </w:r>
            <w:r w:rsidRPr="006A50FA">
              <w:rPr>
                <w:rFonts w:ascii="Verdana" w:hAnsi="Verdana"/>
                <w:szCs w:val="22"/>
              </w:rPr>
              <w:t>-</w:t>
            </w:r>
            <w:proofErr w:type="spellStart"/>
            <w:r w:rsidRPr="006A50FA">
              <w:rPr>
                <w:rFonts w:ascii="Verdana" w:hAnsi="Verdana"/>
                <w:szCs w:val="22"/>
              </w:rPr>
              <w:t>Dichloroethene</w:t>
            </w:r>
            <w:proofErr w:type="spellEnd"/>
          </w:p>
        </w:tc>
        <w:tc>
          <w:tcPr>
            <w:tcW w:w="2410"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-50</w:t>
            </w:r>
          </w:p>
        </w:tc>
        <w:tc>
          <w:tcPr>
            <w:tcW w:w="2376" w:type="dxa"/>
            <w:shd w:val="clear" w:color="auto" w:fill="auto"/>
          </w:tcPr>
          <w:p w:rsidR="00BF7CE8" w:rsidRPr="006A50FA" w:rsidRDefault="00BF7CE8" w:rsidP="006A50FA">
            <w:pPr>
              <w:pStyle w:val="BodyText"/>
              <w:jc w:val="center"/>
              <w:rPr>
                <w:rFonts w:ascii="Verdana" w:hAnsi="Verdana"/>
                <w:szCs w:val="22"/>
              </w:rPr>
            </w:pPr>
            <w:r w:rsidRPr="006A50FA">
              <w:rPr>
                <w:rFonts w:ascii="Verdana" w:hAnsi="Verdana"/>
                <w:szCs w:val="22"/>
              </w:rPr>
              <w:t>+49</w:t>
            </w:r>
          </w:p>
        </w:tc>
      </w:tr>
    </w:tbl>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The differences in the melting points can be explained in terms of the differences in the shapes of the molecules. It appears likely that molecules of the </w:t>
      </w:r>
      <w:r w:rsidRPr="00936223">
        <w:rPr>
          <w:rFonts w:ascii="Verdana" w:hAnsi="Verdana"/>
          <w:i/>
          <w:iCs/>
          <w:szCs w:val="22"/>
        </w:rPr>
        <w:t>trans</w:t>
      </w:r>
      <w:r w:rsidRPr="00936223">
        <w:rPr>
          <w:rFonts w:ascii="Verdana" w:hAnsi="Verdana"/>
          <w:szCs w:val="22"/>
        </w:rPr>
        <w:t xml:space="preserve">-isomers are able to pack more closely together in the solid state than the </w:t>
      </w:r>
      <w:proofErr w:type="spellStart"/>
      <w:r w:rsidRPr="00936223">
        <w:rPr>
          <w:rFonts w:ascii="Verdana" w:hAnsi="Verdana"/>
          <w:i/>
          <w:iCs/>
          <w:szCs w:val="22"/>
        </w:rPr>
        <w:t>cis</w:t>
      </w:r>
      <w:proofErr w:type="spellEnd"/>
      <w:r w:rsidRPr="00936223">
        <w:rPr>
          <w:rFonts w:ascii="Verdana" w:hAnsi="Verdana"/>
          <w:szCs w:val="22"/>
        </w:rPr>
        <w:t xml:space="preserve">-isomers. This close packing increases the </w:t>
      </w:r>
      <w:r w:rsidRPr="00416429">
        <w:rPr>
          <w:rFonts w:ascii="Verdana" w:hAnsi="Verdana"/>
          <w:szCs w:val="22"/>
        </w:rPr>
        <w:t xml:space="preserve">van der Waals’ forces </w:t>
      </w:r>
      <w:r w:rsidRPr="00936223">
        <w:rPr>
          <w:rFonts w:ascii="Verdana" w:hAnsi="Verdana"/>
          <w:szCs w:val="22"/>
        </w:rPr>
        <w:t xml:space="preserve">between the molecules and hence increases the melting point. On the other hand, differences in boiling point seem to be due to slight differences in polarity between the </w:t>
      </w:r>
      <w:proofErr w:type="spellStart"/>
      <w:r w:rsidRPr="00936223">
        <w:rPr>
          <w:rFonts w:ascii="Verdana" w:hAnsi="Verdana"/>
          <w:i/>
          <w:iCs/>
          <w:szCs w:val="22"/>
        </w:rPr>
        <w:t>cis</w:t>
      </w:r>
      <w:proofErr w:type="spellEnd"/>
      <w:r w:rsidRPr="00936223">
        <w:rPr>
          <w:rFonts w:ascii="Verdana" w:hAnsi="Verdana"/>
          <w:szCs w:val="22"/>
        </w:rPr>
        <w:t xml:space="preserve">- and </w:t>
      </w:r>
      <w:r w:rsidRPr="00936223">
        <w:rPr>
          <w:rFonts w:ascii="Verdana" w:hAnsi="Verdana"/>
          <w:i/>
          <w:iCs/>
          <w:szCs w:val="22"/>
        </w:rPr>
        <w:t>trans</w:t>
      </w:r>
      <w:r w:rsidRPr="00936223">
        <w:rPr>
          <w:rFonts w:ascii="Verdana" w:hAnsi="Verdana"/>
          <w:szCs w:val="22"/>
        </w:rPr>
        <w:t>-isomers.</w:t>
      </w:r>
    </w:p>
    <w:p w:rsidR="00FB7E0C" w:rsidRPr="00936223" w:rsidRDefault="00F07026" w:rsidP="00FB7E0C">
      <w:pPr>
        <w:pStyle w:val="BodyText"/>
        <w:rPr>
          <w:rFonts w:ascii="Verdana" w:hAnsi="Verdana"/>
          <w:szCs w:val="22"/>
        </w:rPr>
      </w:pPr>
      <w:r>
        <w:rPr>
          <w:rFonts w:ascii="Verdana" w:hAnsi="Verdana"/>
          <w:szCs w:val="22"/>
        </w:rPr>
        <w:lastRenderedPageBreak/>
        <w:t>I</w:t>
      </w:r>
      <w:r w:rsidR="00FB7E0C" w:rsidRPr="00936223">
        <w:rPr>
          <w:rFonts w:ascii="Verdana" w:hAnsi="Verdana"/>
          <w:szCs w:val="22"/>
        </w:rPr>
        <w:t>n both geometric isomers of 1</w:t>
      </w:r>
      <w:proofErr w:type="gramStart"/>
      <w:r w:rsidR="00FB7E0C" w:rsidRPr="00936223">
        <w:rPr>
          <w:rFonts w:ascii="Verdana" w:hAnsi="Verdana"/>
          <w:szCs w:val="22"/>
        </w:rPr>
        <w:t>,2</w:t>
      </w:r>
      <w:proofErr w:type="gramEnd"/>
      <w:r w:rsidR="00FB7E0C" w:rsidRPr="00936223">
        <w:rPr>
          <w:rFonts w:ascii="Verdana" w:hAnsi="Verdana"/>
          <w:szCs w:val="22"/>
        </w:rPr>
        <w:t>-dichloroethene the C–</w:t>
      </w:r>
      <w:proofErr w:type="spellStart"/>
      <w:r w:rsidR="00FB7E0C" w:rsidRPr="00936223">
        <w:rPr>
          <w:rFonts w:ascii="Verdana" w:hAnsi="Verdana"/>
          <w:szCs w:val="22"/>
        </w:rPr>
        <w:t>Cl</w:t>
      </w:r>
      <w:proofErr w:type="spellEnd"/>
      <w:r w:rsidR="00FB7E0C" w:rsidRPr="00936223">
        <w:rPr>
          <w:rFonts w:ascii="Verdana" w:hAnsi="Verdana"/>
          <w:szCs w:val="22"/>
        </w:rPr>
        <w:t xml:space="preserve"> bonds are polar (Figure </w:t>
      </w:r>
      <w:r w:rsidR="00B25565">
        <w:rPr>
          <w:rFonts w:ascii="Verdana" w:hAnsi="Verdana"/>
          <w:szCs w:val="22"/>
        </w:rPr>
        <w:t>21</w:t>
      </w:r>
      <w:r w:rsidR="00FB7E0C" w:rsidRPr="00936223">
        <w:rPr>
          <w:rFonts w:ascii="Verdana" w:hAnsi="Verdana"/>
          <w:szCs w:val="22"/>
        </w:rPr>
        <w:t xml:space="preserve">). In the </w:t>
      </w:r>
      <w:proofErr w:type="spellStart"/>
      <w:r w:rsidR="00FB7E0C" w:rsidRPr="00936223">
        <w:rPr>
          <w:rFonts w:ascii="Verdana" w:hAnsi="Verdana"/>
          <w:i/>
          <w:iCs/>
          <w:szCs w:val="22"/>
        </w:rPr>
        <w:t>cis</w:t>
      </w:r>
      <w:proofErr w:type="spellEnd"/>
      <w:r w:rsidR="00FB7E0C" w:rsidRPr="00936223">
        <w:rPr>
          <w:rFonts w:ascii="Verdana" w:hAnsi="Verdana"/>
          <w:szCs w:val="22"/>
        </w:rPr>
        <w:t xml:space="preserve">-isomer, both bonds lie on the same side of the double bond and so the molecule itself will be </w:t>
      </w:r>
      <w:proofErr w:type="gramStart"/>
      <w:r w:rsidR="00FB7E0C" w:rsidRPr="00936223">
        <w:rPr>
          <w:rFonts w:ascii="Verdana" w:hAnsi="Verdana"/>
          <w:szCs w:val="22"/>
        </w:rPr>
        <w:t>polar</w:t>
      </w:r>
      <w:proofErr w:type="gramEnd"/>
      <w:r w:rsidR="00FB7E0C" w:rsidRPr="00936223">
        <w:rPr>
          <w:rFonts w:ascii="Verdana" w:hAnsi="Verdana"/>
          <w:szCs w:val="22"/>
        </w:rPr>
        <w:t xml:space="preserve">. However, because of the symmetry of the </w:t>
      </w:r>
      <w:r w:rsidR="00FB7E0C" w:rsidRPr="00936223">
        <w:rPr>
          <w:rFonts w:ascii="Verdana" w:hAnsi="Verdana"/>
          <w:i/>
          <w:iCs/>
          <w:szCs w:val="22"/>
        </w:rPr>
        <w:t>trans</w:t>
      </w:r>
      <w:r w:rsidR="00FB7E0C" w:rsidRPr="00936223">
        <w:rPr>
          <w:rFonts w:ascii="Verdana" w:hAnsi="Verdana"/>
          <w:szCs w:val="22"/>
        </w:rPr>
        <w:t xml:space="preserve">-isomer, the polarities of the bonds cancel each other out and so the molecule itself is non-polar. As a result of these extra polar–polar attractions between the molecules of the </w:t>
      </w:r>
      <w:proofErr w:type="spellStart"/>
      <w:r w:rsidR="00FB7E0C" w:rsidRPr="00936223">
        <w:rPr>
          <w:rFonts w:ascii="Verdana" w:hAnsi="Verdana"/>
          <w:i/>
          <w:iCs/>
          <w:szCs w:val="22"/>
        </w:rPr>
        <w:t>cis</w:t>
      </w:r>
      <w:proofErr w:type="spellEnd"/>
      <w:r w:rsidR="00FB7E0C" w:rsidRPr="00936223">
        <w:rPr>
          <w:rFonts w:ascii="Verdana" w:hAnsi="Verdana"/>
          <w:szCs w:val="22"/>
        </w:rPr>
        <w:t xml:space="preserve">-isomer, the </w:t>
      </w:r>
      <w:proofErr w:type="spellStart"/>
      <w:r w:rsidR="00FB7E0C" w:rsidRPr="00936223">
        <w:rPr>
          <w:rFonts w:ascii="Verdana" w:hAnsi="Verdana"/>
          <w:i/>
          <w:iCs/>
          <w:szCs w:val="22"/>
        </w:rPr>
        <w:t>cis</w:t>
      </w:r>
      <w:proofErr w:type="spellEnd"/>
      <w:r w:rsidR="00FB7E0C" w:rsidRPr="00936223">
        <w:rPr>
          <w:rFonts w:ascii="Verdana" w:hAnsi="Verdana"/>
          <w:szCs w:val="22"/>
        </w:rPr>
        <w:t xml:space="preserve">-isomer has a higher boiling point than the </w:t>
      </w:r>
      <w:r w:rsidR="00FB7E0C" w:rsidRPr="00936223">
        <w:rPr>
          <w:rFonts w:ascii="Verdana" w:hAnsi="Verdana"/>
          <w:i/>
          <w:iCs/>
          <w:szCs w:val="22"/>
        </w:rPr>
        <w:t>trans</w:t>
      </w:r>
      <w:r w:rsidR="00FB7E0C" w:rsidRPr="00936223">
        <w:rPr>
          <w:rFonts w:ascii="Verdana" w:hAnsi="Verdana"/>
          <w:szCs w:val="22"/>
        </w:rPr>
        <w:t>-isomer.</w:t>
      </w:r>
    </w:p>
    <w:p w:rsidR="00FB7E0C" w:rsidRPr="00936223" w:rsidRDefault="00FB7E0C" w:rsidP="00FB7E0C">
      <w:pPr>
        <w:pStyle w:val="BodyText"/>
        <w:rPr>
          <w:rFonts w:ascii="Verdana" w:hAnsi="Verdana"/>
          <w:szCs w:val="22"/>
        </w:rPr>
      </w:pP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Figure </w:t>
      </w:r>
      <w:r w:rsidR="00B25565" w:rsidRPr="00F07026">
        <w:rPr>
          <w:rFonts w:ascii="Verdana" w:hAnsi="Verdana"/>
          <w:b/>
          <w:bCs/>
          <w:iCs/>
          <w:szCs w:val="22"/>
        </w:rPr>
        <w:t>21</w:t>
      </w:r>
    </w:p>
    <w:p w:rsidR="00FB7E0C" w:rsidRPr="00936223" w:rsidRDefault="00FB7E0C" w:rsidP="00FB7E0C">
      <w:pPr>
        <w:pStyle w:val="BodyText"/>
        <w:rPr>
          <w:rFonts w:ascii="Verdana" w:hAnsi="Verdana"/>
          <w:b/>
          <w:bCs/>
          <w:i/>
          <w:iCs/>
          <w:szCs w:val="22"/>
        </w:rPr>
      </w:pPr>
    </w:p>
    <w:p w:rsidR="00FB7E0C" w:rsidRPr="00936223" w:rsidRDefault="00C568ED" w:rsidP="00FB7E0C">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235F7687" wp14:editId="2052F150">
            <wp:extent cx="4095750" cy="1266825"/>
            <wp:effectExtent l="0" t="0" r="0" b="9525"/>
            <wp:docPr id="17" name="Picture 17" descr="Unit 3 p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t 3 p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0" cy="1266825"/>
                    </a:xfrm>
                    <a:prstGeom prst="rect">
                      <a:avLst/>
                    </a:prstGeom>
                    <a:noFill/>
                    <a:ln>
                      <a:noFill/>
                    </a:ln>
                  </pic:spPr>
                </pic:pic>
              </a:graphicData>
            </a:graphic>
          </wp:inline>
        </w:drawing>
      </w:r>
    </w:p>
    <w:p w:rsidR="00FB7E0C" w:rsidRPr="00936223" w:rsidRDefault="00FB7E0C" w:rsidP="00FB7E0C">
      <w:pPr>
        <w:pStyle w:val="BodyText"/>
        <w:jc w:val="center"/>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In certain cases, geometric isomers can also display different chemical properties. An example is the relative ease of dehydration of the two isomers of but-2-enedicarboxylic acid (Figure </w:t>
      </w:r>
      <w:r w:rsidR="00B25565">
        <w:rPr>
          <w:rFonts w:ascii="Verdana" w:hAnsi="Verdana"/>
          <w:szCs w:val="22"/>
        </w:rPr>
        <w:t>22</w:t>
      </w:r>
      <w:r w:rsidRPr="00936223">
        <w:rPr>
          <w:rFonts w:ascii="Verdana" w:hAnsi="Verdana"/>
          <w:szCs w:val="22"/>
        </w:rPr>
        <w:t>).</w:t>
      </w:r>
    </w:p>
    <w:p w:rsidR="00FB7E0C" w:rsidRPr="00936223" w:rsidRDefault="00FB7E0C" w:rsidP="00FB7E0C">
      <w:pPr>
        <w:pStyle w:val="BodyText"/>
        <w:rPr>
          <w:rFonts w:ascii="Verdana" w:hAnsi="Verdana"/>
          <w:szCs w:val="22"/>
        </w:rPr>
      </w:pPr>
    </w:p>
    <w:p w:rsidR="00FB7E0C" w:rsidRPr="00F07026" w:rsidRDefault="00FB7E0C" w:rsidP="00FB7E0C">
      <w:pPr>
        <w:pStyle w:val="BodyText"/>
        <w:rPr>
          <w:rFonts w:ascii="Verdana" w:hAnsi="Verdana"/>
          <w:szCs w:val="22"/>
        </w:rPr>
      </w:pPr>
      <w:r w:rsidRPr="00F07026">
        <w:rPr>
          <w:rFonts w:ascii="Verdana" w:hAnsi="Verdana"/>
          <w:b/>
          <w:bCs/>
          <w:iCs/>
          <w:szCs w:val="22"/>
        </w:rPr>
        <w:t xml:space="preserve">Figure </w:t>
      </w:r>
      <w:r w:rsidR="00B25565" w:rsidRPr="00F07026">
        <w:rPr>
          <w:rFonts w:ascii="Verdana" w:hAnsi="Verdana"/>
          <w:b/>
          <w:bCs/>
          <w:iCs/>
          <w:szCs w:val="22"/>
        </w:rPr>
        <w:t>22</w:t>
      </w:r>
    </w:p>
    <w:p w:rsidR="00FB7E0C" w:rsidRPr="00936223" w:rsidRDefault="00FB7E0C" w:rsidP="00FB7E0C">
      <w:pPr>
        <w:pStyle w:val="BodyText"/>
        <w:rPr>
          <w:rFonts w:ascii="Verdana" w:hAnsi="Verdana"/>
          <w:szCs w:val="22"/>
        </w:rPr>
      </w:pPr>
    </w:p>
    <w:p w:rsidR="00FB7E0C" w:rsidRPr="00936223" w:rsidRDefault="00C568ED" w:rsidP="00416429">
      <w:pPr>
        <w:pStyle w:val="BodyText"/>
        <w:jc w:val="center"/>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51936" behindDoc="0" locked="0" layoutInCell="1" allowOverlap="1" wp14:anchorId="29003C7E" wp14:editId="091D6A9E">
                <wp:simplePos x="0" y="0"/>
                <wp:positionH relativeFrom="column">
                  <wp:posOffset>2480807</wp:posOffset>
                </wp:positionH>
                <wp:positionV relativeFrom="paragraph">
                  <wp:posOffset>21590</wp:posOffset>
                </wp:positionV>
                <wp:extent cx="457200" cy="342900"/>
                <wp:effectExtent l="0" t="0" r="0" b="0"/>
                <wp:wrapNone/>
                <wp:docPr id="27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505C1C" w:rsidRDefault="00964470" w:rsidP="00FB7E0C">
                            <w:pPr>
                              <w:pStyle w:val="BodyText"/>
                              <w:tabs>
                                <w:tab w:val="clear" w:pos="283"/>
                              </w:tabs>
                              <w:autoSpaceDE w:val="0"/>
                              <w:autoSpaceDN w:val="0"/>
                              <w:adjustRightInd w:val="0"/>
                              <w:rPr>
                                <w:rFonts w:ascii="Verdana" w:hAnsi="Verdana"/>
                                <w:bCs/>
                                <w:spacing w:val="20"/>
                                <w:szCs w:val="36"/>
                                <w:lang w:val="en-GB"/>
                              </w:rPr>
                            </w:pPr>
                            <w:r w:rsidRPr="00505C1C">
                              <w:rPr>
                                <w:rFonts w:ascii="Verdana" w:hAnsi="Verdana"/>
                                <w:bCs/>
                                <w:spacing w:val="20"/>
                                <w:szCs w:val="36"/>
                                <w:lang w:val="en-G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30" type="#_x0000_t202" style="position:absolute;left:0;text-align:left;margin-left:195.35pt;margin-top:1.7pt;width:36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3T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" filled="f" stroked="f">
                <v:textbox>
                  <w:txbxContent>
                    <w:p w:rsidR="00187BF1" w:rsidRPr="00505C1C" w:rsidRDefault="00187BF1" w:rsidP="00FB7E0C">
                      <w:pPr>
                        <w:pStyle w:val="BodyText"/>
                        <w:tabs>
                          <w:tab w:val="clear" w:pos="283"/>
                        </w:tabs>
                        <w:autoSpaceDE w:val="0"/>
                        <w:autoSpaceDN w:val="0"/>
                        <w:adjustRightInd w:val="0"/>
                        <w:rPr>
                          <w:rFonts w:ascii="Verdana" w:hAnsi="Verdana"/>
                          <w:bCs/>
                          <w:spacing w:val="20"/>
                          <w:szCs w:val="36"/>
                          <w:lang w:val="en-GB"/>
                        </w:rPr>
                      </w:pPr>
                      <w:r w:rsidRPr="00505C1C">
                        <w:rPr>
                          <w:rFonts w:ascii="Verdana" w:hAnsi="Verdana"/>
                          <w:bCs/>
                          <w:spacing w:val="20"/>
                          <w:szCs w:val="36"/>
                          <w:lang w:val="en-GB"/>
                        </w:rPr>
                        <w:t>(b)</w:t>
                      </w:r>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750912" behindDoc="0" locked="0" layoutInCell="1" allowOverlap="1" wp14:anchorId="488FF5C2" wp14:editId="55D3DC75">
                <wp:simplePos x="0" y="0"/>
                <wp:positionH relativeFrom="column">
                  <wp:posOffset>0</wp:posOffset>
                </wp:positionH>
                <wp:positionV relativeFrom="paragraph">
                  <wp:posOffset>21590</wp:posOffset>
                </wp:positionV>
                <wp:extent cx="457200" cy="342900"/>
                <wp:effectExtent l="0" t="2540" r="0" b="0"/>
                <wp:wrapNone/>
                <wp:docPr id="27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505C1C" w:rsidRDefault="00964470" w:rsidP="00FB7E0C">
                            <w:pPr>
                              <w:rPr>
                                <w:rFonts w:ascii="Verdana" w:hAnsi="Verdana"/>
                                <w:b w:val="0"/>
                                <w:bCs/>
                              </w:rPr>
                            </w:pPr>
                            <w:r w:rsidRPr="00505C1C">
                              <w:rPr>
                                <w:rFonts w:ascii="Verdana" w:hAnsi="Verdana"/>
                                <w:b w:val="0"/>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31" type="#_x0000_t202" style="position:absolute;left:0;text-align:left;margin-left:0;margin-top:1.7pt;width:36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Jb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" filled="f" stroked="f">
                <v:textbox>
                  <w:txbxContent>
                    <w:p w:rsidR="00187BF1" w:rsidRPr="00505C1C" w:rsidRDefault="00187BF1" w:rsidP="00FB7E0C">
                      <w:pPr>
                        <w:rPr>
                          <w:rFonts w:ascii="Verdana" w:hAnsi="Verdana"/>
                          <w:b w:val="0"/>
                          <w:bCs/>
                        </w:rPr>
                      </w:pPr>
                      <w:r w:rsidRPr="00505C1C">
                        <w:rPr>
                          <w:rFonts w:ascii="Verdana" w:hAnsi="Verdana"/>
                          <w:b w:val="0"/>
                          <w:bCs/>
                        </w:rPr>
                        <w:t>(a)</w:t>
                      </w:r>
                    </w:p>
                  </w:txbxContent>
                </v:textbox>
              </v:shape>
            </w:pict>
          </mc:Fallback>
        </mc:AlternateContent>
      </w:r>
      <w:r>
        <w:rPr>
          <w:rFonts w:ascii="Verdana" w:hAnsi="Verdana"/>
          <w:noProof/>
          <w:szCs w:val="22"/>
          <w:lang w:val="en-GB" w:eastAsia="en-GB"/>
        </w:rPr>
        <w:drawing>
          <wp:inline distT="0" distB="0" distL="0" distR="0" wp14:anchorId="5FA580B9" wp14:editId="6B48172A">
            <wp:extent cx="4857750" cy="1819275"/>
            <wp:effectExtent l="0" t="0" r="0" b="9525"/>
            <wp:docPr id="18" name="Picture 18" descr="Unit 3 p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it 3 p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7750" cy="1819275"/>
                    </a:xfrm>
                    <a:prstGeom prst="rect">
                      <a:avLst/>
                    </a:prstGeom>
                    <a:noFill/>
                    <a:ln>
                      <a:noFill/>
                    </a:ln>
                  </pic:spPr>
                </pic:pic>
              </a:graphicData>
            </a:graphic>
          </wp:inline>
        </w:drawing>
      </w:r>
    </w:p>
    <w:p w:rsidR="00FB7E0C" w:rsidRPr="00936223" w:rsidRDefault="00FB7E0C" w:rsidP="00FB7E0C">
      <w:pPr>
        <w:pStyle w:val="BodyText"/>
        <w:rPr>
          <w:rFonts w:ascii="Verdana" w:hAnsi="Verdana"/>
          <w:szCs w:val="22"/>
        </w:rPr>
      </w:pPr>
    </w:p>
    <w:p w:rsidR="00FB7E0C" w:rsidRDefault="00FB7E0C" w:rsidP="00FB7E0C">
      <w:pPr>
        <w:pStyle w:val="BodyText"/>
        <w:rPr>
          <w:rFonts w:ascii="Verdana" w:hAnsi="Verdana"/>
          <w:szCs w:val="22"/>
        </w:rPr>
      </w:pPr>
      <w:r w:rsidRPr="00936223">
        <w:rPr>
          <w:rFonts w:ascii="Verdana" w:hAnsi="Verdana"/>
          <w:szCs w:val="22"/>
        </w:rPr>
        <w:t xml:space="preserve">The condensation, with elimination of water, of two carboxyl groups produces an acid anhydride, e.g. two molecules of </w:t>
      </w:r>
      <w:proofErr w:type="spellStart"/>
      <w:r w:rsidRPr="00936223">
        <w:rPr>
          <w:rFonts w:ascii="Verdana" w:hAnsi="Verdana"/>
          <w:szCs w:val="22"/>
        </w:rPr>
        <w:t>ethanoic</w:t>
      </w:r>
      <w:proofErr w:type="spellEnd"/>
      <w:r w:rsidRPr="00936223">
        <w:rPr>
          <w:rFonts w:ascii="Verdana" w:hAnsi="Verdana"/>
          <w:szCs w:val="22"/>
        </w:rPr>
        <w:t xml:space="preserve"> acid can condense to give </w:t>
      </w:r>
      <w:proofErr w:type="spellStart"/>
      <w:r w:rsidRPr="00936223">
        <w:rPr>
          <w:rFonts w:ascii="Verdana" w:hAnsi="Verdana"/>
          <w:szCs w:val="22"/>
        </w:rPr>
        <w:t>ethanoic</w:t>
      </w:r>
      <w:proofErr w:type="spellEnd"/>
      <w:r w:rsidRPr="00936223">
        <w:rPr>
          <w:rFonts w:ascii="Verdana" w:hAnsi="Verdana"/>
          <w:szCs w:val="22"/>
        </w:rPr>
        <w:t xml:space="preserve"> anhydride (Figure </w:t>
      </w:r>
      <w:r w:rsidR="00B25565">
        <w:rPr>
          <w:rFonts w:ascii="Verdana" w:hAnsi="Verdana"/>
          <w:szCs w:val="22"/>
        </w:rPr>
        <w:t>23</w:t>
      </w:r>
      <w:r w:rsidRPr="00936223">
        <w:rPr>
          <w:rFonts w:ascii="Verdana" w:hAnsi="Verdana"/>
          <w:szCs w:val="22"/>
        </w:rPr>
        <w:t>).</w:t>
      </w:r>
    </w:p>
    <w:p w:rsidR="00F07026" w:rsidRPr="00936223" w:rsidRDefault="00F07026" w:rsidP="00FB7E0C">
      <w:pPr>
        <w:pStyle w:val="BodyText"/>
        <w:rPr>
          <w:rFonts w:ascii="Verdana" w:hAnsi="Verdana"/>
          <w:szCs w:val="22"/>
        </w:rPr>
      </w:pP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Figure </w:t>
      </w:r>
      <w:r w:rsidR="00B25565" w:rsidRPr="00F07026">
        <w:rPr>
          <w:rFonts w:ascii="Verdana" w:hAnsi="Verdana"/>
          <w:b/>
          <w:bCs/>
          <w:iCs/>
          <w:szCs w:val="22"/>
        </w:rPr>
        <w:t>23</w:t>
      </w:r>
    </w:p>
    <w:p w:rsidR="00FB7E0C" w:rsidRPr="00936223" w:rsidRDefault="00C568ED" w:rsidP="00FB7E0C">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14B7033C" wp14:editId="4C03C161">
            <wp:extent cx="3072384" cy="1583526"/>
            <wp:effectExtent l="0" t="0" r="0" b="0"/>
            <wp:docPr id="19" name="Picture 19" descr="Unit 3 p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t 3 p70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1352" cy="1582994"/>
                    </a:xfrm>
                    <a:prstGeom prst="rect">
                      <a:avLst/>
                    </a:prstGeom>
                    <a:noFill/>
                    <a:ln>
                      <a:noFill/>
                    </a:ln>
                  </pic:spPr>
                </pic:pic>
              </a:graphicData>
            </a:graphic>
          </wp:inline>
        </w:drawing>
      </w:r>
    </w:p>
    <w:p w:rsidR="00FB7E0C" w:rsidRPr="00936223" w:rsidRDefault="00FB7E0C" w:rsidP="00FB7E0C">
      <w:pPr>
        <w:pStyle w:val="BodyText"/>
        <w:rPr>
          <w:rFonts w:ascii="Verdana" w:hAnsi="Verdana"/>
          <w:szCs w:val="22"/>
        </w:rPr>
      </w:pPr>
      <w:r w:rsidRPr="00936223">
        <w:rPr>
          <w:rFonts w:ascii="Verdana" w:hAnsi="Verdana"/>
          <w:szCs w:val="22"/>
        </w:rPr>
        <w:lastRenderedPageBreak/>
        <w:t xml:space="preserve">When the </w:t>
      </w:r>
      <w:proofErr w:type="spellStart"/>
      <w:r w:rsidRPr="00936223">
        <w:rPr>
          <w:rFonts w:ascii="Verdana" w:hAnsi="Verdana"/>
          <w:i/>
          <w:iCs/>
          <w:szCs w:val="22"/>
        </w:rPr>
        <w:t>cis</w:t>
      </w:r>
      <w:proofErr w:type="spellEnd"/>
      <w:r w:rsidRPr="00936223">
        <w:rPr>
          <w:rFonts w:ascii="Verdana" w:hAnsi="Verdana"/>
          <w:szCs w:val="22"/>
        </w:rPr>
        <w:t xml:space="preserve">-isomer of but-2-enedicarboxylic acid, which has two carboxyl groups on the same side of the double bond, is heated an internal condensation reaction takes place to produce but-2-enedioic anhydride (see Figure </w:t>
      </w:r>
      <w:r w:rsidR="00E621D4">
        <w:rPr>
          <w:rFonts w:ascii="Verdana" w:hAnsi="Verdana"/>
          <w:szCs w:val="22"/>
        </w:rPr>
        <w:t>22</w:t>
      </w:r>
      <w:r w:rsidRPr="00936223">
        <w:rPr>
          <w:rFonts w:ascii="Verdana" w:hAnsi="Verdana"/>
          <w:szCs w:val="22"/>
        </w:rPr>
        <w:t xml:space="preserve">b). This is clearly not possible for the </w:t>
      </w:r>
      <w:r w:rsidRPr="00936223">
        <w:rPr>
          <w:rFonts w:ascii="Verdana" w:hAnsi="Verdana"/>
          <w:i/>
          <w:iCs/>
          <w:szCs w:val="22"/>
        </w:rPr>
        <w:t>trans</w:t>
      </w:r>
      <w:r w:rsidRPr="00936223">
        <w:rPr>
          <w:rFonts w:ascii="Verdana" w:hAnsi="Verdana"/>
          <w:szCs w:val="22"/>
        </w:rPr>
        <w:t xml:space="preserve">-isomer (Figure </w:t>
      </w:r>
      <w:r w:rsidR="00E621D4">
        <w:rPr>
          <w:rFonts w:ascii="Verdana" w:hAnsi="Verdana"/>
          <w:szCs w:val="22"/>
        </w:rPr>
        <w:t>22</w:t>
      </w:r>
      <w:r w:rsidRPr="00936223">
        <w:rPr>
          <w:rFonts w:ascii="Verdana" w:hAnsi="Verdana"/>
          <w:szCs w:val="22"/>
        </w:rPr>
        <w:t>a) since the carboxyl groups are on opposite sides and there is restricted rotation about the carbon-to-carbon double bond.</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Fats and edible oils are naturally occurring esters of glycerol (propane-1</w:t>
      </w:r>
      <w:proofErr w:type="gramStart"/>
      <w:r w:rsidRPr="00936223">
        <w:rPr>
          <w:rFonts w:ascii="Verdana" w:hAnsi="Verdana"/>
          <w:szCs w:val="22"/>
        </w:rPr>
        <w:t>,2,3</w:t>
      </w:r>
      <w:proofErr w:type="gramEnd"/>
      <w:r w:rsidRPr="00936223">
        <w:rPr>
          <w:rFonts w:ascii="Verdana" w:hAnsi="Verdana"/>
          <w:szCs w:val="22"/>
        </w:rPr>
        <w:t xml:space="preserve">-triol) and long-chain carboxylic acids called fatty acids. Edible oils are simply liquid fats. The fatty acids are almost exclusively straight-chain molecules, with an even number of carbon atoms usually ranging from about 10 to 20. The chains may be saturated, monounsaturated or polyunsaturated (more than one carbon-to-carbon double bond per molecule). Animal fats tend to have a higher proportion of saturated fatty acids whereas vegetable oils have a higher proportion of unsaturated fatty acids. </w:t>
      </w:r>
    </w:p>
    <w:p w:rsidR="00FB7E0C" w:rsidRDefault="00FB7E0C" w:rsidP="00FB7E0C">
      <w:pPr>
        <w:pStyle w:val="BodyText"/>
        <w:rPr>
          <w:rFonts w:ascii="Verdana" w:hAnsi="Verdana"/>
          <w:szCs w:val="22"/>
        </w:rPr>
      </w:pPr>
    </w:p>
    <w:p w:rsidR="00C273A3" w:rsidRDefault="00FB7E0C" w:rsidP="00FB7E0C">
      <w:pPr>
        <w:pStyle w:val="BodyText"/>
        <w:rPr>
          <w:rFonts w:ascii="Verdana" w:hAnsi="Verdana"/>
          <w:szCs w:val="22"/>
        </w:rPr>
      </w:pPr>
      <w:r w:rsidRPr="00936223">
        <w:rPr>
          <w:rFonts w:ascii="Verdana" w:hAnsi="Verdana"/>
          <w:szCs w:val="22"/>
        </w:rPr>
        <w:t>Recent medical research has linked a diet that is high in saturated fats with high levels of cholesterol in the blood. This leads to a build-up of fatty deposits in arteries and a</w:t>
      </w:r>
      <w:r w:rsidR="00C273A3">
        <w:rPr>
          <w:rFonts w:ascii="Verdana" w:hAnsi="Verdana"/>
          <w:szCs w:val="22"/>
        </w:rPr>
        <w:t xml:space="preserve">n increase in the incidence of </w:t>
      </w:r>
      <w:r w:rsidRPr="00936223">
        <w:rPr>
          <w:rFonts w:ascii="Verdana" w:hAnsi="Verdana"/>
          <w:szCs w:val="22"/>
        </w:rPr>
        <w:t xml:space="preserve">heart disease. Unsaturated fats have not been similarly implicated and so health authorities have been advising people to cut down on the total amount of fat in their diet and also to replace sources of saturated fat with unsaturated fats wherever possible. Most of the important unsaturated fatty acids have a </w:t>
      </w:r>
      <w:proofErr w:type="spellStart"/>
      <w:r w:rsidRPr="00936223">
        <w:rPr>
          <w:rFonts w:ascii="Verdana" w:hAnsi="Verdana"/>
          <w:i/>
          <w:iCs/>
          <w:szCs w:val="22"/>
        </w:rPr>
        <w:t>cis</w:t>
      </w:r>
      <w:proofErr w:type="spellEnd"/>
      <w:r w:rsidRPr="00936223">
        <w:rPr>
          <w:rFonts w:ascii="Verdana" w:hAnsi="Verdana"/>
          <w:szCs w:val="22"/>
        </w:rPr>
        <w:t xml:space="preserve">-arrangement around their carbon-to-carbon double bonds (Figure </w:t>
      </w:r>
      <w:r w:rsidR="00C273A3">
        <w:rPr>
          <w:rFonts w:ascii="Verdana" w:hAnsi="Verdana"/>
          <w:szCs w:val="22"/>
        </w:rPr>
        <w:t>24</w:t>
      </w:r>
      <w:r w:rsidRPr="00936223">
        <w:rPr>
          <w:rFonts w:ascii="Verdana" w:hAnsi="Verdana"/>
          <w:szCs w:val="22"/>
        </w:rPr>
        <w:t>).</w:t>
      </w:r>
    </w:p>
    <w:p w:rsidR="00C273A3" w:rsidRDefault="00C273A3" w:rsidP="00FB7E0C">
      <w:pPr>
        <w:pStyle w:val="BodyText"/>
        <w:rPr>
          <w:rFonts w:ascii="Verdana" w:hAnsi="Verdana"/>
          <w:szCs w:val="22"/>
        </w:rPr>
      </w:pP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Figure </w:t>
      </w:r>
      <w:r w:rsidR="00C273A3" w:rsidRPr="00F07026">
        <w:rPr>
          <w:rFonts w:ascii="Verdana" w:hAnsi="Verdana"/>
          <w:b/>
          <w:bCs/>
          <w:iCs/>
          <w:szCs w:val="22"/>
        </w:rPr>
        <w:t>24</w:t>
      </w:r>
    </w:p>
    <w:p w:rsidR="00C273A3" w:rsidRDefault="00C273A3" w:rsidP="00FB7E0C">
      <w:pPr>
        <w:pStyle w:val="BodyText"/>
        <w:rPr>
          <w:rFonts w:ascii="Verdana" w:hAnsi="Verdana"/>
          <w:b/>
          <w:bCs/>
          <w:i/>
          <w:iCs/>
          <w:szCs w:val="22"/>
        </w:rPr>
      </w:pPr>
    </w:p>
    <w:p w:rsidR="00C273A3" w:rsidRPr="00936223" w:rsidRDefault="00C273A3" w:rsidP="00FB7E0C">
      <w:pPr>
        <w:pStyle w:val="BodyText"/>
        <w:rPr>
          <w:rFonts w:ascii="Verdana" w:hAnsi="Verdana"/>
          <w:szCs w:val="22"/>
        </w:rPr>
      </w:pPr>
    </w:p>
    <w:p w:rsidR="00FB7E0C" w:rsidRPr="00936223" w:rsidRDefault="00FB7E0C" w:rsidP="00FB7E0C">
      <w:pPr>
        <w:pStyle w:val="BodyText"/>
        <w:rPr>
          <w:rFonts w:ascii="Verdana" w:hAnsi="Verdana"/>
          <w:szCs w:val="22"/>
        </w:rPr>
      </w:pPr>
      <w:proofErr w:type="gramStart"/>
      <w:r w:rsidRPr="00936223">
        <w:rPr>
          <w:rFonts w:ascii="Verdana" w:hAnsi="Verdana"/>
          <w:szCs w:val="22"/>
        </w:rPr>
        <w:t>oleic</w:t>
      </w:r>
      <w:proofErr w:type="gramEnd"/>
      <w:r w:rsidRPr="00936223">
        <w:rPr>
          <w:rFonts w:ascii="Verdana" w:hAnsi="Verdana"/>
          <w:szCs w:val="22"/>
        </w:rPr>
        <w:t xml:space="preserve"> acid</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tabs>
          <w:tab w:val="clear" w:pos="283"/>
          <w:tab w:val="left" w:pos="4320"/>
        </w:tabs>
        <w:rPr>
          <w:rFonts w:ascii="Verdana" w:hAnsi="Verdana"/>
          <w:szCs w:val="22"/>
        </w:rPr>
      </w:pPr>
      <w:r w:rsidRPr="00936223">
        <w:rPr>
          <w:rFonts w:ascii="Verdana" w:hAnsi="Verdana"/>
          <w:szCs w:val="22"/>
        </w:rPr>
        <w:tab/>
        <w:t>(</w:t>
      </w:r>
      <w:proofErr w:type="gramStart"/>
      <w:r w:rsidRPr="00936223">
        <w:rPr>
          <w:rFonts w:ascii="Verdana" w:hAnsi="Verdana"/>
          <w:szCs w:val="22"/>
        </w:rPr>
        <w:t>octadec-</w:t>
      </w:r>
      <w:r w:rsidRPr="00936223">
        <w:rPr>
          <w:rFonts w:ascii="Verdana" w:hAnsi="Verdana"/>
          <w:i/>
          <w:iCs/>
          <w:szCs w:val="22"/>
        </w:rPr>
        <w:t>cis</w:t>
      </w:r>
      <w:r w:rsidRPr="00936223">
        <w:rPr>
          <w:rFonts w:ascii="Verdana" w:hAnsi="Verdana"/>
          <w:szCs w:val="22"/>
        </w:rPr>
        <w:t>-9-enoic</w:t>
      </w:r>
      <w:proofErr w:type="gramEnd"/>
      <w:r w:rsidRPr="00936223">
        <w:rPr>
          <w:rFonts w:ascii="Verdana" w:hAnsi="Verdana"/>
          <w:szCs w:val="22"/>
        </w:rPr>
        <w:t xml:space="preserve"> acid)</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roofErr w:type="gramStart"/>
      <w:r w:rsidRPr="00936223">
        <w:rPr>
          <w:rFonts w:ascii="Verdana" w:hAnsi="Verdana"/>
          <w:szCs w:val="22"/>
        </w:rPr>
        <w:t>linoleic</w:t>
      </w:r>
      <w:proofErr w:type="gramEnd"/>
      <w:r w:rsidRPr="00936223">
        <w:rPr>
          <w:rFonts w:ascii="Verdana" w:hAnsi="Verdana"/>
          <w:szCs w:val="22"/>
        </w:rPr>
        <w:t xml:space="preserve"> acid </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C273A3" w:rsidP="00FB7E0C">
      <w:pPr>
        <w:pStyle w:val="BodyText"/>
        <w:rPr>
          <w:rFonts w:ascii="Verdana" w:hAnsi="Verdana"/>
          <w:szCs w:val="22"/>
        </w:rPr>
      </w:pPr>
      <w:r>
        <w:rPr>
          <w:rFonts w:ascii="Verdana" w:hAnsi="Verdana"/>
          <w:noProof/>
          <w:szCs w:val="22"/>
          <w:lang w:val="en-GB" w:eastAsia="en-GB"/>
        </w:rPr>
        <w:drawing>
          <wp:anchor distT="0" distB="0" distL="114300" distR="114300" simplePos="0" relativeHeight="251744768" behindDoc="1" locked="0" layoutInCell="1" allowOverlap="1" wp14:anchorId="3103570C" wp14:editId="682F2267">
            <wp:simplePos x="0" y="0"/>
            <wp:positionH relativeFrom="column">
              <wp:posOffset>871855</wp:posOffset>
            </wp:positionH>
            <wp:positionV relativeFrom="paragraph">
              <wp:posOffset>-1823085</wp:posOffset>
            </wp:positionV>
            <wp:extent cx="4380865" cy="2955925"/>
            <wp:effectExtent l="0" t="0" r="635" b="0"/>
            <wp:wrapNone/>
            <wp:docPr id="276" name="Picture 276" descr="Unit 3 p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Unit 3 p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086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E0C" w:rsidRPr="00936223" w:rsidRDefault="00FB7E0C" w:rsidP="00FB7E0C">
      <w:pPr>
        <w:pStyle w:val="BodyText"/>
        <w:tabs>
          <w:tab w:val="clear" w:pos="283"/>
          <w:tab w:val="left" w:pos="3420"/>
        </w:tabs>
        <w:rPr>
          <w:rFonts w:ascii="Verdana" w:hAnsi="Verdana"/>
          <w:szCs w:val="22"/>
        </w:rPr>
      </w:pPr>
      <w:r w:rsidRPr="00936223">
        <w:rPr>
          <w:rFonts w:ascii="Verdana" w:hAnsi="Verdana"/>
          <w:szCs w:val="22"/>
        </w:rPr>
        <w:tab/>
        <w:t>(</w:t>
      </w:r>
      <w:proofErr w:type="gramStart"/>
      <w:r w:rsidRPr="00936223">
        <w:rPr>
          <w:rFonts w:ascii="Verdana" w:hAnsi="Verdana"/>
          <w:szCs w:val="22"/>
        </w:rPr>
        <w:t>octadec-</w:t>
      </w:r>
      <w:r w:rsidRPr="00936223">
        <w:rPr>
          <w:rFonts w:ascii="Verdana" w:hAnsi="Verdana"/>
          <w:i/>
          <w:iCs/>
          <w:szCs w:val="22"/>
        </w:rPr>
        <w:t>cis</w:t>
      </w:r>
      <w:r w:rsidRPr="00936223">
        <w:rPr>
          <w:rFonts w:ascii="Verdana" w:hAnsi="Verdana"/>
          <w:szCs w:val="22"/>
        </w:rPr>
        <w:t>-9,</w:t>
      </w:r>
      <w:proofErr w:type="gramEnd"/>
      <w:r w:rsidRPr="00936223">
        <w:rPr>
          <w:rFonts w:ascii="Verdana" w:hAnsi="Verdana"/>
          <w:i/>
          <w:iCs/>
          <w:szCs w:val="22"/>
        </w:rPr>
        <w:t>cis</w:t>
      </w:r>
      <w:r w:rsidRPr="00936223">
        <w:rPr>
          <w:rFonts w:ascii="Verdana" w:hAnsi="Verdana"/>
          <w:szCs w:val="22"/>
        </w:rPr>
        <w:t>-12-dienoic acid)</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roofErr w:type="spellStart"/>
      <w:proofErr w:type="gramStart"/>
      <w:r w:rsidRPr="00936223">
        <w:rPr>
          <w:rFonts w:ascii="Verdana" w:hAnsi="Verdana"/>
          <w:szCs w:val="22"/>
        </w:rPr>
        <w:t>linolenic</w:t>
      </w:r>
      <w:proofErr w:type="spellEnd"/>
      <w:proofErr w:type="gramEnd"/>
      <w:r w:rsidRPr="00936223">
        <w:rPr>
          <w:rFonts w:ascii="Verdana" w:hAnsi="Verdana"/>
          <w:szCs w:val="22"/>
        </w:rPr>
        <w:t xml:space="preserve"> acid</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p>
    <w:p w:rsidR="00FB7E0C" w:rsidRPr="00936223" w:rsidRDefault="00FB7E0C" w:rsidP="00FB7E0C">
      <w:pPr>
        <w:pStyle w:val="BodyText"/>
        <w:tabs>
          <w:tab w:val="clear" w:pos="283"/>
          <w:tab w:val="left" w:pos="2700"/>
        </w:tabs>
        <w:rPr>
          <w:rFonts w:ascii="Verdana" w:hAnsi="Verdana"/>
          <w:szCs w:val="22"/>
        </w:rPr>
      </w:pPr>
      <w:r w:rsidRPr="00936223">
        <w:rPr>
          <w:rFonts w:ascii="Verdana" w:hAnsi="Verdana"/>
          <w:szCs w:val="22"/>
        </w:rPr>
        <w:tab/>
        <w:t>(</w:t>
      </w:r>
      <w:proofErr w:type="gramStart"/>
      <w:r w:rsidRPr="00936223">
        <w:rPr>
          <w:rFonts w:ascii="Verdana" w:hAnsi="Verdana"/>
          <w:szCs w:val="22"/>
        </w:rPr>
        <w:t>octadec-</w:t>
      </w:r>
      <w:r w:rsidRPr="00936223">
        <w:rPr>
          <w:rFonts w:ascii="Verdana" w:hAnsi="Verdana"/>
          <w:i/>
          <w:iCs/>
          <w:szCs w:val="22"/>
        </w:rPr>
        <w:t>cis</w:t>
      </w:r>
      <w:r w:rsidRPr="00936223">
        <w:rPr>
          <w:rFonts w:ascii="Verdana" w:hAnsi="Verdana"/>
          <w:szCs w:val="22"/>
        </w:rPr>
        <w:t>-9,</w:t>
      </w:r>
      <w:proofErr w:type="gramEnd"/>
      <w:r w:rsidRPr="00936223">
        <w:rPr>
          <w:rFonts w:ascii="Verdana" w:hAnsi="Verdana"/>
          <w:i/>
          <w:iCs/>
          <w:szCs w:val="22"/>
        </w:rPr>
        <w:t>cis</w:t>
      </w:r>
      <w:r w:rsidRPr="00936223">
        <w:rPr>
          <w:rFonts w:ascii="Verdana" w:hAnsi="Verdana"/>
          <w:szCs w:val="22"/>
        </w:rPr>
        <w:t>-12,</w:t>
      </w:r>
      <w:r w:rsidRPr="00936223">
        <w:rPr>
          <w:rFonts w:ascii="Verdana" w:hAnsi="Verdana"/>
          <w:i/>
          <w:iCs/>
          <w:szCs w:val="22"/>
        </w:rPr>
        <w:t>cis</w:t>
      </w:r>
      <w:r w:rsidRPr="00936223">
        <w:rPr>
          <w:rFonts w:ascii="Verdana" w:hAnsi="Verdana"/>
          <w:szCs w:val="22"/>
        </w:rPr>
        <w:t>-15-trienoic acid)</w:t>
      </w:r>
      <w:r w:rsidRPr="00936223">
        <w:rPr>
          <w:rFonts w:ascii="Verdana" w:hAnsi="Verdana"/>
          <w:szCs w:val="22"/>
        </w:rPr>
        <w:tab/>
      </w:r>
    </w:p>
    <w:p w:rsidR="00F07026" w:rsidRPr="00936223" w:rsidRDefault="00F07026"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A few </w:t>
      </w:r>
      <w:r w:rsidRPr="00936223">
        <w:rPr>
          <w:rFonts w:ascii="Verdana" w:hAnsi="Verdana"/>
          <w:i/>
          <w:iCs/>
          <w:szCs w:val="22"/>
        </w:rPr>
        <w:t>trans</w:t>
      </w:r>
      <w:r w:rsidRPr="00936223">
        <w:rPr>
          <w:rFonts w:ascii="Verdana" w:hAnsi="Verdana"/>
          <w:szCs w:val="22"/>
        </w:rPr>
        <w:t>-fatty acids are found naturally, mainly in meat products and dairy foods. Current scientific evidence suggests that they behave in a similar way to saturated fatty acids in raising blood cholesterol levels.</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b/>
          <w:szCs w:val="22"/>
        </w:rPr>
      </w:pPr>
      <w:r w:rsidRPr="00936223">
        <w:rPr>
          <w:rFonts w:ascii="Verdana" w:hAnsi="Verdana"/>
          <w:b/>
          <w:szCs w:val="22"/>
        </w:rPr>
        <w:t>Optical isomerism</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This type of stereoisomerism arises whenever a molecule contains a tetrahedral carbon atom that has four different groups attached to it (Figure </w:t>
      </w:r>
      <w:r w:rsidR="00C273A3">
        <w:rPr>
          <w:rFonts w:ascii="Verdana" w:hAnsi="Verdana"/>
          <w:szCs w:val="22"/>
        </w:rPr>
        <w:t>25</w:t>
      </w:r>
      <w:r w:rsidRPr="00936223">
        <w:rPr>
          <w:rFonts w:ascii="Verdana" w:hAnsi="Verdana"/>
          <w:szCs w:val="22"/>
        </w:rPr>
        <w:t>).</w:t>
      </w:r>
    </w:p>
    <w:p w:rsidR="00FB7E0C" w:rsidRPr="00936223" w:rsidRDefault="00C568ED" w:rsidP="00FB7E0C">
      <w:pPr>
        <w:pStyle w:val="BodyText"/>
        <w:rPr>
          <w:rFonts w:ascii="Verdana" w:hAnsi="Verdana"/>
          <w:szCs w:val="22"/>
        </w:rPr>
      </w:pPr>
      <w:r>
        <w:rPr>
          <w:rFonts w:ascii="Verdana" w:hAnsi="Verdana"/>
          <w:noProof/>
          <w:szCs w:val="22"/>
          <w:lang w:val="en-GB" w:eastAsia="en-GB"/>
        </w:rPr>
        <w:drawing>
          <wp:anchor distT="0" distB="0" distL="114300" distR="114300" simplePos="0" relativeHeight="251745792" behindDoc="0" locked="0" layoutInCell="1" allowOverlap="1" wp14:anchorId="7347A859" wp14:editId="1F1263DB">
            <wp:simplePos x="0" y="0"/>
            <wp:positionH relativeFrom="column">
              <wp:posOffset>1346200</wp:posOffset>
            </wp:positionH>
            <wp:positionV relativeFrom="paragraph">
              <wp:posOffset>13335</wp:posOffset>
            </wp:positionV>
            <wp:extent cx="2882900" cy="1562100"/>
            <wp:effectExtent l="0" t="0" r="0" b="0"/>
            <wp:wrapSquare wrapText="bothSides"/>
            <wp:docPr id="277" name="Picture 277" descr="Unit 3 p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Unit 3 p71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29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Figure </w:t>
      </w:r>
      <w:r w:rsidR="00C273A3" w:rsidRPr="00F07026">
        <w:rPr>
          <w:rFonts w:ascii="Verdana" w:hAnsi="Verdana"/>
          <w:b/>
          <w:bCs/>
          <w:iCs/>
          <w:szCs w:val="22"/>
        </w:rPr>
        <w:t>25</w:t>
      </w:r>
    </w:p>
    <w:p w:rsidR="00FB7E0C" w:rsidRPr="00936223" w:rsidRDefault="00FB7E0C" w:rsidP="00FB7E0C">
      <w:pPr>
        <w:pStyle w:val="BodyText"/>
        <w:rPr>
          <w:rFonts w:ascii="Verdana" w:hAnsi="Verdana"/>
          <w:b/>
          <w:bCs/>
          <w:i/>
          <w:iCs/>
          <w:szCs w:val="22"/>
        </w:rPr>
      </w:pPr>
    </w:p>
    <w:p w:rsidR="00FB7E0C" w:rsidRPr="00936223" w:rsidRDefault="00FB7E0C" w:rsidP="00FB7E0C">
      <w:pPr>
        <w:pStyle w:val="BodyText"/>
        <w:rPr>
          <w:rFonts w:ascii="Verdana" w:hAnsi="Verdana"/>
          <w:b/>
          <w:bCs/>
          <w:i/>
          <w:iCs/>
          <w:szCs w:val="22"/>
        </w:rPr>
      </w:pPr>
    </w:p>
    <w:p w:rsidR="00FB7E0C" w:rsidRDefault="00FB7E0C" w:rsidP="00FB7E0C">
      <w:pPr>
        <w:pStyle w:val="BodyText"/>
        <w:rPr>
          <w:rFonts w:ascii="Verdana" w:hAnsi="Verdana"/>
          <w:szCs w:val="22"/>
        </w:rPr>
      </w:pPr>
    </w:p>
    <w:p w:rsidR="00FB7E0C" w:rsidRDefault="00FB7E0C" w:rsidP="00FB7E0C">
      <w:pPr>
        <w:pStyle w:val="BodyText"/>
        <w:rPr>
          <w:rFonts w:ascii="Verdana" w:hAnsi="Verdana"/>
          <w:szCs w:val="22"/>
        </w:rPr>
      </w:pPr>
    </w:p>
    <w:p w:rsidR="00FB7E0C" w:rsidRDefault="00FB7E0C" w:rsidP="00FB7E0C">
      <w:pPr>
        <w:pStyle w:val="BodyText"/>
        <w:rPr>
          <w:rFonts w:ascii="Verdana" w:hAnsi="Verdana"/>
          <w:szCs w:val="22"/>
        </w:rPr>
      </w:pPr>
    </w:p>
    <w:p w:rsidR="00FB7E0C" w:rsidRDefault="00FB7E0C" w:rsidP="00FB7E0C">
      <w:pPr>
        <w:pStyle w:val="BodyText"/>
        <w:rPr>
          <w:rFonts w:ascii="Verdana" w:hAnsi="Verdana"/>
          <w:szCs w:val="22"/>
        </w:rPr>
      </w:pPr>
    </w:p>
    <w:p w:rsidR="00FB7E0C" w:rsidRDefault="00FB7E0C" w:rsidP="00FB7E0C">
      <w:pPr>
        <w:pStyle w:val="BodyText"/>
        <w:rPr>
          <w:rFonts w:ascii="Verdana" w:hAnsi="Verdana"/>
          <w:szCs w:val="22"/>
        </w:rPr>
      </w:pPr>
    </w:p>
    <w:p w:rsidR="00FB7E0C"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There are two possible arrangements for such a molecule, as shown in Figure </w:t>
      </w:r>
      <w:r w:rsidR="00C273A3">
        <w:rPr>
          <w:rFonts w:ascii="Verdana" w:hAnsi="Verdana"/>
          <w:szCs w:val="22"/>
        </w:rPr>
        <w:t>25</w:t>
      </w:r>
      <w:r w:rsidRPr="00936223">
        <w:rPr>
          <w:rFonts w:ascii="Verdana" w:hAnsi="Verdana"/>
          <w:szCs w:val="22"/>
        </w:rPr>
        <w:t xml:space="preserve">. These differ only in that one is a mirror image of the other. Such isomers are known as </w:t>
      </w:r>
      <w:r w:rsidRPr="00936223">
        <w:rPr>
          <w:rFonts w:ascii="Verdana" w:hAnsi="Verdana"/>
          <w:b/>
          <w:bCs/>
          <w:szCs w:val="22"/>
        </w:rPr>
        <w:t xml:space="preserve">enantiomers </w:t>
      </w:r>
      <w:r w:rsidRPr="00936223">
        <w:rPr>
          <w:rFonts w:ascii="Verdana" w:hAnsi="Verdana"/>
          <w:szCs w:val="22"/>
        </w:rPr>
        <w:t xml:space="preserve">(from the Greek </w:t>
      </w:r>
      <w:proofErr w:type="spellStart"/>
      <w:r w:rsidRPr="00936223">
        <w:rPr>
          <w:rFonts w:ascii="Verdana" w:hAnsi="Verdana"/>
          <w:i/>
          <w:iCs/>
          <w:szCs w:val="22"/>
        </w:rPr>
        <w:t>enantio</w:t>
      </w:r>
      <w:proofErr w:type="spellEnd"/>
      <w:r w:rsidRPr="00936223">
        <w:rPr>
          <w:rFonts w:ascii="Verdana" w:hAnsi="Verdana"/>
          <w:szCs w:val="22"/>
        </w:rPr>
        <w:t xml:space="preserve"> meaning ‘opposite’). It is impossible to exactly superimpose the structure of one enantiomer on top of the other. (Students are again encouraged to use molecular models to show this). The two molecules are said to be </w:t>
      </w:r>
      <w:r w:rsidRPr="00936223">
        <w:rPr>
          <w:rFonts w:ascii="Verdana" w:hAnsi="Verdana"/>
          <w:b/>
          <w:bCs/>
          <w:szCs w:val="22"/>
        </w:rPr>
        <w:t>asymmetric</w:t>
      </w:r>
      <w:r w:rsidRPr="00936223">
        <w:rPr>
          <w:rFonts w:ascii="Verdana" w:hAnsi="Verdana"/>
          <w:szCs w:val="22"/>
        </w:rPr>
        <w:t xml:space="preserve">, i.e. they have no </w:t>
      </w:r>
      <w:proofErr w:type="spellStart"/>
      <w:r w:rsidRPr="00936223">
        <w:rPr>
          <w:rFonts w:ascii="Verdana" w:hAnsi="Verdana"/>
          <w:szCs w:val="22"/>
        </w:rPr>
        <w:t>centre</w:t>
      </w:r>
      <w:proofErr w:type="spellEnd"/>
      <w:r w:rsidRPr="00936223">
        <w:rPr>
          <w:rFonts w:ascii="Verdana" w:hAnsi="Verdana"/>
          <w:szCs w:val="22"/>
        </w:rPr>
        <w:t xml:space="preserve"> of symmetry, plane of symmetry or axis of symmetry. The molecules are described as </w:t>
      </w:r>
      <w:r w:rsidRPr="00936223">
        <w:rPr>
          <w:rFonts w:ascii="Verdana" w:hAnsi="Verdana"/>
          <w:b/>
          <w:bCs/>
          <w:szCs w:val="22"/>
        </w:rPr>
        <w:t>chiral</w:t>
      </w:r>
      <w:r w:rsidRPr="00936223">
        <w:rPr>
          <w:rFonts w:ascii="Verdana" w:hAnsi="Verdana"/>
          <w:szCs w:val="22"/>
        </w:rPr>
        <w:t>. The relationship between the two molecules is a bit like the relationship between your two hands, which are also mirror images and cannot be superimposed on each other. A right-handed glove does not fit a left hand and is said to be chiral (from the Greek word for hand).</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Unlike geometric isomers, </w:t>
      </w:r>
      <w:r w:rsidRPr="00936223">
        <w:rPr>
          <w:rFonts w:ascii="Verdana" w:hAnsi="Verdana"/>
          <w:b/>
          <w:bCs/>
          <w:szCs w:val="22"/>
        </w:rPr>
        <w:t>optical isomers</w:t>
      </w:r>
      <w:r w:rsidRPr="00936223">
        <w:rPr>
          <w:rFonts w:ascii="Verdana" w:hAnsi="Verdana"/>
          <w:szCs w:val="22"/>
        </w:rPr>
        <w:t xml:space="preserve"> (enantiomers) have identical physical properties except that they have an opposite effect on plane </w:t>
      </w:r>
      <w:proofErr w:type="spellStart"/>
      <w:r w:rsidRPr="00936223">
        <w:rPr>
          <w:rFonts w:ascii="Verdana" w:hAnsi="Verdana"/>
          <w:szCs w:val="22"/>
        </w:rPr>
        <w:t>polarised</w:t>
      </w:r>
      <w:proofErr w:type="spellEnd"/>
      <w:r w:rsidRPr="00936223">
        <w:rPr>
          <w:rFonts w:ascii="Verdana" w:hAnsi="Verdana"/>
          <w:szCs w:val="22"/>
        </w:rPr>
        <w:t xml:space="preserve"> light. For this reason, they are said to be optically active. They also have identical chemical properties except when the reactions are carried out in a chiral (asymmetric) environment.</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pPr>
      <w:r w:rsidRPr="00936223">
        <w:rPr>
          <w:rFonts w:ascii="Verdana" w:hAnsi="Verdana"/>
          <w:szCs w:val="22"/>
        </w:rPr>
        <w:t xml:space="preserve">Light is a form of electromagnetic radiation that is most simply understood as a wave phenomenon. Light travels as a transverse wave, which means that the magnetic and electrical fields oscillate at right angles to the direction of travel of the light. A normal ray of light consists of waves vibrating in many directions at right angles to the direction of travel (see Figure </w:t>
      </w:r>
      <w:r w:rsidR="00C273A3">
        <w:rPr>
          <w:rFonts w:ascii="Verdana" w:hAnsi="Verdana"/>
          <w:szCs w:val="22"/>
        </w:rPr>
        <w:t>26</w:t>
      </w:r>
      <w:r w:rsidRPr="00936223">
        <w:rPr>
          <w:rFonts w:ascii="Verdana" w:hAnsi="Verdana"/>
          <w:szCs w:val="22"/>
        </w:rPr>
        <w:t>a).</w:t>
      </w:r>
    </w:p>
    <w:p w:rsidR="00FB7E0C" w:rsidRPr="00936223" w:rsidRDefault="00FB7E0C" w:rsidP="00FB7E0C">
      <w:pPr>
        <w:pStyle w:val="BodyText"/>
        <w:rPr>
          <w:rFonts w:ascii="Verdana" w:hAnsi="Verdana"/>
          <w:szCs w:val="22"/>
        </w:rPr>
      </w:pPr>
    </w:p>
    <w:p w:rsidR="00FB7E0C" w:rsidRPr="00F07026" w:rsidRDefault="00FB7E0C" w:rsidP="00FB7E0C">
      <w:pPr>
        <w:pStyle w:val="BodyText"/>
        <w:rPr>
          <w:rFonts w:ascii="Verdana" w:hAnsi="Verdana"/>
          <w:b/>
          <w:bCs/>
          <w:iCs/>
          <w:szCs w:val="22"/>
        </w:rPr>
      </w:pPr>
      <w:r w:rsidRPr="00F07026">
        <w:rPr>
          <w:rFonts w:ascii="Verdana" w:hAnsi="Verdana"/>
          <w:b/>
          <w:bCs/>
          <w:iCs/>
          <w:szCs w:val="22"/>
        </w:rPr>
        <w:t xml:space="preserve">Figure </w:t>
      </w:r>
      <w:r w:rsidR="00C273A3" w:rsidRPr="00F07026">
        <w:rPr>
          <w:rFonts w:ascii="Verdana" w:hAnsi="Verdana"/>
          <w:b/>
          <w:bCs/>
          <w:iCs/>
          <w:szCs w:val="22"/>
        </w:rPr>
        <w:t>26</w:t>
      </w:r>
    </w:p>
    <w:p w:rsidR="00FB7E0C" w:rsidRPr="00936223" w:rsidRDefault="00C568ED" w:rsidP="00FB7E0C">
      <w:pPr>
        <w:pStyle w:val="BodyText"/>
        <w:jc w:val="center"/>
        <w:rPr>
          <w:rFonts w:ascii="Verdana" w:hAnsi="Verdana"/>
          <w:szCs w:val="22"/>
        </w:rPr>
      </w:pPr>
      <w:r>
        <w:rPr>
          <w:rFonts w:ascii="Verdana" w:hAnsi="Verdana"/>
          <w:b/>
          <w:bCs/>
          <w:i/>
          <w:iCs/>
          <w:noProof/>
          <w:szCs w:val="22"/>
          <w:lang w:val="en-GB" w:eastAsia="en-GB"/>
        </w:rPr>
        <w:drawing>
          <wp:inline distT="0" distB="0" distL="0" distR="0" wp14:anchorId="1F8D9669" wp14:editId="15D0096C">
            <wp:extent cx="2657475" cy="1590675"/>
            <wp:effectExtent l="0" t="0" r="9525" b="9525"/>
            <wp:docPr id="20" name="Picture 20" descr="Unit 3 p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 3 p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7475" cy="1590675"/>
                    </a:xfrm>
                    <a:prstGeom prst="rect">
                      <a:avLst/>
                    </a:prstGeom>
                    <a:noFill/>
                    <a:ln>
                      <a:noFill/>
                    </a:ln>
                  </pic:spPr>
                </pic:pic>
              </a:graphicData>
            </a:graphic>
          </wp:inline>
        </w:drawing>
      </w:r>
    </w:p>
    <w:p w:rsidR="00FB7E0C" w:rsidRPr="00936223" w:rsidRDefault="00FB7E0C" w:rsidP="00FB7E0C">
      <w:pPr>
        <w:pStyle w:val="BodyText"/>
        <w:rPr>
          <w:rFonts w:ascii="Verdana" w:hAnsi="Verdana"/>
          <w:szCs w:val="22"/>
        </w:rPr>
      </w:pPr>
      <w:r w:rsidRPr="00936223">
        <w:rPr>
          <w:rFonts w:ascii="Verdana" w:hAnsi="Verdana"/>
          <w:szCs w:val="22"/>
        </w:rPr>
        <w:lastRenderedPageBreak/>
        <w:t xml:space="preserve">Certain substances only allow the transmission of light vibrating in a single plane. Passing light through such a substance produces plane </w:t>
      </w:r>
      <w:proofErr w:type="spellStart"/>
      <w:r w:rsidRPr="00936223">
        <w:rPr>
          <w:rFonts w:ascii="Verdana" w:hAnsi="Verdana"/>
          <w:szCs w:val="22"/>
        </w:rPr>
        <w:t>polarised</w:t>
      </w:r>
      <w:proofErr w:type="spellEnd"/>
      <w:r w:rsidRPr="00936223">
        <w:rPr>
          <w:rFonts w:ascii="Verdana" w:hAnsi="Verdana"/>
          <w:szCs w:val="22"/>
        </w:rPr>
        <w:t xml:space="preserve"> light (see Figure </w:t>
      </w:r>
      <w:r w:rsidR="00C273A3">
        <w:rPr>
          <w:rFonts w:ascii="Verdana" w:hAnsi="Verdana"/>
          <w:szCs w:val="22"/>
        </w:rPr>
        <w:t>26</w:t>
      </w:r>
      <w:r w:rsidRPr="00936223">
        <w:rPr>
          <w:rFonts w:ascii="Verdana" w:hAnsi="Verdana"/>
          <w:szCs w:val="22"/>
        </w:rPr>
        <w:t>b). ‘Polaroid’ sunglasses make use of such substances to reduce glare and reflections off water.</w:t>
      </w:r>
    </w:p>
    <w:p w:rsidR="00FB7E0C" w:rsidRPr="00936223" w:rsidRDefault="00FB7E0C" w:rsidP="00FB7E0C">
      <w:pPr>
        <w:pStyle w:val="BodyText"/>
        <w:rPr>
          <w:rFonts w:ascii="Verdana" w:hAnsi="Verdana"/>
          <w:szCs w:val="22"/>
        </w:rPr>
      </w:pPr>
    </w:p>
    <w:p w:rsidR="00F07026" w:rsidRDefault="00FB7E0C" w:rsidP="00FB7E0C">
      <w:pPr>
        <w:pStyle w:val="BodyText"/>
        <w:rPr>
          <w:rFonts w:ascii="Verdana" w:hAnsi="Verdana"/>
          <w:szCs w:val="22"/>
        </w:rPr>
      </w:pPr>
      <w:r w:rsidRPr="00936223">
        <w:rPr>
          <w:rFonts w:ascii="Verdana" w:hAnsi="Verdana"/>
          <w:szCs w:val="22"/>
        </w:rPr>
        <w:t xml:space="preserve">Substances that are able to rotate the plane of </w:t>
      </w:r>
      <w:proofErr w:type="spellStart"/>
      <w:r w:rsidRPr="00936223">
        <w:rPr>
          <w:rFonts w:ascii="Verdana" w:hAnsi="Verdana"/>
          <w:szCs w:val="22"/>
        </w:rPr>
        <w:t>polarised</w:t>
      </w:r>
      <w:proofErr w:type="spellEnd"/>
      <w:r w:rsidRPr="00936223">
        <w:rPr>
          <w:rFonts w:ascii="Verdana" w:hAnsi="Verdana"/>
          <w:szCs w:val="22"/>
        </w:rPr>
        <w:t xml:space="preserve"> light are said to be optically active. This phenomenon was discovered as early as 1815. In 1848, Louis Pasteur was working with an optically inactive salt of tartaric acid when he noticed that there were two different kinds of crystal which were mirror images of each other. He painstakingly separated the two crystal forms using a hand lens and tweezers into two </w:t>
      </w:r>
      <w:r w:rsidR="00C273A3">
        <w:rPr>
          <w:rFonts w:ascii="Verdana" w:hAnsi="Verdana"/>
          <w:szCs w:val="22"/>
        </w:rPr>
        <w:t xml:space="preserve">piles. </w:t>
      </w:r>
    </w:p>
    <w:p w:rsidR="00F07026" w:rsidRDefault="00F07026" w:rsidP="00FB7E0C">
      <w:pPr>
        <w:pStyle w:val="BodyText"/>
        <w:rPr>
          <w:rFonts w:ascii="Verdana" w:hAnsi="Verdana"/>
          <w:szCs w:val="22"/>
        </w:rPr>
      </w:pPr>
    </w:p>
    <w:p w:rsidR="00FB7E0C" w:rsidRPr="00936223" w:rsidRDefault="00C273A3" w:rsidP="00FB7E0C">
      <w:pPr>
        <w:pStyle w:val="BodyText"/>
        <w:rPr>
          <w:rFonts w:ascii="Verdana" w:hAnsi="Verdana"/>
          <w:szCs w:val="22"/>
        </w:rPr>
      </w:pPr>
      <w:r>
        <w:rPr>
          <w:rFonts w:ascii="Verdana" w:hAnsi="Verdana"/>
          <w:szCs w:val="22"/>
        </w:rPr>
        <w:t xml:space="preserve">He then discovered that </w:t>
      </w:r>
      <w:r w:rsidR="00FB7E0C" w:rsidRPr="00936223">
        <w:rPr>
          <w:rFonts w:ascii="Verdana" w:hAnsi="Verdana"/>
          <w:szCs w:val="22"/>
        </w:rPr>
        <w:t xml:space="preserve">solutions of each type were optically active and indeed that one kind rotated the plane of the </w:t>
      </w:r>
      <w:proofErr w:type="spellStart"/>
      <w:r w:rsidR="00FB7E0C" w:rsidRPr="00936223">
        <w:rPr>
          <w:rFonts w:ascii="Verdana" w:hAnsi="Verdana"/>
          <w:szCs w:val="22"/>
        </w:rPr>
        <w:t>polarised</w:t>
      </w:r>
      <w:proofErr w:type="spellEnd"/>
      <w:r w:rsidR="00FB7E0C" w:rsidRPr="00936223">
        <w:rPr>
          <w:rFonts w:ascii="Verdana" w:hAnsi="Verdana"/>
          <w:szCs w:val="22"/>
        </w:rPr>
        <w:t xml:space="preserve"> light in a clockwise direction while a solution of the other rotated the plane by exactly the same amount in the opposite direction. Pasteur proposed that this happened because the molecules themselves must be mirror images. It was a further hundred years before the exact configurations of the two optically active isomers of tartaric acid were finally confirmed (Figure </w:t>
      </w:r>
      <w:r>
        <w:rPr>
          <w:rFonts w:ascii="Verdana" w:hAnsi="Verdana"/>
          <w:szCs w:val="22"/>
        </w:rPr>
        <w:t>27</w:t>
      </w:r>
      <w:r w:rsidR="00FB7E0C" w:rsidRPr="00936223">
        <w:rPr>
          <w:rFonts w:ascii="Verdana" w:hAnsi="Verdana"/>
          <w:szCs w:val="22"/>
        </w:rPr>
        <w:t>).</w:t>
      </w:r>
    </w:p>
    <w:p w:rsidR="00FB7E0C" w:rsidRPr="00936223" w:rsidRDefault="00FB7E0C" w:rsidP="00FB7E0C">
      <w:pPr>
        <w:pStyle w:val="BodyText"/>
        <w:rPr>
          <w:rFonts w:ascii="Verdana" w:hAnsi="Verdana"/>
          <w:szCs w:val="22"/>
        </w:rPr>
      </w:pPr>
    </w:p>
    <w:p w:rsidR="00C273A3" w:rsidRDefault="00FB7E0C" w:rsidP="00FB7E0C">
      <w:pPr>
        <w:pStyle w:val="BodyText"/>
        <w:rPr>
          <w:rFonts w:ascii="Verdana" w:hAnsi="Verdana"/>
          <w:szCs w:val="22"/>
        </w:rPr>
      </w:pPr>
      <w:r w:rsidRPr="00936223">
        <w:rPr>
          <w:rFonts w:ascii="Verdana" w:hAnsi="Verdana"/>
          <w:szCs w:val="22"/>
        </w:rPr>
        <w:tab/>
      </w:r>
    </w:p>
    <w:p w:rsidR="00C273A3" w:rsidRDefault="00C273A3" w:rsidP="00FB7E0C">
      <w:pPr>
        <w:pStyle w:val="BodyText"/>
        <w:rPr>
          <w:rFonts w:ascii="Verdana" w:hAnsi="Verdana"/>
          <w:szCs w:val="22"/>
        </w:rPr>
      </w:pPr>
    </w:p>
    <w:p w:rsidR="00C273A3" w:rsidRDefault="00C273A3" w:rsidP="00FB7E0C">
      <w:pPr>
        <w:pStyle w:val="BodyText"/>
        <w:rPr>
          <w:rFonts w:ascii="Verdana" w:hAnsi="Verdana"/>
          <w:szCs w:val="22"/>
        </w:rPr>
      </w:pPr>
    </w:p>
    <w:p w:rsidR="00FB7E0C" w:rsidRPr="00F07026" w:rsidRDefault="00C273A3" w:rsidP="00FB7E0C">
      <w:pPr>
        <w:pStyle w:val="BodyText"/>
        <w:rPr>
          <w:rFonts w:ascii="Verdana" w:hAnsi="Verdana"/>
          <w:b/>
          <w:szCs w:val="22"/>
        </w:rPr>
      </w:pPr>
      <w:r w:rsidRPr="00F07026">
        <w:rPr>
          <w:rFonts w:ascii="Verdana" w:hAnsi="Verdana"/>
          <w:noProof/>
          <w:szCs w:val="22"/>
          <w:lang w:val="en-GB" w:eastAsia="en-GB"/>
        </w:rPr>
        <w:drawing>
          <wp:anchor distT="0" distB="0" distL="114300" distR="114300" simplePos="0" relativeHeight="251765248" behindDoc="0" locked="0" layoutInCell="1" allowOverlap="1" wp14:anchorId="77EB7116" wp14:editId="1E5E408C">
            <wp:simplePos x="0" y="0"/>
            <wp:positionH relativeFrom="column">
              <wp:posOffset>1280795</wp:posOffset>
            </wp:positionH>
            <wp:positionV relativeFrom="paragraph">
              <wp:posOffset>-521970</wp:posOffset>
            </wp:positionV>
            <wp:extent cx="3721100" cy="2082800"/>
            <wp:effectExtent l="0" t="0" r="0" b="0"/>
            <wp:wrapSquare wrapText="bothSides"/>
            <wp:docPr id="309" name="Picture 309" descr="Unit 3 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Unit 3 p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11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0C" w:rsidRPr="00F07026">
        <w:rPr>
          <w:rFonts w:ascii="Verdana" w:hAnsi="Verdana"/>
          <w:b/>
          <w:szCs w:val="22"/>
        </w:rPr>
        <w:t xml:space="preserve">Figure </w:t>
      </w:r>
      <w:r w:rsidRPr="00F07026">
        <w:rPr>
          <w:rFonts w:ascii="Verdana" w:hAnsi="Verdana"/>
          <w:b/>
          <w:szCs w:val="22"/>
        </w:rPr>
        <w:t>27</w:t>
      </w:r>
      <w:r w:rsidRPr="00F07026">
        <w:rPr>
          <w:rFonts w:ascii="Verdana" w:hAnsi="Verdana"/>
          <w:noProof/>
          <w:szCs w:val="22"/>
          <w:lang w:val="en-GB" w:eastAsia="en-GB"/>
        </w:rPr>
        <w:t xml:space="preserve"> </w:t>
      </w:r>
    </w:p>
    <w:p w:rsidR="00C273A3" w:rsidRPr="00936223" w:rsidRDefault="00C273A3" w:rsidP="00FB7E0C">
      <w:pPr>
        <w:pStyle w:val="BodyText"/>
        <w:rPr>
          <w:rFonts w:ascii="Verdana" w:hAnsi="Verdana"/>
          <w:b/>
          <w:i/>
          <w:szCs w:val="22"/>
        </w:rPr>
      </w:pPr>
    </w:p>
    <w:p w:rsidR="00C273A3" w:rsidRDefault="00C273A3" w:rsidP="00FB7E0C">
      <w:pPr>
        <w:pStyle w:val="BodyText"/>
        <w:rPr>
          <w:rFonts w:ascii="Verdana" w:hAnsi="Verdana"/>
          <w:szCs w:val="22"/>
        </w:rPr>
      </w:pPr>
    </w:p>
    <w:p w:rsidR="00C273A3" w:rsidRDefault="00C273A3" w:rsidP="00FB7E0C">
      <w:pPr>
        <w:pStyle w:val="BodyText"/>
        <w:rPr>
          <w:rFonts w:ascii="Verdana" w:hAnsi="Verdana"/>
          <w:szCs w:val="22"/>
        </w:rPr>
      </w:pPr>
    </w:p>
    <w:p w:rsidR="00C273A3" w:rsidRDefault="00C273A3" w:rsidP="00FB7E0C">
      <w:pPr>
        <w:pStyle w:val="BodyText"/>
        <w:rPr>
          <w:rFonts w:ascii="Verdana" w:hAnsi="Verdana"/>
          <w:szCs w:val="22"/>
        </w:rPr>
      </w:pPr>
    </w:p>
    <w:p w:rsidR="00C273A3" w:rsidRDefault="00C273A3" w:rsidP="00FB7E0C">
      <w:pPr>
        <w:pStyle w:val="BodyText"/>
        <w:rPr>
          <w:rFonts w:ascii="Verdana" w:hAnsi="Verdana"/>
          <w:szCs w:val="22"/>
        </w:rPr>
      </w:pPr>
    </w:p>
    <w:p w:rsidR="00C273A3" w:rsidRDefault="00C273A3" w:rsidP="00FB7E0C">
      <w:pPr>
        <w:pStyle w:val="BodyText"/>
        <w:rPr>
          <w:rFonts w:ascii="Verdana" w:hAnsi="Verdana"/>
          <w:szCs w:val="22"/>
        </w:rPr>
      </w:pPr>
    </w:p>
    <w:p w:rsidR="00C273A3" w:rsidRDefault="00C273A3" w:rsidP="00FB7E0C">
      <w:pPr>
        <w:pStyle w:val="BodyText"/>
        <w:rPr>
          <w:rFonts w:ascii="Verdana" w:hAnsi="Verdana"/>
          <w:szCs w:val="22"/>
        </w:rPr>
      </w:pPr>
    </w:p>
    <w:p w:rsidR="00C273A3" w:rsidRDefault="00C273A3" w:rsidP="00FB7E0C">
      <w:pPr>
        <w:pStyle w:val="BodyText"/>
        <w:rPr>
          <w:rFonts w:ascii="Verdana" w:hAnsi="Verdana"/>
          <w:szCs w:val="22"/>
        </w:rPr>
      </w:pPr>
    </w:p>
    <w:p w:rsidR="00C273A3" w:rsidRDefault="00C273A3" w:rsidP="00C273A3">
      <w:pPr>
        <w:pStyle w:val="BodyText"/>
        <w:rPr>
          <w:rFonts w:ascii="Verdana" w:hAnsi="Verdana"/>
          <w:szCs w:val="22"/>
        </w:rPr>
      </w:pPr>
    </w:p>
    <w:p w:rsidR="00C273A3" w:rsidRPr="00936223" w:rsidRDefault="00C273A3" w:rsidP="00C273A3">
      <w:pPr>
        <w:pStyle w:val="BodyText"/>
        <w:rPr>
          <w:rFonts w:ascii="Verdana" w:hAnsi="Verdana"/>
          <w:szCs w:val="22"/>
        </w:rPr>
      </w:pPr>
      <w:r w:rsidRPr="00936223">
        <w:rPr>
          <w:rFonts w:ascii="Verdana" w:hAnsi="Verdana"/>
          <w:szCs w:val="22"/>
        </w:rPr>
        <w:t xml:space="preserve">It should be noted that tartaric acid molecules contain two asymmetric carbon atoms (chiral </w:t>
      </w:r>
      <w:proofErr w:type="spellStart"/>
      <w:r w:rsidRPr="00936223">
        <w:rPr>
          <w:rFonts w:ascii="Verdana" w:hAnsi="Verdana"/>
          <w:szCs w:val="22"/>
        </w:rPr>
        <w:t>centres</w:t>
      </w:r>
      <w:proofErr w:type="spellEnd"/>
      <w:r w:rsidRPr="00936223">
        <w:rPr>
          <w:rFonts w:ascii="Verdana" w:hAnsi="Verdana"/>
          <w:szCs w:val="22"/>
        </w:rPr>
        <w:t xml:space="preserve">). A mixture containing equal amounts of the two optical isomers is known as a </w:t>
      </w:r>
      <w:r w:rsidRPr="00936223">
        <w:rPr>
          <w:rFonts w:ascii="Verdana" w:hAnsi="Verdana"/>
          <w:b/>
          <w:bCs/>
          <w:szCs w:val="22"/>
        </w:rPr>
        <w:t>racemic mixture</w:t>
      </w:r>
      <w:r w:rsidRPr="00936223">
        <w:rPr>
          <w:rFonts w:ascii="Verdana" w:hAnsi="Verdana"/>
          <w:szCs w:val="22"/>
        </w:rPr>
        <w:t xml:space="preserve"> and is optically inactive. The salt of tartaric acid with which Pasteur was working was a racemic mixture, which explains why it was optically inactive.</w:t>
      </w:r>
    </w:p>
    <w:p w:rsidR="00C273A3" w:rsidRPr="00936223" w:rsidRDefault="00C273A3" w:rsidP="00C273A3">
      <w:pPr>
        <w:pStyle w:val="BodyText"/>
        <w:rPr>
          <w:rFonts w:ascii="Verdana" w:hAnsi="Verdana"/>
          <w:szCs w:val="22"/>
        </w:rPr>
      </w:pPr>
    </w:p>
    <w:p w:rsidR="00C273A3" w:rsidRPr="00936223" w:rsidRDefault="00C273A3" w:rsidP="00C273A3">
      <w:pPr>
        <w:pStyle w:val="BodyText"/>
        <w:rPr>
          <w:rFonts w:ascii="Verdana" w:hAnsi="Verdana"/>
          <w:szCs w:val="22"/>
        </w:rPr>
      </w:pPr>
      <w:r w:rsidRPr="00936223">
        <w:rPr>
          <w:rFonts w:ascii="Verdana" w:hAnsi="Verdana"/>
          <w:b/>
          <w:bCs/>
          <w:szCs w:val="22"/>
        </w:rPr>
        <w:t>Chirality</w:t>
      </w:r>
      <w:r w:rsidRPr="00936223">
        <w:rPr>
          <w:rFonts w:ascii="Verdana" w:hAnsi="Verdana"/>
          <w:szCs w:val="22"/>
        </w:rPr>
        <w:t xml:space="preserve"> is extremely important in biological systems. Enzymes are complex proteins that are condensation polymers built up from monomers known as 2-amino acids or</w:t>
      </w:r>
      <w:r w:rsidR="00BA5832">
        <w:rPr>
          <w:rFonts w:ascii="Verdana" w:hAnsi="Verdana"/>
          <w:szCs w:val="22"/>
        </w:rPr>
        <w:t xml:space="preserve"> </w:t>
      </w:r>
      <w:r w:rsidR="00BA5832" w:rsidRPr="00BA5832">
        <w:rPr>
          <w:rFonts w:ascii="Symbol" w:hAnsi="Symbol"/>
          <w:szCs w:val="22"/>
        </w:rPr>
        <w:t></w:t>
      </w:r>
      <w:r w:rsidR="00CF2593">
        <w:rPr>
          <w:rFonts w:ascii="Verdana" w:hAnsi="Verdana"/>
          <w:szCs w:val="22"/>
        </w:rPr>
        <w:t>-amino acids (general formula NH</w:t>
      </w:r>
      <w:r w:rsidR="00CF2593" w:rsidRPr="00CF2593">
        <w:rPr>
          <w:rFonts w:ascii="Verdana" w:hAnsi="Verdana"/>
          <w:szCs w:val="22"/>
          <w:vertAlign w:val="subscript"/>
        </w:rPr>
        <w:t>2</w:t>
      </w:r>
      <w:r w:rsidRPr="00936223">
        <w:rPr>
          <w:rFonts w:ascii="Verdana" w:hAnsi="Verdana"/>
          <w:szCs w:val="22"/>
        </w:rPr>
        <w:t xml:space="preserve">–CH(R)–COOH). </w:t>
      </w:r>
    </w:p>
    <w:p w:rsidR="00C273A3" w:rsidRPr="00936223" w:rsidRDefault="00C273A3" w:rsidP="00C273A3">
      <w:pPr>
        <w:pStyle w:val="BodyText"/>
        <w:rPr>
          <w:rFonts w:ascii="Verdana" w:hAnsi="Verdana"/>
          <w:szCs w:val="22"/>
        </w:rPr>
      </w:pPr>
    </w:p>
    <w:p w:rsidR="00C273A3" w:rsidRPr="00FB6FA8" w:rsidRDefault="00C273A3" w:rsidP="00C273A3">
      <w:pPr>
        <w:pStyle w:val="BodyText"/>
        <w:rPr>
          <w:rFonts w:ascii="Verdana" w:hAnsi="Verdana"/>
          <w:b/>
          <w:i/>
          <w:szCs w:val="22"/>
        </w:rPr>
      </w:pPr>
      <w:r w:rsidRPr="00936223">
        <w:rPr>
          <w:rFonts w:ascii="Verdana" w:hAnsi="Verdana"/>
          <w:szCs w:val="22"/>
        </w:rPr>
        <w:t xml:space="preserve">From Figure </w:t>
      </w:r>
      <w:r w:rsidR="00FB6FA8">
        <w:rPr>
          <w:rFonts w:ascii="Verdana" w:hAnsi="Verdana"/>
          <w:szCs w:val="22"/>
        </w:rPr>
        <w:t>28</w:t>
      </w:r>
      <w:r w:rsidRPr="00936223">
        <w:rPr>
          <w:rFonts w:ascii="Verdana" w:hAnsi="Verdana"/>
          <w:szCs w:val="22"/>
        </w:rPr>
        <w:t xml:space="preserve"> it i</w:t>
      </w:r>
      <w:r w:rsidR="00FB6FA8">
        <w:rPr>
          <w:rFonts w:ascii="Verdana" w:hAnsi="Verdana"/>
          <w:szCs w:val="22"/>
        </w:rPr>
        <w:t xml:space="preserve">s clear that the 2-amino acid </w:t>
      </w:r>
      <w:r w:rsidRPr="00936223">
        <w:rPr>
          <w:rFonts w:ascii="Verdana" w:hAnsi="Verdana"/>
          <w:szCs w:val="22"/>
        </w:rPr>
        <w:t xml:space="preserve">molecule is chiral and so there are two optical isomers for every amino acid found in proteins, except for glycine (2-aminoethanoic acid) where R = H. Only the optical isomer shown in Figure </w:t>
      </w:r>
      <w:r w:rsidR="00FB6FA8">
        <w:rPr>
          <w:rFonts w:ascii="Verdana" w:hAnsi="Verdana"/>
          <w:szCs w:val="22"/>
        </w:rPr>
        <w:t>28</w:t>
      </w:r>
      <w:r w:rsidRPr="00936223">
        <w:rPr>
          <w:rFonts w:ascii="Verdana" w:hAnsi="Verdana"/>
          <w:szCs w:val="22"/>
        </w:rPr>
        <w:t xml:space="preserve"> occurs naturally in higher order living organisms such as humans. Since the monomer units are chiral, it follows that the enzymes themselves will be chiral. If the substrate molecule on which a particular enzyme operates is chiral, then only one of the optical isomers of the substrate will fit the enzyme’s active site. Consequently, the other isomer will not be biologically </w:t>
      </w:r>
      <w:r w:rsidRPr="00936223">
        <w:rPr>
          <w:rFonts w:ascii="Verdana" w:hAnsi="Verdana"/>
          <w:szCs w:val="22"/>
        </w:rPr>
        <w:lastRenderedPageBreak/>
        <w:t xml:space="preserve">active. In general, if a naturally occurring molecule can exhibit optical isomerism, only one of the optical isomers is usually present in the biological system. In this context, it is worth speculating that there is a good chance that somewhere in the universe a world exists that is entirely of the opposite handedness. If one met intelligent beings from such a world, we might be able to communicate and share </w:t>
      </w:r>
      <w:r w:rsidR="00F07026" w:rsidRPr="00F07026">
        <w:rPr>
          <w:rFonts w:ascii="Verdana" w:hAnsi="Verdana"/>
          <w:noProof/>
          <w:szCs w:val="22"/>
          <w:lang w:val="en-GB" w:eastAsia="en-GB"/>
        </w:rPr>
        <w:drawing>
          <wp:anchor distT="0" distB="0" distL="114300" distR="114300" simplePos="0" relativeHeight="251767296" behindDoc="1" locked="0" layoutInCell="1" allowOverlap="1" wp14:anchorId="19D502C1" wp14:editId="1BD75E76">
            <wp:simplePos x="0" y="0"/>
            <wp:positionH relativeFrom="column">
              <wp:posOffset>1912620</wp:posOffset>
            </wp:positionH>
            <wp:positionV relativeFrom="paragraph">
              <wp:posOffset>1119505</wp:posOffset>
            </wp:positionV>
            <wp:extent cx="1702435" cy="1410970"/>
            <wp:effectExtent l="0" t="0" r="0" b="0"/>
            <wp:wrapTight wrapText="bothSides">
              <wp:wrapPolygon edited="0">
                <wp:start x="0" y="0"/>
                <wp:lineTo x="0" y="21289"/>
                <wp:lineTo x="21270" y="21289"/>
                <wp:lineTo x="21270" y="0"/>
                <wp:lineTo x="0" y="0"/>
              </wp:wrapPolygon>
            </wp:wrapTight>
            <wp:docPr id="310" name="Picture 310" descr="Unit 3 p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Unit 3 p73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243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223">
        <w:rPr>
          <w:rFonts w:ascii="Verdana" w:hAnsi="Verdana"/>
          <w:szCs w:val="22"/>
        </w:rPr>
        <w:t>ideas but we certainly could not share their food!</w:t>
      </w:r>
    </w:p>
    <w:p w:rsidR="00FB6FA8" w:rsidRDefault="00FB6FA8" w:rsidP="00FB7E0C">
      <w:pPr>
        <w:pStyle w:val="BodyText"/>
        <w:rPr>
          <w:rFonts w:ascii="Verdana" w:hAnsi="Verdana"/>
          <w:b/>
          <w:i/>
          <w:szCs w:val="22"/>
        </w:rPr>
      </w:pPr>
      <w:r>
        <w:rPr>
          <w:rFonts w:ascii="Verdana" w:hAnsi="Verdana"/>
          <w:b/>
          <w:i/>
          <w:szCs w:val="22"/>
        </w:rPr>
        <w:tab/>
      </w:r>
      <w:r>
        <w:rPr>
          <w:rFonts w:ascii="Verdana" w:hAnsi="Verdana"/>
          <w:b/>
          <w:i/>
          <w:szCs w:val="22"/>
        </w:rPr>
        <w:tab/>
      </w:r>
      <w:r>
        <w:rPr>
          <w:rFonts w:ascii="Verdana" w:hAnsi="Verdana"/>
          <w:b/>
          <w:i/>
          <w:szCs w:val="22"/>
        </w:rPr>
        <w:tab/>
      </w:r>
      <w:r>
        <w:rPr>
          <w:rFonts w:ascii="Verdana" w:hAnsi="Verdana"/>
          <w:b/>
          <w:i/>
          <w:szCs w:val="22"/>
        </w:rPr>
        <w:tab/>
      </w:r>
      <w:r>
        <w:rPr>
          <w:rFonts w:ascii="Verdana" w:hAnsi="Verdana"/>
          <w:b/>
          <w:i/>
          <w:szCs w:val="22"/>
        </w:rPr>
        <w:tab/>
      </w:r>
      <w:r>
        <w:rPr>
          <w:rFonts w:ascii="Verdana" w:hAnsi="Verdana"/>
          <w:b/>
          <w:i/>
          <w:szCs w:val="22"/>
        </w:rPr>
        <w:tab/>
      </w:r>
      <w:r>
        <w:rPr>
          <w:rFonts w:ascii="Verdana" w:hAnsi="Verdana"/>
          <w:b/>
          <w:i/>
          <w:szCs w:val="22"/>
        </w:rPr>
        <w:tab/>
      </w:r>
      <w:r>
        <w:rPr>
          <w:rFonts w:ascii="Verdana" w:hAnsi="Verdana"/>
          <w:b/>
          <w:i/>
          <w:szCs w:val="22"/>
        </w:rPr>
        <w:tab/>
      </w:r>
    </w:p>
    <w:p w:rsidR="00FB6FA8" w:rsidRDefault="00FB6FA8" w:rsidP="00FB7E0C">
      <w:pPr>
        <w:pStyle w:val="BodyText"/>
        <w:rPr>
          <w:rFonts w:ascii="Verdana" w:hAnsi="Verdana"/>
          <w:b/>
          <w:i/>
          <w:szCs w:val="22"/>
        </w:rPr>
      </w:pPr>
    </w:p>
    <w:p w:rsidR="00F07026" w:rsidRDefault="00FB6FA8" w:rsidP="00780920">
      <w:pPr>
        <w:pStyle w:val="BodyText"/>
        <w:jc w:val="center"/>
        <w:rPr>
          <w:rFonts w:ascii="Verdana" w:hAnsi="Verdana"/>
          <w:b/>
          <w:szCs w:val="22"/>
        </w:rPr>
      </w:pPr>
      <w:r w:rsidRPr="00F07026">
        <w:rPr>
          <w:rFonts w:ascii="Verdana" w:hAnsi="Verdana"/>
          <w:b/>
          <w:szCs w:val="22"/>
        </w:rPr>
        <w:t>Figure 28</w:t>
      </w:r>
    </w:p>
    <w:p w:rsidR="00F07026" w:rsidRDefault="00F07026" w:rsidP="00780920">
      <w:pPr>
        <w:pStyle w:val="BodyText"/>
        <w:jc w:val="center"/>
        <w:rPr>
          <w:rFonts w:ascii="Verdana" w:hAnsi="Verdana"/>
          <w:b/>
          <w:szCs w:val="22"/>
        </w:rPr>
      </w:pPr>
    </w:p>
    <w:p w:rsidR="00F07026" w:rsidRDefault="00F07026" w:rsidP="00780920">
      <w:pPr>
        <w:pStyle w:val="BodyText"/>
        <w:jc w:val="center"/>
        <w:rPr>
          <w:rFonts w:ascii="Verdana" w:hAnsi="Verdana"/>
          <w:b/>
          <w:szCs w:val="22"/>
        </w:rPr>
      </w:pPr>
    </w:p>
    <w:p w:rsidR="00F07026" w:rsidRDefault="00F07026" w:rsidP="00780920">
      <w:pPr>
        <w:pStyle w:val="BodyText"/>
        <w:jc w:val="center"/>
        <w:rPr>
          <w:rFonts w:ascii="Verdana" w:hAnsi="Verdana"/>
          <w:b/>
          <w:szCs w:val="22"/>
        </w:rPr>
      </w:pPr>
    </w:p>
    <w:p w:rsidR="00F07026" w:rsidRDefault="00F07026" w:rsidP="00780920">
      <w:pPr>
        <w:pStyle w:val="BodyText"/>
        <w:jc w:val="center"/>
        <w:rPr>
          <w:rFonts w:ascii="Verdana" w:hAnsi="Verdana"/>
          <w:b/>
          <w:szCs w:val="22"/>
        </w:rPr>
      </w:pPr>
    </w:p>
    <w:p w:rsidR="00F07026" w:rsidRDefault="00F07026" w:rsidP="00780920">
      <w:pPr>
        <w:pStyle w:val="BodyText"/>
        <w:jc w:val="center"/>
        <w:rPr>
          <w:rFonts w:ascii="Verdana" w:hAnsi="Verdana"/>
          <w:b/>
          <w:szCs w:val="22"/>
        </w:rPr>
      </w:pPr>
    </w:p>
    <w:p w:rsidR="00F07026" w:rsidRDefault="00F07026" w:rsidP="00780920">
      <w:pPr>
        <w:pStyle w:val="BodyText"/>
        <w:jc w:val="center"/>
        <w:rPr>
          <w:rFonts w:ascii="Verdana" w:hAnsi="Verdana"/>
          <w:b/>
          <w:szCs w:val="22"/>
        </w:rPr>
      </w:pPr>
    </w:p>
    <w:p w:rsidR="00F07026" w:rsidRDefault="00F07026" w:rsidP="00780920">
      <w:pPr>
        <w:pStyle w:val="BodyText"/>
        <w:jc w:val="center"/>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52960" behindDoc="0" locked="0" layoutInCell="1" allowOverlap="1" wp14:anchorId="1645780D" wp14:editId="021B41F3">
                <wp:simplePos x="0" y="0"/>
                <wp:positionH relativeFrom="column">
                  <wp:posOffset>128473</wp:posOffset>
                </wp:positionH>
                <wp:positionV relativeFrom="paragraph">
                  <wp:posOffset>93395</wp:posOffset>
                </wp:positionV>
                <wp:extent cx="6143625" cy="5947257"/>
                <wp:effectExtent l="0" t="0" r="28575" b="15875"/>
                <wp:wrapNone/>
                <wp:docPr id="27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94725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10.1pt;margin-top:7.35pt;width:483.75pt;height:468.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" filled="f" strokeweight=".25pt"/>
            </w:pict>
          </mc:Fallback>
        </mc:AlternateContent>
      </w:r>
    </w:p>
    <w:p w:rsidR="00FB7E0C" w:rsidRPr="00936223" w:rsidRDefault="00FB7E0C" w:rsidP="00780920">
      <w:pPr>
        <w:pStyle w:val="BodyText"/>
        <w:jc w:val="center"/>
        <w:rPr>
          <w:rFonts w:ascii="Verdana" w:hAnsi="Verdana"/>
          <w:b/>
          <w:bCs/>
          <w:szCs w:val="22"/>
        </w:rPr>
      </w:pPr>
      <w:r w:rsidRPr="00936223">
        <w:rPr>
          <w:rFonts w:ascii="Verdana" w:hAnsi="Verdana"/>
          <w:b/>
          <w:bCs/>
          <w:szCs w:val="22"/>
        </w:rPr>
        <w:tab/>
        <w:t>Questions</w:t>
      </w:r>
    </w:p>
    <w:p w:rsidR="00FB7E0C" w:rsidRPr="00936223" w:rsidRDefault="00FB7E0C" w:rsidP="00FB7E0C">
      <w:pPr>
        <w:pStyle w:val="BodyText"/>
        <w:rPr>
          <w:rFonts w:ascii="Verdana" w:hAnsi="Verdana"/>
          <w:szCs w:val="22"/>
        </w:rPr>
      </w:pPr>
    </w:p>
    <w:p w:rsidR="00FB7E0C" w:rsidRPr="00936223" w:rsidRDefault="00FB7E0C" w:rsidP="00FB7E0C">
      <w:pPr>
        <w:pStyle w:val="BodyText"/>
        <w:tabs>
          <w:tab w:val="left" w:pos="851"/>
          <w:tab w:val="left" w:pos="1418"/>
        </w:tabs>
        <w:ind w:left="1418" w:hanging="1418"/>
        <w:rPr>
          <w:rFonts w:ascii="Verdana" w:hAnsi="Verdana"/>
          <w:szCs w:val="22"/>
        </w:rPr>
      </w:pPr>
      <w:r w:rsidRPr="00936223">
        <w:rPr>
          <w:rFonts w:ascii="Verdana" w:hAnsi="Verdana"/>
          <w:szCs w:val="22"/>
        </w:rPr>
        <w:tab/>
        <w:t>1.</w:t>
      </w:r>
      <w:r w:rsidRPr="00936223">
        <w:rPr>
          <w:rFonts w:ascii="Verdana" w:hAnsi="Verdana"/>
          <w:szCs w:val="22"/>
        </w:rPr>
        <w:tab/>
        <w:t>(</w:t>
      </w:r>
      <w:proofErr w:type="gramStart"/>
      <w:r w:rsidRPr="00936223">
        <w:rPr>
          <w:rFonts w:ascii="Verdana" w:hAnsi="Verdana"/>
          <w:szCs w:val="22"/>
        </w:rPr>
        <w:t>a</w:t>
      </w:r>
      <w:proofErr w:type="gramEnd"/>
      <w:r w:rsidRPr="00936223">
        <w:rPr>
          <w:rFonts w:ascii="Verdana" w:hAnsi="Verdana"/>
          <w:szCs w:val="22"/>
        </w:rPr>
        <w:t>)</w:t>
      </w:r>
      <w:r w:rsidRPr="00936223">
        <w:rPr>
          <w:rFonts w:ascii="Verdana" w:hAnsi="Verdana"/>
          <w:szCs w:val="22"/>
        </w:rPr>
        <w:tab/>
        <w:t xml:space="preserve">Draw structures for all possible isomers (structural and geometric) with molecular formula, </w:t>
      </w:r>
      <w:r w:rsidR="00CF2593">
        <w:rPr>
          <w:rFonts w:ascii="Verdana" w:hAnsi="Verdana"/>
          <w:szCs w:val="22"/>
        </w:rPr>
        <w:t>C</w:t>
      </w:r>
      <w:r w:rsidR="00CF2593" w:rsidRPr="00CF2593">
        <w:rPr>
          <w:rFonts w:ascii="Verdana" w:hAnsi="Verdana"/>
          <w:szCs w:val="22"/>
          <w:vertAlign w:val="subscript"/>
        </w:rPr>
        <w:t>4</w:t>
      </w:r>
      <w:r w:rsidR="00CF2593">
        <w:rPr>
          <w:rFonts w:ascii="Verdana" w:hAnsi="Verdana"/>
          <w:szCs w:val="22"/>
        </w:rPr>
        <w:t>H</w:t>
      </w:r>
      <w:r w:rsidR="00CF2593" w:rsidRPr="00CF2593">
        <w:rPr>
          <w:rFonts w:ascii="Verdana" w:hAnsi="Verdana"/>
          <w:szCs w:val="22"/>
          <w:vertAlign w:val="subscript"/>
        </w:rPr>
        <w:t>8</w:t>
      </w:r>
      <w:r w:rsidRPr="00936223">
        <w:rPr>
          <w:rFonts w:ascii="Verdana" w:hAnsi="Verdana"/>
          <w:szCs w:val="22"/>
        </w:rPr>
        <w:t>.</w:t>
      </w:r>
    </w:p>
    <w:p w:rsidR="00FB7E0C" w:rsidRPr="00936223" w:rsidRDefault="00FB7E0C" w:rsidP="00FB7E0C">
      <w:pPr>
        <w:pStyle w:val="BodyText"/>
        <w:tabs>
          <w:tab w:val="left" w:pos="851"/>
          <w:tab w:val="left" w:pos="1418"/>
        </w:tabs>
        <w:ind w:left="1418" w:hanging="1418"/>
        <w:rPr>
          <w:rFonts w:ascii="Verdana" w:hAnsi="Verdana"/>
          <w:szCs w:val="22"/>
        </w:rPr>
      </w:pPr>
      <w:r w:rsidRPr="00936223">
        <w:rPr>
          <w:rFonts w:ascii="Verdana" w:hAnsi="Verdana"/>
          <w:szCs w:val="22"/>
        </w:rPr>
        <w:tab/>
      </w:r>
      <w:r w:rsidRPr="00936223">
        <w:rPr>
          <w:rFonts w:ascii="Verdana" w:hAnsi="Verdana"/>
          <w:szCs w:val="22"/>
        </w:rPr>
        <w:tab/>
        <w:t>(b)</w:t>
      </w:r>
      <w:r w:rsidRPr="00936223">
        <w:rPr>
          <w:rFonts w:ascii="Verdana" w:hAnsi="Verdana"/>
          <w:szCs w:val="22"/>
        </w:rPr>
        <w:tab/>
        <w:t>If that was too easy, try to draw structures f</w:t>
      </w:r>
      <w:r w:rsidR="00CF2593">
        <w:rPr>
          <w:rFonts w:ascii="Verdana" w:hAnsi="Verdana"/>
          <w:szCs w:val="22"/>
        </w:rPr>
        <w:t>or the 12 isomers with formula C</w:t>
      </w:r>
      <w:r w:rsidR="00CF2593" w:rsidRPr="00CF2593">
        <w:rPr>
          <w:rFonts w:ascii="Verdana" w:hAnsi="Verdana"/>
          <w:szCs w:val="22"/>
          <w:vertAlign w:val="subscript"/>
        </w:rPr>
        <w:t>5</w:t>
      </w:r>
      <w:r w:rsidR="00CF2593">
        <w:rPr>
          <w:rFonts w:ascii="Verdana" w:hAnsi="Verdana"/>
          <w:szCs w:val="22"/>
        </w:rPr>
        <w:t>H</w:t>
      </w:r>
      <w:r w:rsidR="00CF2593" w:rsidRPr="00CF2593">
        <w:rPr>
          <w:rFonts w:ascii="Verdana" w:hAnsi="Verdana"/>
          <w:szCs w:val="22"/>
          <w:vertAlign w:val="subscript"/>
        </w:rPr>
        <w:t>10</w:t>
      </w:r>
      <w:r w:rsidRPr="00936223">
        <w:rPr>
          <w:rFonts w:ascii="Verdana" w:hAnsi="Verdana"/>
          <w:szCs w:val="22"/>
        </w:rPr>
        <w:t>.</w:t>
      </w:r>
    </w:p>
    <w:p w:rsidR="00FB7E0C" w:rsidRPr="00936223" w:rsidRDefault="00FB7E0C" w:rsidP="00FB7E0C">
      <w:pPr>
        <w:pStyle w:val="BodyText"/>
        <w:rPr>
          <w:rFonts w:ascii="Verdana" w:hAnsi="Verdana"/>
          <w:szCs w:val="22"/>
        </w:rPr>
      </w:pPr>
    </w:p>
    <w:p w:rsidR="00FB7E0C" w:rsidRPr="00936223" w:rsidRDefault="00FB7E0C" w:rsidP="00FB7E0C">
      <w:pPr>
        <w:pStyle w:val="BodyText"/>
        <w:ind w:left="851" w:hanging="851"/>
        <w:rPr>
          <w:rFonts w:ascii="Verdana" w:hAnsi="Verdana"/>
          <w:b/>
          <w:i/>
          <w:szCs w:val="22"/>
        </w:rPr>
      </w:pPr>
      <w:r w:rsidRPr="00936223">
        <w:rPr>
          <w:rFonts w:ascii="Verdana" w:hAnsi="Verdana"/>
          <w:szCs w:val="22"/>
        </w:rPr>
        <w:tab/>
        <w:t>2.</w:t>
      </w:r>
      <w:r w:rsidRPr="00936223">
        <w:rPr>
          <w:rFonts w:ascii="Verdana" w:hAnsi="Verdana"/>
          <w:szCs w:val="22"/>
        </w:rPr>
        <w:tab/>
        <w:t>Draw the full structural formula for the</w:t>
      </w:r>
      <w:r w:rsidRPr="00936223">
        <w:rPr>
          <w:rFonts w:ascii="Verdana" w:hAnsi="Verdana"/>
          <w:szCs w:val="22"/>
        </w:rPr>
        <w:tab/>
        <w:t xml:space="preserve">   </w:t>
      </w:r>
      <w:r w:rsidR="002B6A51">
        <w:rPr>
          <w:rFonts w:ascii="Verdana" w:hAnsi="Verdana"/>
          <w:szCs w:val="22"/>
        </w:rPr>
        <w:tab/>
      </w:r>
      <w:r w:rsidR="002B6A51">
        <w:rPr>
          <w:rFonts w:ascii="Verdana" w:hAnsi="Verdana"/>
          <w:szCs w:val="22"/>
        </w:rPr>
        <w:tab/>
        <w:t xml:space="preserve">    </w:t>
      </w:r>
      <w:r w:rsidRPr="00936223">
        <w:rPr>
          <w:rFonts w:ascii="Verdana" w:hAnsi="Verdana"/>
          <w:b/>
          <w:i/>
          <w:szCs w:val="22"/>
        </w:rPr>
        <w:t xml:space="preserve">Figure </w:t>
      </w:r>
      <w:r w:rsidR="002B6A51">
        <w:rPr>
          <w:rFonts w:ascii="Verdana" w:hAnsi="Verdana"/>
          <w:b/>
          <w:i/>
          <w:szCs w:val="22"/>
        </w:rPr>
        <w:t>29</w:t>
      </w:r>
    </w:p>
    <w:p w:rsidR="00FB7E0C" w:rsidRPr="00936223" w:rsidRDefault="00C568ED" w:rsidP="00FB7E0C">
      <w:pPr>
        <w:pStyle w:val="BodyText"/>
        <w:ind w:left="851" w:hanging="851"/>
        <w:rPr>
          <w:rFonts w:ascii="Verdana" w:hAnsi="Verdana"/>
          <w:szCs w:val="22"/>
        </w:rPr>
      </w:pPr>
      <w:r>
        <w:rPr>
          <w:rFonts w:ascii="Verdana" w:hAnsi="Verdana"/>
          <w:noProof/>
          <w:szCs w:val="22"/>
          <w:lang w:val="en-GB" w:eastAsia="en-GB"/>
        </w:rPr>
        <w:drawing>
          <wp:anchor distT="0" distB="0" distL="114300" distR="114300" simplePos="0" relativeHeight="251748864" behindDoc="0" locked="0" layoutInCell="1" allowOverlap="1" wp14:anchorId="5C8A56EB" wp14:editId="4235646A">
            <wp:simplePos x="0" y="0"/>
            <wp:positionH relativeFrom="column">
              <wp:posOffset>4473575</wp:posOffset>
            </wp:positionH>
            <wp:positionV relativeFrom="paragraph">
              <wp:posOffset>81915</wp:posOffset>
            </wp:positionV>
            <wp:extent cx="1384300" cy="1638300"/>
            <wp:effectExtent l="0" t="0" r="6350" b="0"/>
            <wp:wrapSquare wrapText="bothSides"/>
            <wp:docPr id="280" name="Picture 280" descr="Unit 3 p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Unit 3 p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4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0C" w:rsidRPr="00936223">
        <w:rPr>
          <w:rFonts w:ascii="Verdana" w:hAnsi="Verdana"/>
          <w:szCs w:val="22"/>
        </w:rPr>
        <w:tab/>
      </w:r>
      <w:r w:rsidR="00FB7E0C" w:rsidRPr="00936223">
        <w:rPr>
          <w:rFonts w:ascii="Verdana" w:hAnsi="Verdana"/>
          <w:szCs w:val="22"/>
        </w:rPr>
        <w:tab/>
      </w:r>
      <w:proofErr w:type="gramStart"/>
      <w:r w:rsidR="00FB7E0C" w:rsidRPr="00936223">
        <w:rPr>
          <w:rFonts w:ascii="Verdana" w:hAnsi="Verdana"/>
          <w:szCs w:val="22"/>
        </w:rPr>
        <w:t>first</w:t>
      </w:r>
      <w:proofErr w:type="gramEnd"/>
      <w:r w:rsidR="00FB7E0C" w:rsidRPr="00936223">
        <w:rPr>
          <w:rFonts w:ascii="Verdana" w:hAnsi="Verdana"/>
          <w:szCs w:val="22"/>
        </w:rPr>
        <w:t xml:space="preserve"> alkane to show optical isomerism and name the compound.</w:t>
      </w:r>
    </w:p>
    <w:p w:rsidR="00FB7E0C" w:rsidRPr="00936223" w:rsidRDefault="00FB7E0C" w:rsidP="00FB7E0C">
      <w:pPr>
        <w:pStyle w:val="BodyText"/>
        <w:ind w:left="851" w:hanging="851"/>
        <w:rPr>
          <w:rFonts w:ascii="Verdana" w:hAnsi="Verdana"/>
          <w:szCs w:val="22"/>
        </w:rPr>
      </w:pPr>
    </w:p>
    <w:p w:rsidR="00FB7E0C" w:rsidRPr="00936223" w:rsidRDefault="00FB7E0C" w:rsidP="00FB7E0C">
      <w:pPr>
        <w:pStyle w:val="BodyText"/>
        <w:ind w:left="851" w:hanging="851"/>
        <w:rPr>
          <w:rFonts w:ascii="Verdana" w:hAnsi="Verdana"/>
          <w:szCs w:val="22"/>
        </w:rPr>
      </w:pPr>
      <w:r w:rsidRPr="00936223">
        <w:rPr>
          <w:rFonts w:ascii="Verdana" w:hAnsi="Verdana"/>
          <w:szCs w:val="22"/>
        </w:rPr>
        <w:tab/>
        <w:t>3.</w:t>
      </w:r>
      <w:r w:rsidRPr="00936223">
        <w:rPr>
          <w:rFonts w:ascii="Verdana" w:hAnsi="Verdana"/>
          <w:szCs w:val="22"/>
        </w:rPr>
        <w:tab/>
        <w:t xml:space="preserve">Would you expect the isomer of tartaric acid shown in Figure </w:t>
      </w:r>
      <w:r w:rsidR="002B6A51">
        <w:rPr>
          <w:rFonts w:ascii="Verdana" w:hAnsi="Verdana"/>
          <w:szCs w:val="22"/>
        </w:rPr>
        <w:t>29</w:t>
      </w:r>
      <w:r w:rsidRPr="00936223">
        <w:rPr>
          <w:rFonts w:ascii="Verdana" w:hAnsi="Verdana"/>
          <w:szCs w:val="22"/>
        </w:rPr>
        <w:t xml:space="preserve"> to be optically active?   Explain your answer.</w:t>
      </w:r>
    </w:p>
    <w:p w:rsidR="00FB7E0C" w:rsidRPr="00936223" w:rsidRDefault="00FB7E0C" w:rsidP="00FB7E0C">
      <w:pPr>
        <w:pStyle w:val="BodyText"/>
        <w:ind w:left="851" w:hanging="851"/>
        <w:rPr>
          <w:rFonts w:ascii="Verdana" w:hAnsi="Verdana"/>
          <w:szCs w:val="22"/>
        </w:rPr>
      </w:pPr>
    </w:p>
    <w:p w:rsidR="00FB7E0C" w:rsidRPr="00936223" w:rsidRDefault="00FB7E0C" w:rsidP="00FB7E0C">
      <w:pPr>
        <w:pStyle w:val="BodyText"/>
        <w:ind w:left="851" w:hanging="851"/>
        <w:rPr>
          <w:rFonts w:ascii="Verdana" w:hAnsi="Verdana"/>
          <w:szCs w:val="22"/>
        </w:rPr>
      </w:pPr>
      <w:r w:rsidRPr="00936223">
        <w:rPr>
          <w:rFonts w:ascii="Verdana" w:hAnsi="Verdana"/>
          <w:szCs w:val="22"/>
        </w:rPr>
        <w:tab/>
        <w:t>4.</w:t>
      </w:r>
      <w:r w:rsidRPr="00936223">
        <w:rPr>
          <w:rFonts w:ascii="Verdana" w:hAnsi="Verdana"/>
          <w:szCs w:val="22"/>
        </w:rPr>
        <w:tab/>
        <w:t xml:space="preserve">Thalidomide is a notorious drug. In the 1960s it was prescribed to pregnant women to treat morning sickness. There are two optical isomers. One of the isomers provided an effective treatment for the morning sickness but unfortunately the other caused serious malformation of the </w:t>
      </w:r>
      <w:proofErr w:type="spellStart"/>
      <w:r w:rsidRPr="00936223">
        <w:rPr>
          <w:rFonts w:ascii="Verdana" w:hAnsi="Verdana"/>
          <w:szCs w:val="22"/>
        </w:rPr>
        <w:t>foetus</w:t>
      </w:r>
      <w:proofErr w:type="spellEnd"/>
      <w:r w:rsidRPr="00936223">
        <w:rPr>
          <w:rFonts w:ascii="Verdana" w:hAnsi="Verdana"/>
          <w:szCs w:val="22"/>
        </w:rPr>
        <w:t>.</w:t>
      </w:r>
    </w:p>
    <w:p w:rsidR="00FB7E0C" w:rsidRPr="00936223" w:rsidRDefault="00FB7E0C" w:rsidP="00FB7E0C">
      <w:pPr>
        <w:pStyle w:val="BodyText"/>
        <w:rPr>
          <w:rFonts w:ascii="Verdana" w:hAnsi="Verdana"/>
          <w:szCs w:val="22"/>
        </w:rPr>
      </w:pPr>
    </w:p>
    <w:p w:rsidR="00FB7E0C" w:rsidRPr="00936223" w:rsidRDefault="00FB7E0C" w:rsidP="00F07026">
      <w:pPr>
        <w:pStyle w:val="BodyText"/>
        <w:tabs>
          <w:tab w:val="clear" w:pos="283"/>
          <w:tab w:val="left" w:pos="851"/>
        </w:tabs>
        <w:ind w:left="851" w:hanging="851"/>
        <w:rPr>
          <w:rFonts w:ascii="Verdana" w:hAnsi="Verdana"/>
          <w:szCs w:val="22"/>
        </w:rPr>
      </w:pPr>
      <w:r w:rsidRPr="00936223">
        <w:rPr>
          <w:rFonts w:ascii="Verdana" w:hAnsi="Verdana"/>
          <w:szCs w:val="22"/>
        </w:rPr>
        <w:tab/>
      </w:r>
      <w:r w:rsidRPr="00936223">
        <w:rPr>
          <w:rFonts w:ascii="Verdana" w:hAnsi="Verdana"/>
          <w:b/>
          <w:bCs/>
          <w:i/>
          <w:iCs/>
          <w:szCs w:val="22"/>
        </w:rPr>
        <w:t xml:space="preserve">Figure </w:t>
      </w:r>
      <w:r w:rsidR="002B6A51">
        <w:rPr>
          <w:rFonts w:ascii="Verdana" w:hAnsi="Verdana"/>
          <w:b/>
          <w:bCs/>
          <w:i/>
          <w:iCs/>
          <w:szCs w:val="22"/>
        </w:rPr>
        <w:t>30</w:t>
      </w:r>
      <w:r w:rsidR="00C568ED">
        <w:rPr>
          <w:rFonts w:ascii="Verdana" w:hAnsi="Verdana"/>
          <w:b/>
          <w:bCs/>
          <w:i/>
          <w:iCs/>
          <w:noProof/>
          <w:szCs w:val="22"/>
          <w:lang w:val="en-GB" w:eastAsia="en-GB"/>
        </w:rPr>
        <w:drawing>
          <wp:inline distT="0" distB="0" distL="0" distR="0" wp14:anchorId="24075800" wp14:editId="48C7B49E">
            <wp:extent cx="2819400" cy="1619250"/>
            <wp:effectExtent l="0" t="0" r="0" b="0"/>
            <wp:docPr id="22" name="Picture 22" descr="Unit 3 p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it 3 p74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p w:rsidR="00FB7E0C" w:rsidRPr="00936223" w:rsidRDefault="00FB7E0C" w:rsidP="00FB7E0C">
      <w:pPr>
        <w:pStyle w:val="BodyText"/>
        <w:tabs>
          <w:tab w:val="clear" w:pos="283"/>
          <w:tab w:val="left" w:pos="851"/>
        </w:tabs>
        <w:ind w:left="851" w:hanging="851"/>
        <w:rPr>
          <w:rFonts w:ascii="Verdana" w:hAnsi="Verdana"/>
          <w:szCs w:val="22"/>
        </w:rPr>
      </w:pPr>
    </w:p>
    <w:p w:rsidR="00FB7E0C" w:rsidRPr="00936223" w:rsidRDefault="00FB7E0C" w:rsidP="00FB7E0C">
      <w:pPr>
        <w:pStyle w:val="BodyText"/>
        <w:tabs>
          <w:tab w:val="clear" w:pos="283"/>
          <w:tab w:val="left" w:pos="851"/>
        </w:tabs>
        <w:ind w:left="851" w:hanging="851"/>
        <w:rPr>
          <w:rFonts w:ascii="Verdana" w:hAnsi="Verdana"/>
          <w:szCs w:val="22"/>
        </w:rPr>
      </w:pPr>
      <w:r w:rsidRPr="00936223">
        <w:rPr>
          <w:rFonts w:ascii="Verdana" w:hAnsi="Verdana"/>
          <w:szCs w:val="22"/>
        </w:rPr>
        <w:tab/>
        <w:t xml:space="preserve">From Figure </w:t>
      </w:r>
      <w:r w:rsidR="002B6A51">
        <w:rPr>
          <w:rFonts w:ascii="Verdana" w:hAnsi="Verdana"/>
          <w:szCs w:val="22"/>
        </w:rPr>
        <w:t>30</w:t>
      </w:r>
      <w:r w:rsidRPr="00936223">
        <w:rPr>
          <w:rFonts w:ascii="Verdana" w:hAnsi="Verdana"/>
          <w:szCs w:val="22"/>
        </w:rPr>
        <w:t xml:space="preserve">, explain why thalidomide exhibits optical isomerism. </w:t>
      </w:r>
    </w:p>
    <w:p w:rsidR="00FB7E0C" w:rsidRPr="00936223" w:rsidRDefault="00FB7E0C" w:rsidP="00FB7E0C">
      <w:pPr>
        <w:pStyle w:val="BodyText"/>
        <w:rPr>
          <w:rFonts w:ascii="Verdana" w:hAnsi="Verdana"/>
          <w:szCs w:val="22"/>
        </w:rPr>
      </w:pPr>
    </w:p>
    <w:p w:rsidR="00FB7E0C" w:rsidRPr="00936223" w:rsidRDefault="00FB7E0C" w:rsidP="00FB7E0C">
      <w:pPr>
        <w:pStyle w:val="BodyText"/>
        <w:rPr>
          <w:rFonts w:ascii="Verdana" w:hAnsi="Verdana"/>
          <w:szCs w:val="22"/>
        </w:rPr>
        <w:sectPr w:rsidR="00FB7E0C" w:rsidRPr="00936223" w:rsidSect="005167F0">
          <w:headerReference w:type="even" r:id="rId52"/>
          <w:headerReference w:type="default" r:id="rId53"/>
          <w:headerReference w:type="first" r:id="rId54"/>
          <w:pgSz w:w="11907" w:h="16840" w:code="9"/>
          <w:pgMar w:top="1276" w:right="1134" w:bottom="1276" w:left="1134" w:header="1418" w:footer="1021" w:gutter="0"/>
          <w:cols w:space="720"/>
          <w:noEndnote/>
          <w:titlePg/>
        </w:sectPr>
      </w:pPr>
    </w:p>
    <w:p w:rsidR="009A79C8" w:rsidRDefault="009A79C8" w:rsidP="00FB7E0C">
      <w:pPr>
        <w:pStyle w:val="BodyText"/>
        <w:jc w:val="center"/>
        <w:rPr>
          <w:rFonts w:ascii="Verdana" w:hAnsi="Verdana"/>
          <w:b/>
          <w:sz w:val="24"/>
          <w:szCs w:val="24"/>
        </w:rPr>
      </w:pPr>
      <w:r w:rsidRPr="009A79C8">
        <w:rPr>
          <w:rFonts w:ascii="Verdana" w:hAnsi="Verdana"/>
          <w:b/>
          <w:sz w:val="24"/>
          <w:szCs w:val="24"/>
        </w:rPr>
        <w:lastRenderedPageBreak/>
        <w:t>Section 4: Synthesis</w:t>
      </w:r>
    </w:p>
    <w:p w:rsidR="009A79C8" w:rsidRPr="009A79C8" w:rsidRDefault="009A79C8" w:rsidP="009A79C8">
      <w:pPr>
        <w:pStyle w:val="BodyText"/>
        <w:jc w:val="center"/>
        <w:rPr>
          <w:rFonts w:ascii="Verdana" w:hAnsi="Verdana"/>
          <w:b/>
          <w:sz w:val="24"/>
          <w:szCs w:val="24"/>
        </w:rPr>
      </w:pPr>
    </w:p>
    <w:p w:rsidR="001C3379" w:rsidRPr="00FB5530" w:rsidRDefault="001C3379" w:rsidP="001C3379">
      <w:pPr>
        <w:pStyle w:val="BodyText"/>
        <w:rPr>
          <w:rFonts w:ascii="Verdana" w:hAnsi="Verdana"/>
          <w:szCs w:val="22"/>
        </w:rPr>
      </w:pPr>
      <w:r w:rsidRPr="00FB5530">
        <w:rPr>
          <w:rFonts w:ascii="Verdana" w:hAnsi="Verdana"/>
          <w:szCs w:val="22"/>
        </w:rPr>
        <w:t>Any study of organic chemistry involves the consideration and explanation of the physical and chemical properties of the various homologous series.  Physical properties such as melting and boiling points and miscibility with water are explained here in terms of the intermolecular forces involved.</w:t>
      </w:r>
    </w:p>
    <w:p w:rsidR="001C3379" w:rsidRPr="00FB5530" w:rsidRDefault="001C3379" w:rsidP="001C3379">
      <w:pPr>
        <w:tabs>
          <w:tab w:val="left" w:pos="283"/>
        </w:tabs>
        <w:autoSpaceDE/>
        <w:autoSpaceDN/>
        <w:adjustRightInd/>
        <w:rPr>
          <w:rFonts w:ascii="Verdana" w:hAnsi="Verdana"/>
          <w:b w:val="0"/>
          <w:spacing w:val="10"/>
          <w:szCs w:val="22"/>
          <w:lang w:val="en-US"/>
        </w:rPr>
      </w:pPr>
    </w:p>
    <w:p w:rsidR="001C3379" w:rsidRPr="00FB5530" w:rsidRDefault="001C3379" w:rsidP="001C3379">
      <w:pPr>
        <w:tabs>
          <w:tab w:val="left" w:pos="283"/>
        </w:tabs>
        <w:autoSpaceDE/>
        <w:autoSpaceDN/>
        <w:adjustRightInd/>
        <w:rPr>
          <w:rFonts w:ascii="Verdana" w:hAnsi="Verdana"/>
          <w:b w:val="0"/>
          <w:spacing w:val="10"/>
          <w:szCs w:val="22"/>
          <w:lang w:val="en-US"/>
        </w:rPr>
      </w:pPr>
      <w:r w:rsidRPr="00FB5530">
        <w:rPr>
          <w:rFonts w:ascii="Verdana" w:hAnsi="Verdana"/>
          <w:b w:val="0"/>
          <w:spacing w:val="10"/>
          <w:szCs w:val="22"/>
          <w:lang w:val="en-US"/>
        </w:rPr>
        <w:t>Throughout the unit you will encounter and be expected to identify a variety of different types of reaction, some of which will be new to you.  These will include:</w:t>
      </w:r>
    </w:p>
    <w:p w:rsidR="001C3379" w:rsidRPr="00FB5530" w:rsidRDefault="001C3379" w:rsidP="001C3379">
      <w:pPr>
        <w:tabs>
          <w:tab w:val="left" w:pos="283"/>
        </w:tabs>
        <w:autoSpaceDE/>
        <w:autoSpaceDN/>
        <w:adjustRightInd/>
        <w:rPr>
          <w:rFonts w:ascii="Verdana" w:hAnsi="Verdana"/>
          <w:b w:val="0"/>
          <w:spacing w:val="10"/>
          <w:szCs w:val="22"/>
          <w:lang w:val="en-US"/>
        </w:rPr>
      </w:pPr>
    </w:p>
    <w:p w:rsidR="001C3379" w:rsidRPr="00FB5530" w:rsidRDefault="001C3379" w:rsidP="001C3379">
      <w:pPr>
        <w:tabs>
          <w:tab w:val="left" w:pos="1701"/>
          <w:tab w:val="left" w:pos="3686"/>
          <w:tab w:val="left" w:pos="5670"/>
        </w:tabs>
        <w:autoSpaceDE/>
        <w:autoSpaceDN/>
        <w:adjustRightInd/>
        <w:rPr>
          <w:rFonts w:ascii="Verdana" w:hAnsi="Verdana"/>
          <w:b w:val="0"/>
          <w:spacing w:val="10"/>
          <w:szCs w:val="22"/>
          <w:lang w:val="en-US"/>
        </w:rPr>
      </w:pPr>
      <w:proofErr w:type="gramStart"/>
      <w:r w:rsidRPr="00FB5530">
        <w:rPr>
          <w:rFonts w:ascii="Verdana" w:hAnsi="Verdana"/>
          <w:b w:val="0"/>
          <w:spacing w:val="10"/>
          <w:szCs w:val="22"/>
          <w:lang w:val="en-US"/>
        </w:rPr>
        <w:t>addition</w:t>
      </w:r>
      <w:proofErr w:type="gramEnd"/>
      <w:r w:rsidRPr="00FB5530">
        <w:rPr>
          <w:rFonts w:ascii="Verdana" w:hAnsi="Verdana"/>
          <w:b w:val="0"/>
          <w:spacing w:val="10"/>
          <w:szCs w:val="22"/>
          <w:lang w:val="en-US"/>
        </w:rPr>
        <w:tab/>
        <w:t>condensation</w:t>
      </w:r>
      <w:r w:rsidRPr="00FB5530">
        <w:rPr>
          <w:rFonts w:ascii="Verdana" w:hAnsi="Verdana"/>
          <w:b w:val="0"/>
          <w:spacing w:val="10"/>
          <w:szCs w:val="22"/>
          <w:lang w:val="en-US"/>
        </w:rPr>
        <w:tab/>
        <w:t>hydrolysis</w:t>
      </w:r>
      <w:r w:rsidRPr="00FB5530">
        <w:rPr>
          <w:rFonts w:ascii="Verdana" w:hAnsi="Verdana"/>
          <w:b w:val="0"/>
          <w:spacing w:val="10"/>
          <w:szCs w:val="22"/>
          <w:lang w:val="en-US"/>
        </w:rPr>
        <w:tab/>
        <w:t>oxidation</w:t>
      </w:r>
    </w:p>
    <w:p w:rsidR="001C3379" w:rsidRPr="00FB5530" w:rsidRDefault="001C3379" w:rsidP="001C3379">
      <w:pPr>
        <w:tabs>
          <w:tab w:val="left" w:pos="1701"/>
          <w:tab w:val="left" w:pos="3686"/>
          <w:tab w:val="left" w:pos="5670"/>
        </w:tabs>
        <w:autoSpaceDE/>
        <w:autoSpaceDN/>
        <w:adjustRightInd/>
        <w:rPr>
          <w:rFonts w:ascii="Verdana" w:hAnsi="Verdana"/>
          <w:b w:val="0"/>
          <w:spacing w:val="10"/>
          <w:szCs w:val="22"/>
          <w:lang w:val="en-US"/>
        </w:rPr>
      </w:pPr>
      <w:proofErr w:type="gramStart"/>
      <w:r w:rsidRPr="00FB5530">
        <w:rPr>
          <w:rFonts w:ascii="Verdana" w:hAnsi="Verdana"/>
          <w:b w:val="0"/>
          <w:spacing w:val="10"/>
          <w:szCs w:val="22"/>
          <w:lang w:val="en-US"/>
        </w:rPr>
        <w:t>reduction</w:t>
      </w:r>
      <w:proofErr w:type="gramEnd"/>
      <w:r w:rsidRPr="00FB5530">
        <w:rPr>
          <w:rFonts w:ascii="Verdana" w:hAnsi="Verdana"/>
          <w:b w:val="0"/>
          <w:spacing w:val="10"/>
          <w:szCs w:val="22"/>
          <w:lang w:val="en-US"/>
        </w:rPr>
        <w:tab/>
        <w:t>substitution</w:t>
      </w:r>
      <w:r w:rsidRPr="00FB5530">
        <w:rPr>
          <w:rFonts w:ascii="Verdana" w:hAnsi="Verdana"/>
          <w:b w:val="0"/>
          <w:spacing w:val="10"/>
          <w:szCs w:val="22"/>
          <w:lang w:val="en-US"/>
        </w:rPr>
        <w:tab/>
        <w:t>elimination</w:t>
      </w:r>
      <w:r w:rsidRPr="00FB5530">
        <w:rPr>
          <w:rFonts w:ascii="Verdana" w:hAnsi="Verdana"/>
          <w:b w:val="0"/>
          <w:spacing w:val="10"/>
          <w:szCs w:val="22"/>
          <w:lang w:val="en-US"/>
        </w:rPr>
        <w:tab/>
        <w:t>acid/base</w:t>
      </w:r>
    </w:p>
    <w:p w:rsidR="001C3379" w:rsidRPr="00FB5530" w:rsidRDefault="001C3379" w:rsidP="001C3379">
      <w:pPr>
        <w:tabs>
          <w:tab w:val="left" w:pos="283"/>
        </w:tabs>
        <w:autoSpaceDE/>
        <w:autoSpaceDN/>
        <w:adjustRightInd/>
        <w:rPr>
          <w:rFonts w:ascii="Verdana" w:hAnsi="Verdana"/>
          <w:b w:val="0"/>
          <w:spacing w:val="10"/>
          <w:szCs w:val="22"/>
          <w:lang w:val="en-US"/>
        </w:rPr>
      </w:pPr>
    </w:p>
    <w:p w:rsidR="00FB5530" w:rsidRPr="00453994" w:rsidRDefault="00780920" w:rsidP="00780920">
      <w:pPr>
        <w:tabs>
          <w:tab w:val="left" w:pos="283"/>
        </w:tabs>
        <w:autoSpaceDE/>
        <w:autoSpaceDN/>
        <w:adjustRightInd/>
        <w:rPr>
          <w:rFonts w:ascii="Verdana" w:hAnsi="Verdana"/>
          <w:b w:val="0"/>
          <w:spacing w:val="10"/>
          <w:szCs w:val="22"/>
          <w:lang w:val="en-US"/>
        </w:rPr>
      </w:pPr>
      <w:r w:rsidRPr="00453994">
        <w:rPr>
          <w:rFonts w:ascii="Verdana" w:hAnsi="Verdana"/>
          <w:b w:val="0"/>
          <w:spacing w:val="10"/>
          <w:szCs w:val="22"/>
          <w:lang w:val="en-US"/>
        </w:rPr>
        <w:t>Throughout this section you will learn how to</w:t>
      </w:r>
      <w:r w:rsidR="00FB5530" w:rsidRPr="00453994">
        <w:rPr>
          <w:rFonts w:ascii="Verdana" w:hAnsi="Verdana"/>
          <w:b w:val="0"/>
          <w:spacing w:val="10"/>
          <w:szCs w:val="22"/>
          <w:lang w:val="en-US"/>
        </w:rPr>
        <w:t>:</w:t>
      </w:r>
      <w:r w:rsidRPr="00453994">
        <w:rPr>
          <w:rFonts w:ascii="Verdana" w:hAnsi="Verdana"/>
          <w:b w:val="0"/>
          <w:spacing w:val="10"/>
          <w:szCs w:val="22"/>
          <w:lang w:val="en-US"/>
        </w:rPr>
        <w:t xml:space="preserve"> </w:t>
      </w:r>
    </w:p>
    <w:p w:rsidR="00FB5530" w:rsidRPr="00416429" w:rsidRDefault="00780920" w:rsidP="00FB5530">
      <w:pPr>
        <w:pStyle w:val="ListParagraph"/>
        <w:numPr>
          <w:ilvl w:val="0"/>
          <w:numId w:val="7"/>
        </w:numPr>
        <w:tabs>
          <w:tab w:val="left" w:pos="283"/>
        </w:tabs>
        <w:rPr>
          <w:rFonts w:ascii="Verdana" w:hAnsi="Verdana"/>
          <w:spacing w:val="10"/>
          <w:sz w:val="22"/>
          <w:szCs w:val="22"/>
          <w:lang w:val="en-US"/>
        </w:rPr>
      </w:pPr>
      <w:r w:rsidRPr="00416429">
        <w:rPr>
          <w:rFonts w:ascii="Verdana" w:hAnsi="Verdana"/>
          <w:spacing w:val="10"/>
          <w:sz w:val="22"/>
          <w:szCs w:val="22"/>
          <w:lang w:val="en-US"/>
        </w:rPr>
        <w:t xml:space="preserve">devise synthetic routes, with up to three steps to show how a final product can be obtained from a given reactant </w:t>
      </w:r>
    </w:p>
    <w:p w:rsidR="00453994" w:rsidRPr="00416429" w:rsidRDefault="00453994" w:rsidP="00453994">
      <w:pPr>
        <w:pStyle w:val="ListParagraph"/>
        <w:numPr>
          <w:ilvl w:val="1"/>
          <w:numId w:val="7"/>
        </w:numPr>
        <w:tabs>
          <w:tab w:val="left" w:pos="283"/>
        </w:tabs>
        <w:rPr>
          <w:rFonts w:ascii="Verdana" w:hAnsi="Verdana"/>
          <w:spacing w:val="10"/>
          <w:sz w:val="22"/>
          <w:szCs w:val="22"/>
          <w:lang w:val="en-US"/>
        </w:rPr>
      </w:pPr>
      <w:r w:rsidRPr="00416429">
        <w:rPr>
          <w:rFonts w:ascii="Verdana" w:hAnsi="Verdana"/>
          <w:spacing w:val="10"/>
          <w:sz w:val="22"/>
          <w:szCs w:val="22"/>
          <w:lang w:val="en-US"/>
        </w:rPr>
        <w:t>For example the synthesis of carboxylic acid by oxidation of primary alcohols made by the hydration of alkenes, and</w:t>
      </w:r>
    </w:p>
    <w:p w:rsidR="001C3379" w:rsidRPr="00416429" w:rsidRDefault="00780920" w:rsidP="00FB5530">
      <w:pPr>
        <w:pStyle w:val="ListParagraph"/>
        <w:numPr>
          <w:ilvl w:val="0"/>
          <w:numId w:val="7"/>
        </w:numPr>
        <w:tabs>
          <w:tab w:val="left" w:pos="283"/>
        </w:tabs>
        <w:rPr>
          <w:rFonts w:ascii="Verdana" w:hAnsi="Verdana"/>
          <w:spacing w:val="10"/>
          <w:sz w:val="22"/>
          <w:szCs w:val="22"/>
          <w:lang w:val="en-US"/>
        </w:rPr>
      </w:pPr>
      <w:proofErr w:type="gramStart"/>
      <w:r w:rsidRPr="00416429">
        <w:rPr>
          <w:rFonts w:ascii="Verdana" w:hAnsi="Verdana"/>
          <w:spacing w:val="10"/>
          <w:sz w:val="22"/>
          <w:szCs w:val="22"/>
          <w:lang w:val="en-US"/>
        </w:rPr>
        <w:t>deduce</w:t>
      </w:r>
      <w:proofErr w:type="gramEnd"/>
      <w:r w:rsidRPr="00416429">
        <w:rPr>
          <w:rFonts w:ascii="Verdana" w:hAnsi="Verdana"/>
          <w:spacing w:val="10"/>
          <w:sz w:val="22"/>
          <w:szCs w:val="22"/>
          <w:lang w:val="en-US"/>
        </w:rPr>
        <w:t xml:space="preserve"> possible reactions from molecular structures.</w:t>
      </w:r>
    </w:p>
    <w:p w:rsidR="00780920" w:rsidRPr="00FB5530" w:rsidRDefault="00780920" w:rsidP="001C3379">
      <w:pPr>
        <w:tabs>
          <w:tab w:val="left" w:pos="283"/>
        </w:tabs>
        <w:autoSpaceDE/>
        <w:autoSpaceDN/>
        <w:adjustRightInd/>
        <w:rPr>
          <w:rFonts w:ascii="Verdana" w:hAnsi="Verdana"/>
          <w:b w:val="0"/>
          <w:spacing w:val="10"/>
          <w:szCs w:val="22"/>
          <w:lang w:val="en-US"/>
        </w:rPr>
      </w:pPr>
    </w:p>
    <w:p w:rsidR="001C3379" w:rsidRPr="00FB5530" w:rsidRDefault="001C3379" w:rsidP="001C3379">
      <w:pPr>
        <w:tabs>
          <w:tab w:val="left" w:pos="283"/>
        </w:tabs>
        <w:autoSpaceDE/>
        <w:autoSpaceDN/>
        <w:adjustRightInd/>
        <w:rPr>
          <w:rFonts w:ascii="Verdana" w:hAnsi="Verdana"/>
          <w:b w:val="0"/>
          <w:spacing w:val="10"/>
          <w:szCs w:val="22"/>
          <w:lang w:val="en-US"/>
        </w:rPr>
      </w:pPr>
      <w:r w:rsidRPr="00FB5530">
        <w:rPr>
          <w:rFonts w:ascii="Verdana" w:hAnsi="Verdana"/>
          <w:b w:val="0"/>
          <w:spacing w:val="10"/>
          <w:szCs w:val="22"/>
          <w:lang w:val="en-US"/>
        </w:rPr>
        <w:t xml:space="preserve">All chemical reactions involve the breaking and making of bonds. </w:t>
      </w:r>
      <w:proofErr w:type="gramStart"/>
      <w:r w:rsidRPr="00FB5530">
        <w:rPr>
          <w:rFonts w:ascii="Verdana" w:hAnsi="Verdana"/>
          <w:b w:val="0"/>
          <w:spacing w:val="10"/>
          <w:szCs w:val="22"/>
          <w:lang w:val="en-US"/>
        </w:rPr>
        <w:t>The way in which bonds break has an important bearing on the direction a reaction will take and on the mechanism of that reaction.</w:t>
      </w:r>
      <w:proofErr w:type="gramEnd"/>
      <w:r w:rsidRPr="00FB5530">
        <w:rPr>
          <w:rFonts w:ascii="Verdana" w:hAnsi="Verdana"/>
          <w:b w:val="0"/>
          <w:spacing w:val="10"/>
          <w:szCs w:val="22"/>
          <w:lang w:val="en-US"/>
        </w:rPr>
        <w:t xml:space="preserve">  Breaking bonds is sometimes called bond fission.</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 xml:space="preserve">In covalent bonding, electrons are shared in pairs between two atoms, e.g. in the </w:t>
      </w:r>
      <w:proofErr w:type="spellStart"/>
      <w:r w:rsidRPr="001C3379">
        <w:rPr>
          <w:rFonts w:ascii="Verdana" w:hAnsi="Verdana"/>
          <w:b w:val="0"/>
          <w:spacing w:val="10"/>
          <w:szCs w:val="22"/>
          <w:lang w:val="en-US"/>
        </w:rPr>
        <w:t>HBr</w:t>
      </w:r>
      <w:proofErr w:type="spellEnd"/>
      <w:r w:rsidRPr="001C3379">
        <w:rPr>
          <w:rFonts w:ascii="Verdana" w:hAnsi="Verdana"/>
          <w:b w:val="0"/>
          <w:spacing w:val="10"/>
          <w:szCs w:val="22"/>
          <w:lang w:val="en-US"/>
        </w:rPr>
        <w:t xml:space="preserve"> molecule:</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1134"/>
        </w:tabs>
        <w:autoSpaceDE/>
        <w:autoSpaceDN/>
        <w:adjustRightInd/>
        <w:rPr>
          <w:rFonts w:ascii="Verdana" w:hAnsi="Verdana"/>
          <w:bCs/>
          <w:spacing w:val="10"/>
          <w:szCs w:val="22"/>
          <w:lang w:val="en-US"/>
        </w:rPr>
      </w:pPr>
      <w:r w:rsidRPr="001C3379">
        <w:rPr>
          <w:rFonts w:ascii="Verdana" w:hAnsi="Verdana"/>
          <w:b w:val="0"/>
          <w:spacing w:val="10"/>
          <w:szCs w:val="22"/>
          <w:lang w:val="en-US"/>
        </w:rPr>
        <w:tab/>
        <w:t>H</w:t>
      </w:r>
      <w:proofErr w:type="gramStart"/>
      <w:r w:rsidRPr="001C3379">
        <w:rPr>
          <w:rFonts w:ascii="Verdana" w:hAnsi="Verdana"/>
          <w:b w:val="0"/>
          <w:spacing w:val="10"/>
          <w:szCs w:val="22"/>
          <w:lang w:val="en-US"/>
        </w:rPr>
        <w:t>:Br</w:t>
      </w:r>
      <w:proofErr w:type="gramEnd"/>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When the bond breaks, these electrons are redistributed between the two atoms.  There are two ways in which this redistribution can happen.</w:t>
      </w:r>
    </w:p>
    <w:p w:rsidR="001C3379" w:rsidRDefault="001C3379" w:rsidP="001C3379">
      <w:pPr>
        <w:tabs>
          <w:tab w:val="left" w:pos="283"/>
        </w:tabs>
        <w:autoSpaceDE/>
        <w:autoSpaceDN/>
        <w:adjustRightInd/>
        <w:rPr>
          <w:rFonts w:ascii="Verdana" w:hAnsi="Verdana"/>
          <w:b w:val="0"/>
          <w:spacing w:val="10"/>
          <w:szCs w:val="22"/>
          <w:lang w:val="en-US"/>
        </w:rPr>
      </w:pPr>
    </w:p>
    <w:p w:rsidR="00FB5530" w:rsidRPr="001C3379" w:rsidRDefault="00FB5530"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proofErr w:type="spellStart"/>
      <w:r w:rsidRPr="001C3379">
        <w:rPr>
          <w:rFonts w:ascii="Verdana" w:hAnsi="Verdana"/>
          <w:bCs/>
          <w:spacing w:val="10"/>
          <w:szCs w:val="22"/>
          <w:lang w:val="en-US"/>
        </w:rPr>
        <w:t>Homolytic</w:t>
      </w:r>
      <w:proofErr w:type="spellEnd"/>
      <w:r w:rsidRPr="001C3379">
        <w:rPr>
          <w:rFonts w:ascii="Verdana" w:hAnsi="Verdana"/>
          <w:bCs/>
          <w:spacing w:val="10"/>
          <w:szCs w:val="22"/>
          <w:lang w:val="en-US"/>
        </w:rPr>
        <w:t xml:space="preserve"> fission</w:t>
      </w:r>
      <w:r w:rsidRPr="001C3379">
        <w:rPr>
          <w:rFonts w:ascii="Verdana" w:hAnsi="Verdana"/>
          <w:b w:val="0"/>
          <w:spacing w:val="10"/>
          <w:szCs w:val="22"/>
          <w:lang w:val="en-US"/>
        </w:rPr>
        <w:t xml:space="preserve"> </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In this type of bond fission, the two shared electrons separate equally, one going to each atom:</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1134"/>
        </w:tabs>
        <w:autoSpaceDE/>
        <w:autoSpaceDN/>
        <w:adjustRightInd/>
        <w:rPr>
          <w:rFonts w:ascii="Verdana" w:hAnsi="Verdana"/>
          <w:b w:val="0"/>
          <w:spacing w:val="10"/>
          <w:szCs w:val="22"/>
          <w:lang w:val="en-US"/>
        </w:rPr>
      </w:pPr>
      <w:r w:rsidRPr="001C3379">
        <w:rPr>
          <w:rFonts w:ascii="Verdana" w:hAnsi="Verdana"/>
          <w:b w:val="0"/>
          <w:spacing w:val="10"/>
          <w:szCs w:val="22"/>
          <w:lang w:val="en-US"/>
        </w:rPr>
        <w:tab/>
        <w:t>H</w:t>
      </w:r>
      <w:proofErr w:type="gramStart"/>
      <w:r w:rsidRPr="001C3379">
        <w:rPr>
          <w:rFonts w:ascii="Verdana" w:hAnsi="Verdana"/>
          <w:bCs/>
          <w:spacing w:val="10"/>
          <w:szCs w:val="22"/>
          <w:lang w:val="en-US"/>
        </w:rPr>
        <w:t>:</w:t>
      </w:r>
      <w:r w:rsidRPr="001C3379">
        <w:rPr>
          <w:rFonts w:ascii="Verdana" w:hAnsi="Verdana"/>
          <w:b w:val="0"/>
          <w:spacing w:val="10"/>
          <w:szCs w:val="22"/>
          <w:lang w:val="en-US"/>
        </w:rPr>
        <w:t>Cl</w:t>
      </w:r>
      <w:proofErr w:type="gramEnd"/>
      <w:r w:rsidRPr="001C3379">
        <w:rPr>
          <w:rFonts w:ascii="Verdana" w:hAnsi="Verdana"/>
          <w:b w:val="0"/>
          <w:spacing w:val="10"/>
          <w:szCs w:val="22"/>
          <w:lang w:val="en-US"/>
        </w:rPr>
        <w:t xml:space="preserve"> </w:t>
      </w:r>
      <w:r w:rsidR="00D85C8D" w:rsidRPr="00D85C8D">
        <w:rPr>
          <w:rFonts w:ascii="Arial" w:hAnsi="Arial" w:cs="Arial"/>
          <w:b w:val="0"/>
          <w:spacing w:val="10"/>
          <w:szCs w:val="22"/>
          <w:lang w:val="en-US"/>
        </w:rPr>
        <w:sym w:font="Wingdings" w:char="F0E0"/>
      </w:r>
      <w:r w:rsidRPr="001C3379">
        <w:rPr>
          <w:rFonts w:ascii="Verdana" w:hAnsi="Verdana"/>
          <w:b w:val="0"/>
          <w:spacing w:val="10"/>
          <w:szCs w:val="22"/>
          <w:lang w:val="en-US"/>
        </w:rPr>
        <w:t xml:space="preserve"> H</w:t>
      </w:r>
      <w:r w:rsidRPr="001C3379">
        <w:rPr>
          <w:rFonts w:ascii="Verdana" w:hAnsi="Verdana" w:cs="Verdana"/>
          <w:b w:val="0"/>
          <w:spacing w:val="10"/>
          <w:szCs w:val="22"/>
          <w:lang w:val="en-US"/>
        </w:rPr>
        <w:t>•</w:t>
      </w:r>
      <w:r w:rsidRPr="001C3379">
        <w:rPr>
          <w:rFonts w:ascii="Verdana" w:hAnsi="Verdana"/>
          <w:b w:val="0"/>
          <w:spacing w:val="10"/>
          <w:szCs w:val="22"/>
          <w:lang w:val="en-US"/>
        </w:rPr>
        <w:t xml:space="preserve"> + </w:t>
      </w:r>
      <w:proofErr w:type="spellStart"/>
      <w:r w:rsidRPr="001C3379">
        <w:rPr>
          <w:rFonts w:ascii="Verdana" w:hAnsi="Verdana"/>
          <w:b w:val="0"/>
          <w:spacing w:val="10"/>
          <w:szCs w:val="22"/>
          <w:lang w:val="en-US"/>
        </w:rPr>
        <w:t>Cl</w:t>
      </w:r>
      <w:proofErr w:type="spellEnd"/>
      <w:r w:rsidRPr="001C3379">
        <w:rPr>
          <w:rFonts w:ascii="Verdana" w:hAnsi="Verdana" w:cs="Verdana"/>
          <w:b w:val="0"/>
          <w:spacing w:val="10"/>
          <w:szCs w:val="22"/>
          <w:lang w:val="en-US"/>
        </w:rPr>
        <w:t>•</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The dot• beside each atom represents the unpaired electron that the atom has retained from the shared pair in the bond.  The atoms are electrically neutral because each has equal numbers of protons and electrons.  However, the atoms are highly reactive because the unpaired electron has a strong tendency to pair up with another electron from another atom or molecule.</w:t>
      </w:r>
    </w:p>
    <w:p w:rsidR="00EF56BD" w:rsidRDefault="00EF56BD"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 xml:space="preserve">Such highly reactive atoms or groups of atoms containing unpaired electrons are called </w:t>
      </w:r>
      <w:r w:rsidRPr="001C3379">
        <w:rPr>
          <w:rFonts w:ascii="Verdana" w:hAnsi="Verdana"/>
          <w:bCs/>
          <w:spacing w:val="10"/>
          <w:szCs w:val="22"/>
          <w:lang w:val="en-US"/>
        </w:rPr>
        <w:t>free radicals</w:t>
      </w:r>
      <w:r w:rsidRPr="001C3379">
        <w:rPr>
          <w:rFonts w:ascii="Verdana" w:hAnsi="Verdana"/>
          <w:b w:val="0"/>
          <w:spacing w:val="10"/>
          <w:szCs w:val="22"/>
          <w:lang w:val="en-US"/>
        </w:rPr>
        <w:t>.</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B572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lastRenderedPageBreak/>
        <w:t xml:space="preserve">Free radicals are most likely to be formed when the bond being broken has electrons that are more or less equally shared.  </w:t>
      </w:r>
    </w:p>
    <w:p w:rsidR="00FB5530" w:rsidRDefault="00FB5530" w:rsidP="001C3379">
      <w:pPr>
        <w:tabs>
          <w:tab w:val="left" w:pos="283"/>
        </w:tabs>
        <w:autoSpaceDE/>
        <w:autoSpaceDN/>
        <w:adjustRightInd/>
        <w:rPr>
          <w:rFonts w:ascii="Verdana" w:hAnsi="Verdana"/>
          <w:bCs/>
          <w:spacing w:val="10"/>
          <w:szCs w:val="22"/>
          <w:lang w:val="en-US"/>
        </w:rPr>
      </w:pPr>
    </w:p>
    <w:p w:rsidR="00FB5530" w:rsidRDefault="00FB5530" w:rsidP="001C3379">
      <w:pPr>
        <w:tabs>
          <w:tab w:val="left" w:pos="283"/>
        </w:tabs>
        <w:autoSpaceDE/>
        <w:autoSpaceDN/>
        <w:adjustRightInd/>
        <w:rPr>
          <w:rFonts w:ascii="Verdana" w:hAnsi="Verdana"/>
          <w:bCs/>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proofErr w:type="spellStart"/>
      <w:r w:rsidRPr="001C3379">
        <w:rPr>
          <w:rFonts w:ascii="Verdana" w:hAnsi="Verdana"/>
          <w:bCs/>
          <w:spacing w:val="10"/>
          <w:szCs w:val="22"/>
          <w:lang w:val="en-US"/>
        </w:rPr>
        <w:t>Heterolytic</w:t>
      </w:r>
      <w:proofErr w:type="spellEnd"/>
      <w:r w:rsidRPr="001C3379">
        <w:rPr>
          <w:rFonts w:ascii="Verdana" w:hAnsi="Verdana"/>
          <w:bCs/>
          <w:spacing w:val="10"/>
          <w:szCs w:val="22"/>
          <w:lang w:val="en-US"/>
        </w:rPr>
        <w:t xml:space="preserve"> fission</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proofErr w:type="gramStart"/>
      <w:r w:rsidRPr="001C3379">
        <w:rPr>
          <w:rFonts w:ascii="Verdana" w:hAnsi="Verdana"/>
          <w:b w:val="0"/>
          <w:spacing w:val="10"/>
          <w:szCs w:val="22"/>
          <w:lang w:val="en-US"/>
        </w:rPr>
        <w:t>When the bond breaks, both of the shared electrons go to just one of the atoms, e.g.</w:t>
      </w:r>
      <w:proofErr w:type="gramEnd"/>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567"/>
        </w:tabs>
        <w:autoSpaceDE/>
        <w:autoSpaceDN/>
        <w:adjustRightInd/>
        <w:rPr>
          <w:rFonts w:ascii="Verdana" w:hAnsi="Verdana"/>
          <w:b w:val="0"/>
          <w:spacing w:val="10"/>
          <w:position w:val="7"/>
          <w:szCs w:val="22"/>
          <w:lang w:val="en-US"/>
        </w:rPr>
      </w:pPr>
      <w:r w:rsidRPr="001C3379">
        <w:rPr>
          <w:rFonts w:ascii="Verdana" w:hAnsi="Verdana"/>
          <w:b w:val="0"/>
          <w:spacing w:val="10"/>
          <w:szCs w:val="22"/>
          <w:lang w:val="en-US"/>
        </w:rPr>
        <w:tab/>
        <w:t>H</w:t>
      </w:r>
      <w:proofErr w:type="gramStart"/>
      <w:r w:rsidRPr="001C3379">
        <w:rPr>
          <w:rFonts w:ascii="Verdana" w:hAnsi="Verdana"/>
          <w:bCs/>
          <w:spacing w:val="10"/>
          <w:szCs w:val="22"/>
          <w:lang w:val="en-US"/>
        </w:rPr>
        <w:t>:</w:t>
      </w:r>
      <w:r w:rsidRPr="001C3379">
        <w:rPr>
          <w:rFonts w:ascii="Verdana" w:hAnsi="Verdana"/>
          <w:b w:val="0"/>
          <w:spacing w:val="10"/>
          <w:szCs w:val="22"/>
          <w:lang w:val="en-US"/>
        </w:rPr>
        <w:t>Br</w:t>
      </w:r>
      <w:proofErr w:type="gramEnd"/>
      <w:r w:rsidRPr="001C3379">
        <w:rPr>
          <w:rFonts w:ascii="Verdana" w:hAnsi="Verdana"/>
          <w:b w:val="0"/>
          <w:spacing w:val="10"/>
          <w:szCs w:val="22"/>
          <w:lang w:val="en-US"/>
        </w:rPr>
        <w:t xml:space="preserve"> </w:t>
      </w:r>
      <w:r w:rsidR="00AD6408" w:rsidRPr="00AD6408">
        <w:rPr>
          <w:rFonts w:ascii="Arial" w:hAnsi="Arial" w:cs="Arial"/>
          <w:b w:val="0"/>
          <w:spacing w:val="10"/>
          <w:szCs w:val="22"/>
          <w:lang w:val="en-US"/>
        </w:rPr>
        <w:sym w:font="Wingdings" w:char="F0E0"/>
      </w:r>
      <w:r w:rsidRPr="001C3379">
        <w:rPr>
          <w:rFonts w:ascii="Verdana" w:hAnsi="Verdana"/>
          <w:b w:val="0"/>
          <w:spacing w:val="10"/>
          <w:szCs w:val="22"/>
          <w:lang w:val="en-US"/>
        </w:rPr>
        <w:t xml:space="preserve"> H</w:t>
      </w:r>
      <w:r w:rsidRPr="001C3379">
        <w:rPr>
          <w:rFonts w:ascii="Verdana" w:hAnsi="Verdana"/>
          <w:b w:val="0"/>
          <w:spacing w:val="10"/>
          <w:position w:val="7"/>
          <w:szCs w:val="22"/>
          <w:lang w:val="en-US"/>
        </w:rPr>
        <w:t>+</w:t>
      </w:r>
      <w:r w:rsidRPr="001C3379">
        <w:rPr>
          <w:rFonts w:ascii="Verdana" w:hAnsi="Verdana"/>
          <w:b w:val="0"/>
          <w:spacing w:val="10"/>
          <w:szCs w:val="22"/>
          <w:lang w:val="en-US"/>
        </w:rPr>
        <w:t xml:space="preserve"> + </w:t>
      </w:r>
      <w:r w:rsidRPr="001C3379">
        <w:rPr>
          <w:rFonts w:ascii="Verdana" w:hAnsi="Verdana"/>
          <w:bCs/>
          <w:spacing w:val="10"/>
          <w:szCs w:val="22"/>
          <w:lang w:val="en-US"/>
        </w:rPr>
        <w:t>:</w:t>
      </w:r>
      <w:r w:rsidRPr="001C3379">
        <w:rPr>
          <w:rFonts w:ascii="Verdana" w:hAnsi="Verdana"/>
          <w:b w:val="0"/>
          <w:spacing w:val="10"/>
          <w:szCs w:val="22"/>
          <w:lang w:val="en-US"/>
        </w:rPr>
        <w:t>Br</w:t>
      </w:r>
      <w:r w:rsidRPr="001C3379">
        <w:rPr>
          <w:rFonts w:ascii="Verdana" w:hAnsi="Verdana"/>
          <w:b w:val="0"/>
          <w:spacing w:val="10"/>
          <w:position w:val="7"/>
          <w:szCs w:val="22"/>
          <w:lang w:val="en-US"/>
        </w:rPr>
        <w:t>–</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proofErr w:type="spellStart"/>
      <w:r w:rsidRPr="001C3379">
        <w:rPr>
          <w:rFonts w:ascii="Verdana" w:hAnsi="Verdana"/>
          <w:b w:val="0"/>
          <w:spacing w:val="10"/>
          <w:szCs w:val="22"/>
          <w:lang w:val="en-US"/>
        </w:rPr>
        <w:t>Heterolytic</w:t>
      </w:r>
      <w:proofErr w:type="spellEnd"/>
      <w:r w:rsidRPr="001C3379">
        <w:rPr>
          <w:rFonts w:ascii="Verdana" w:hAnsi="Verdana"/>
          <w:b w:val="0"/>
          <w:spacing w:val="10"/>
          <w:szCs w:val="22"/>
          <w:lang w:val="en-US"/>
        </w:rPr>
        <w:t xml:space="preserve"> fission is more likely when a bond is already </w:t>
      </w:r>
      <w:proofErr w:type="gramStart"/>
      <w:r w:rsidRPr="001C3379">
        <w:rPr>
          <w:rFonts w:ascii="Verdana" w:hAnsi="Verdana"/>
          <w:b w:val="0"/>
          <w:spacing w:val="10"/>
          <w:szCs w:val="22"/>
          <w:lang w:val="en-US"/>
        </w:rPr>
        <w:t>polar</w:t>
      </w:r>
      <w:proofErr w:type="gramEnd"/>
      <w:r w:rsidRPr="001C3379">
        <w:rPr>
          <w:rFonts w:ascii="Verdana" w:hAnsi="Verdana"/>
          <w:b w:val="0"/>
          <w:spacing w:val="10"/>
          <w:szCs w:val="22"/>
          <w:lang w:val="en-US"/>
        </w:rPr>
        <w:t xml:space="preserve">.  For example, </w:t>
      </w:r>
      <w:proofErr w:type="spellStart"/>
      <w:r w:rsidRPr="001C3379">
        <w:rPr>
          <w:rFonts w:ascii="Verdana" w:hAnsi="Verdana"/>
          <w:b w:val="0"/>
          <w:spacing w:val="10"/>
          <w:szCs w:val="22"/>
          <w:lang w:val="en-US"/>
        </w:rPr>
        <w:t>bromomethane</w:t>
      </w:r>
      <w:proofErr w:type="spellEnd"/>
      <w:r w:rsidRPr="001C3379">
        <w:rPr>
          <w:rFonts w:ascii="Verdana" w:hAnsi="Verdana"/>
          <w:b w:val="0"/>
          <w:spacing w:val="10"/>
          <w:szCs w:val="22"/>
          <w:lang w:val="en-US"/>
        </w:rPr>
        <w:t xml:space="preserve"> contains a polar carbon to bromine bond and under certain conditions this can break </w:t>
      </w:r>
      <w:proofErr w:type="spellStart"/>
      <w:r w:rsidRPr="001C3379">
        <w:rPr>
          <w:rFonts w:ascii="Verdana" w:hAnsi="Verdana"/>
          <w:b w:val="0"/>
          <w:spacing w:val="10"/>
          <w:szCs w:val="22"/>
          <w:lang w:val="en-US"/>
        </w:rPr>
        <w:t>heterolytically</w:t>
      </w:r>
      <w:proofErr w:type="spellEnd"/>
      <w:r w:rsidRPr="001C3379">
        <w:rPr>
          <w:rFonts w:ascii="Verdana" w:hAnsi="Verdana"/>
          <w:b w:val="0"/>
          <w:spacing w:val="10"/>
          <w:szCs w:val="22"/>
          <w:lang w:val="en-US"/>
        </w:rPr>
        <w:t xml:space="preserve"> (Figure </w:t>
      </w:r>
      <w:r w:rsidR="00710D48">
        <w:rPr>
          <w:rFonts w:ascii="Verdana" w:hAnsi="Verdana"/>
          <w:b w:val="0"/>
          <w:spacing w:val="10"/>
          <w:szCs w:val="22"/>
          <w:lang w:val="en-US"/>
        </w:rPr>
        <w:t>3</w:t>
      </w:r>
      <w:r w:rsidRPr="001C3379">
        <w:rPr>
          <w:rFonts w:ascii="Verdana" w:hAnsi="Verdana"/>
          <w:b w:val="0"/>
          <w:spacing w:val="10"/>
          <w:szCs w:val="22"/>
          <w:lang w:val="en-US"/>
        </w:rPr>
        <w:t xml:space="preserve">1). </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Cs/>
          <w:spacing w:val="10"/>
          <w:szCs w:val="22"/>
          <w:lang w:val="en-US"/>
        </w:rPr>
      </w:pPr>
      <w:r w:rsidRPr="001C3379">
        <w:rPr>
          <w:rFonts w:ascii="Verdana" w:hAnsi="Verdana"/>
          <w:bCs/>
          <w:i/>
          <w:iCs/>
          <w:spacing w:val="10"/>
          <w:szCs w:val="22"/>
          <w:lang w:val="en-US"/>
        </w:rPr>
        <w:t xml:space="preserve">Figure </w:t>
      </w:r>
      <w:r w:rsidR="00710D48">
        <w:rPr>
          <w:rFonts w:ascii="Verdana" w:hAnsi="Verdana"/>
          <w:bCs/>
          <w:i/>
          <w:iCs/>
          <w:spacing w:val="10"/>
          <w:szCs w:val="22"/>
          <w:lang w:val="en-US"/>
        </w:rPr>
        <w:t>3</w:t>
      </w:r>
      <w:r w:rsidRPr="001C3379">
        <w:rPr>
          <w:rFonts w:ascii="Verdana" w:hAnsi="Verdana"/>
          <w:bCs/>
          <w:i/>
          <w:iCs/>
          <w:spacing w:val="10"/>
          <w:szCs w:val="22"/>
          <w:lang w:val="en-US"/>
        </w:rPr>
        <w:t>1</w:t>
      </w:r>
    </w:p>
    <w:p w:rsidR="001C3379" w:rsidRPr="001C3379" w:rsidRDefault="001C3379" w:rsidP="001C3379">
      <w:pPr>
        <w:tabs>
          <w:tab w:val="left" w:pos="283"/>
        </w:tabs>
        <w:autoSpaceDE/>
        <w:autoSpaceDN/>
        <w:adjustRightInd/>
        <w:rPr>
          <w:rFonts w:ascii="Verdana" w:hAnsi="Verdana"/>
          <w:bCs/>
          <w:spacing w:val="10"/>
          <w:szCs w:val="22"/>
          <w:lang w:val="en-US"/>
        </w:rPr>
      </w:pPr>
    </w:p>
    <w:p w:rsidR="001C3379" w:rsidRPr="001C3379" w:rsidRDefault="00C568ED" w:rsidP="001C3379">
      <w:pPr>
        <w:tabs>
          <w:tab w:val="left" w:pos="283"/>
        </w:tabs>
        <w:autoSpaceDE/>
        <w:autoSpaceDN/>
        <w:adjustRightInd/>
        <w:rPr>
          <w:rFonts w:ascii="Verdana" w:hAnsi="Verdana"/>
          <w:bCs/>
          <w:spacing w:val="10"/>
          <w:szCs w:val="22"/>
          <w:lang w:val="en-US"/>
        </w:rPr>
      </w:pPr>
      <w:r>
        <w:rPr>
          <w:rFonts w:ascii="Verdana" w:hAnsi="Verdana"/>
          <w:bCs/>
          <w:noProof/>
          <w:spacing w:val="10"/>
          <w:szCs w:val="22"/>
          <w:lang w:eastAsia="en-GB"/>
        </w:rPr>
        <w:drawing>
          <wp:inline distT="0" distB="0" distL="0" distR="0" wp14:anchorId="7FCDC6CF" wp14:editId="1450E013">
            <wp:extent cx="3619500" cy="990600"/>
            <wp:effectExtent l="0" t="0" r="0" b="0"/>
            <wp:docPr id="23" name="Picture 23" descr="Unit 3 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it 3 p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990600"/>
                    </a:xfrm>
                    <a:prstGeom prst="rect">
                      <a:avLst/>
                    </a:prstGeom>
                    <a:noFill/>
                    <a:ln>
                      <a:noFill/>
                    </a:ln>
                  </pic:spPr>
                </pic:pic>
              </a:graphicData>
            </a:graphic>
          </wp:inline>
        </w:drawing>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 xml:space="preserve">It should be noted that the </w:t>
      </w:r>
      <w:r w:rsidR="00453994">
        <w:rPr>
          <w:rFonts w:ascii="Verdana" w:hAnsi="Verdana"/>
          <w:b w:val="0"/>
          <w:spacing w:val="10"/>
          <w:szCs w:val="22"/>
          <w:lang w:val="en-US"/>
        </w:rPr>
        <w:t>CH</w:t>
      </w:r>
      <w:r w:rsidR="00453994" w:rsidRPr="00453994">
        <w:rPr>
          <w:rFonts w:ascii="Verdana" w:hAnsi="Verdana"/>
          <w:b w:val="0"/>
          <w:spacing w:val="10"/>
          <w:szCs w:val="22"/>
          <w:vertAlign w:val="subscript"/>
          <w:lang w:val="en-US"/>
        </w:rPr>
        <w:t>3</w:t>
      </w:r>
      <w:r w:rsidR="00453994" w:rsidRPr="00453994">
        <w:rPr>
          <w:rFonts w:ascii="Verdana" w:hAnsi="Verdana"/>
          <w:b w:val="0"/>
          <w:spacing w:val="10"/>
          <w:szCs w:val="22"/>
          <w:vertAlign w:val="superscript"/>
          <w:lang w:val="en-US"/>
        </w:rPr>
        <w:t>+</w:t>
      </w:r>
      <w:r w:rsidRPr="001C3379">
        <w:rPr>
          <w:rFonts w:ascii="Verdana" w:hAnsi="Verdana"/>
          <w:b w:val="0"/>
          <w:spacing w:val="10"/>
          <w:szCs w:val="22"/>
          <w:lang w:val="en-US"/>
        </w:rPr>
        <w:t xml:space="preserve"> ion contains a posit</w:t>
      </w:r>
      <w:r w:rsidR="00453994">
        <w:rPr>
          <w:rFonts w:ascii="Verdana" w:hAnsi="Verdana"/>
          <w:b w:val="0"/>
          <w:spacing w:val="10"/>
          <w:szCs w:val="22"/>
          <w:lang w:val="en-US"/>
        </w:rPr>
        <w:t>ively charged carbon atom.  The CH</w:t>
      </w:r>
      <w:r w:rsidR="00453994" w:rsidRPr="00453994">
        <w:rPr>
          <w:rFonts w:ascii="Verdana" w:hAnsi="Verdana"/>
          <w:b w:val="0"/>
          <w:spacing w:val="10"/>
          <w:szCs w:val="22"/>
          <w:vertAlign w:val="subscript"/>
          <w:lang w:val="en-US"/>
        </w:rPr>
        <w:t>3</w:t>
      </w:r>
      <w:r w:rsidR="00453994" w:rsidRPr="00453994">
        <w:rPr>
          <w:rFonts w:ascii="Verdana" w:hAnsi="Verdana"/>
          <w:b w:val="0"/>
          <w:spacing w:val="10"/>
          <w:szCs w:val="22"/>
          <w:vertAlign w:val="superscript"/>
          <w:lang w:val="en-US"/>
        </w:rPr>
        <w:t>+</w:t>
      </w:r>
      <w:r w:rsidRPr="001C3379">
        <w:rPr>
          <w:rFonts w:ascii="Verdana" w:hAnsi="Verdana"/>
          <w:b w:val="0"/>
          <w:spacing w:val="10"/>
          <w:szCs w:val="22"/>
          <w:lang w:val="en-US"/>
        </w:rPr>
        <w:t xml:space="preserve"> ion is an example of a </w:t>
      </w:r>
      <w:r w:rsidRPr="001C3379">
        <w:rPr>
          <w:rFonts w:ascii="Verdana" w:hAnsi="Verdana"/>
          <w:bCs/>
          <w:spacing w:val="10"/>
          <w:szCs w:val="22"/>
          <w:lang w:val="en-US"/>
        </w:rPr>
        <w:t>carbocation</w:t>
      </w:r>
      <w:r w:rsidRPr="001C3379">
        <w:rPr>
          <w:rFonts w:ascii="Verdana" w:hAnsi="Verdana"/>
          <w:b w:val="0"/>
          <w:spacing w:val="10"/>
          <w:szCs w:val="22"/>
          <w:lang w:val="en-US"/>
        </w:rPr>
        <w:t xml:space="preserve"> (also called a </w:t>
      </w:r>
      <w:proofErr w:type="spellStart"/>
      <w:r w:rsidRPr="001C3379">
        <w:rPr>
          <w:rFonts w:ascii="Verdana" w:hAnsi="Verdana"/>
          <w:bCs/>
          <w:spacing w:val="10"/>
          <w:szCs w:val="22"/>
          <w:lang w:val="en-US"/>
        </w:rPr>
        <w:t>carbonium</w:t>
      </w:r>
      <w:proofErr w:type="spellEnd"/>
      <w:r w:rsidRPr="001C3379">
        <w:rPr>
          <w:rFonts w:ascii="Verdana" w:hAnsi="Verdana"/>
          <w:b w:val="0"/>
          <w:spacing w:val="10"/>
          <w:szCs w:val="22"/>
          <w:lang w:val="en-US"/>
        </w:rPr>
        <w:t xml:space="preserve"> ion).  Sometimes </w:t>
      </w:r>
      <w:proofErr w:type="spellStart"/>
      <w:r w:rsidRPr="001C3379">
        <w:rPr>
          <w:rFonts w:ascii="Verdana" w:hAnsi="Verdana"/>
          <w:b w:val="0"/>
          <w:spacing w:val="10"/>
          <w:szCs w:val="22"/>
          <w:lang w:val="en-US"/>
        </w:rPr>
        <w:t>heterolytic</w:t>
      </w:r>
      <w:proofErr w:type="spellEnd"/>
      <w:r w:rsidRPr="001C3379">
        <w:rPr>
          <w:rFonts w:ascii="Verdana" w:hAnsi="Verdana"/>
          <w:b w:val="0"/>
          <w:spacing w:val="10"/>
          <w:szCs w:val="22"/>
          <w:lang w:val="en-US"/>
        </w:rPr>
        <w:t xml:space="preserve"> fission can lead to the formation of ions containing a negatively charged carbon atom. These ions are called </w:t>
      </w:r>
      <w:proofErr w:type="spellStart"/>
      <w:r w:rsidRPr="001C3379">
        <w:rPr>
          <w:rFonts w:ascii="Verdana" w:hAnsi="Verdana"/>
          <w:bCs/>
          <w:spacing w:val="10"/>
          <w:szCs w:val="22"/>
          <w:lang w:val="en-US"/>
        </w:rPr>
        <w:t>carbanions</w:t>
      </w:r>
      <w:proofErr w:type="spellEnd"/>
      <w:r w:rsidRPr="001C3379">
        <w:rPr>
          <w:rFonts w:ascii="Verdana" w:hAnsi="Verdana"/>
          <w:b w:val="0"/>
          <w:spacing w:val="10"/>
          <w:szCs w:val="22"/>
          <w:lang w:val="en-US"/>
        </w:rPr>
        <w:t>.  Generally speaking, both these types of ions tend to be unstable and highly reactive. Consequently, they only exist as short-lived reaction intermediates.</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 xml:space="preserve">In understanding the nature of organic reactions, two other terms are extremely useful, namely </w:t>
      </w:r>
      <w:r w:rsidRPr="001C3379">
        <w:rPr>
          <w:rFonts w:ascii="Verdana" w:hAnsi="Verdana"/>
          <w:bCs/>
          <w:spacing w:val="10"/>
          <w:szCs w:val="22"/>
          <w:lang w:val="en-US"/>
        </w:rPr>
        <w:t>electrophiles</w:t>
      </w:r>
      <w:r w:rsidRPr="001C3379">
        <w:rPr>
          <w:rFonts w:ascii="Verdana" w:hAnsi="Verdana"/>
          <w:b w:val="0"/>
          <w:spacing w:val="10"/>
          <w:szCs w:val="22"/>
          <w:lang w:val="en-US"/>
        </w:rPr>
        <w:t xml:space="preserve"> and </w:t>
      </w:r>
      <w:r w:rsidRPr="001C3379">
        <w:rPr>
          <w:rFonts w:ascii="Verdana" w:hAnsi="Verdana"/>
          <w:bCs/>
          <w:spacing w:val="10"/>
          <w:szCs w:val="22"/>
          <w:lang w:val="en-US"/>
        </w:rPr>
        <w:t>nucleophiles</w:t>
      </w:r>
      <w:r w:rsidRPr="001C3379">
        <w:rPr>
          <w:rFonts w:ascii="Verdana" w:hAnsi="Verdana"/>
          <w:b w:val="0"/>
          <w:spacing w:val="10"/>
          <w:szCs w:val="22"/>
          <w:lang w:val="en-US"/>
        </w:rPr>
        <w:t>.</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 xml:space="preserve">The word ‘electrophile’ means literally ‘electron lover’ or ‘electron seeker’.  In other words, electrophiles are atoms or groups of atoms that are deficient in electrons and are attracted to groups that can donate electron pairs. </w:t>
      </w:r>
      <w:proofErr w:type="spellStart"/>
      <w:r w:rsidRPr="001C3379">
        <w:rPr>
          <w:rFonts w:ascii="Verdana" w:hAnsi="Verdana"/>
          <w:b w:val="0"/>
          <w:spacing w:val="10"/>
          <w:szCs w:val="22"/>
          <w:lang w:val="en-US"/>
        </w:rPr>
        <w:t>Carbocations</w:t>
      </w:r>
      <w:proofErr w:type="spellEnd"/>
      <w:r w:rsidRPr="001C3379">
        <w:rPr>
          <w:rFonts w:ascii="Verdana" w:hAnsi="Verdana"/>
          <w:b w:val="0"/>
          <w:spacing w:val="10"/>
          <w:szCs w:val="22"/>
          <w:lang w:val="en-US"/>
        </w:rPr>
        <w:t xml:space="preserve"> (</w:t>
      </w:r>
      <w:proofErr w:type="spellStart"/>
      <w:r w:rsidRPr="001C3379">
        <w:rPr>
          <w:rFonts w:ascii="Verdana" w:hAnsi="Verdana"/>
          <w:b w:val="0"/>
          <w:spacing w:val="10"/>
          <w:szCs w:val="22"/>
          <w:lang w:val="en-US"/>
        </w:rPr>
        <w:t>carbonium</w:t>
      </w:r>
      <w:proofErr w:type="spellEnd"/>
      <w:r w:rsidRPr="001C3379">
        <w:rPr>
          <w:rFonts w:ascii="Verdana" w:hAnsi="Verdana"/>
          <w:b w:val="0"/>
          <w:spacing w:val="10"/>
          <w:szCs w:val="22"/>
          <w:lang w:val="en-US"/>
        </w:rPr>
        <w:t xml:space="preserve"> ions) contain a positively charged carbon atom and so are electrophilic.</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 xml:space="preserve">The word ‘nucleophile’ means literally ‘nucleus lover’ or ‘nucleus seeker’.  In other words, nucleophiles are atoms or groups of atoms that are rich in electrons and are attracted to positively charged </w:t>
      </w:r>
      <w:proofErr w:type="spellStart"/>
      <w:r w:rsidRPr="001C3379">
        <w:rPr>
          <w:rFonts w:ascii="Verdana" w:hAnsi="Verdana"/>
          <w:b w:val="0"/>
          <w:spacing w:val="10"/>
          <w:szCs w:val="22"/>
          <w:lang w:val="en-US"/>
        </w:rPr>
        <w:t>centres</w:t>
      </w:r>
      <w:proofErr w:type="spellEnd"/>
      <w:r w:rsidRPr="001C3379">
        <w:rPr>
          <w:rFonts w:ascii="Verdana" w:hAnsi="Verdana"/>
          <w:b w:val="0"/>
          <w:spacing w:val="10"/>
          <w:szCs w:val="22"/>
          <w:lang w:val="en-US"/>
        </w:rPr>
        <w:t xml:space="preserve">.  </w:t>
      </w:r>
      <w:proofErr w:type="spellStart"/>
      <w:r w:rsidRPr="001C3379">
        <w:rPr>
          <w:rFonts w:ascii="Verdana" w:hAnsi="Verdana"/>
          <w:b w:val="0"/>
          <w:spacing w:val="10"/>
          <w:szCs w:val="22"/>
          <w:lang w:val="en-US"/>
        </w:rPr>
        <w:t>Carbanions</w:t>
      </w:r>
      <w:proofErr w:type="spellEnd"/>
      <w:r w:rsidRPr="001C3379">
        <w:rPr>
          <w:rFonts w:ascii="Verdana" w:hAnsi="Verdana"/>
          <w:b w:val="0"/>
          <w:spacing w:val="10"/>
          <w:szCs w:val="22"/>
          <w:lang w:val="en-US"/>
        </w:rPr>
        <w:t xml:space="preserve"> contain a negatively charged carbon atom and so are nucleophilic.</w:t>
      </w:r>
    </w:p>
    <w:p w:rsidR="0032365C" w:rsidRDefault="0032365C" w:rsidP="001C3379">
      <w:pPr>
        <w:tabs>
          <w:tab w:val="left" w:pos="283"/>
        </w:tabs>
        <w:autoSpaceDE/>
        <w:autoSpaceDN/>
        <w:adjustRightInd/>
        <w:rPr>
          <w:rFonts w:ascii="Verdana" w:hAnsi="Verdana"/>
          <w:b w:val="0"/>
          <w:spacing w:val="10"/>
          <w:szCs w:val="22"/>
          <w:lang w:val="en-US"/>
        </w:rPr>
      </w:pPr>
    </w:p>
    <w:p w:rsidR="001C3379" w:rsidRPr="001C3379" w:rsidRDefault="001C3379" w:rsidP="001C3379">
      <w:pPr>
        <w:tabs>
          <w:tab w:val="left" w:pos="283"/>
        </w:tabs>
        <w:autoSpaceDE/>
        <w:autoSpaceDN/>
        <w:adjustRightInd/>
        <w:rPr>
          <w:rFonts w:ascii="Verdana" w:hAnsi="Verdana"/>
          <w:b w:val="0"/>
          <w:spacing w:val="10"/>
          <w:szCs w:val="22"/>
          <w:lang w:val="en-US"/>
        </w:rPr>
      </w:pPr>
      <w:r w:rsidRPr="001C3379">
        <w:rPr>
          <w:rFonts w:ascii="Verdana" w:hAnsi="Verdana"/>
          <w:b w:val="0"/>
          <w:spacing w:val="10"/>
          <w:szCs w:val="22"/>
          <w:lang w:val="en-US"/>
        </w:rPr>
        <w:t xml:space="preserve">The terms ‘electrophile’ and ‘nucleophile’ do not apply only to ions.  Many organic compounds are </w:t>
      </w:r>
      <w:proofErr w:type="gramStart"/>
      <w:r w:rsidRPr="001C3379">
        <w:rPr>
          <w:rFonts w:ascii="Verdana" w:hAnsi="Verdana"/>
          <w:b w:val="0"/>
          <w:spacing w:val="10"/>
          <w:szCs w:val="22"/>
          <w:lang w:val="en-US"/>
        </w:rPr>
        <w:t>polar</w:t>
      </w:r>
      <w:proofErr w:type="gramEnd"/>
      <w:r w:rsidRPr="001C3379">
        <w:rPr>
          <w:rFonts w:ascii="Verdana" w:hAnsi="Verdana"/>
          <w:b w:val="0"/>
          <w:spacing w:val="10"/>
          <w:szCs w:val="22"/>
          <w:lang w:val="en-US"/>
        </w:rPr>
        <w:t xml:space="preserve">.  They carry partial charges, although not full positive and negative charges.  These partial charges can also act as electrophilic or nucleophilic </w:t>
      </w:r>
      <w:proofErr w:type="spellStart"/>
      <w:r w:rsidRPr="001C3379">
        <w:rPr>
          <w:rFonts w:ascii="Verdana" w:hAnsi="Verdana"/>
          <w:b w:val="0"/>
          <w:spacing w:val="10"/>
          <w:szCs w:val="22"/>
          <w:lang w:val="en-US"/>
        </w:rPr>
        <w:t>centres</w:t>
      </w:r>
      <w:proofErr w:type="spellEnd"/>
      <w:r w:rsidRPr="001C3379">
        <w:rPr>
          <w:rFonts w:ascii="Verdana" w:hAnsi="Verdana"/>
          <w:b w:val="0"/>
          <w:spacing w:val="10"/>
          <w:szCs w:val="22"/>
          <w:lang w:val="en-US"/>
        </w:rPr>
        <w:t xml:space="preserve"> (Figure </w:t>
      </w:r>
      <w:r w:rsidR="00710D48">
        <w:rPr>
          <w:rFonts w:ascii="Verdana" w:hAnsi="Verdana"/>
          <w:b w:val="0"/>
          <w:spacing w:val="10"/>
          <w:szCs w:val="22"/>
          <w:lang w:val="en-US"/>
        </w:rPr>
        <w:t>3</w:t>
      </w:r>
      <w:r w:rsidRPr="001C3379">
        <w:rPr>
          <w:rFonts w:ascii="Verdana" w:hAnsi="Verdana"/>
          <w:b w:val="0"/>
          <w:spacing w:val="10"/>
          <w:szCs w:val="22"/>
          <w:lang w:val="en-US"/>
        </w:rPr>
        <w:t>2).</w:t>
      </w:r>
    </w:p>
    <w:p w:rsidR="001C3379" w:rsidRPr="001C3379" w:rsidRDefault="001C3379" w:rsidP="001C3379">
      <w:pPr>
        <w:tabs>
          <w:tab w:val="left" w:pos="283"/>
        </w:tabs>
        <w:autoSpaceDE/>
        <w:autoSpaceDN/>
        <w:adjustRightInd/>
        <w:rPr>
          <w:rFonts w:ascii="Verdana" w:hAnsi="Verdana"/>
          <w:b w:val="0"/>
          <w:spacing w:val="10"/>
          <w:szCs w:val="22"/>
          <w:lang w:val="en-US"/>
        </w:rPr>
      </w:pPr>
    </w:p>
    <w:p w:rsidR="00710D48" w:rsidRDefault="00710D48" w:rsidP="001C3379">
      <w:pPr>
        <w:tabs>
          <w:tab w:val="left" w:pos="283"/>
        </w:tabs>
        <w:autoSpaceDE/>
        <w:autoSpaceDN/>
        <w:adjustRightInd/>
        <w:rPr>
          <w:rFonts w:ascii="Verdana" w:hAnsi="Verdana"/>
          <w:bCs/>
          <w:i/>
          <w:iCs/>
          <w:spacing w:val="10"/>
          <w:szCs w:val="22"/>
          <w:lang w:val="en-US"/>
        </w:rPr>
      </w:pPr>
    </w:p>
    <w:p w:rsidR="00B864B8" w:rsidRDefault="00B864B8" w:rsidP="001C3379">
      <w:pPr>
        <w:tabs>
          <w:tab w:val="left" w:pos="283"/>
        </w:tabs>
        <w:autoSpaceDE/>
        <w:autoSpaceDN/>
        <w:adjustRightInd/>
        <w:rPr>
          <w:rFonts w:ascii="Verdana" w:hAnsi="Verdana"/>
          <w:bCs/>
          <w:i/>
          <w:iCs/>
          <w:spacing w:val="10"/>
          <w:szCs w:val="22"/>
          <w:lang w:val="en-US"/>
        </w:rPr>
      </w:pPr>
    </w:p>
    <w:p w:rsidR="00B864B8" w:rsidRDefault="00B864B8" w:rsidP="001C3379">
      <w:pPr>
        <w:tabs>
          <w:tab w:val="left" w:pos="283"/>
        </w:tabs>
        <w:autoSpaceDE/>
        <w:autoSpaceDN/>
        <w:adjustRightInd/>
        <w:rPr>
          <w:rFonts w:ascii="Verdana" w:hAnsi="Verdana"/>
          <w:bCs/>
          <w:i/>
          <w:iCs/>
          <w:spacing w:val="10"/>
          <w:szCs w:val="22"/>
          <w:lang w:val="en-US"/>
        </w:rPr>
      </w:pPr>
    </w:p>
    <w:p w:rsidR="001C3379" w:rsidRPr="001C3379" w:rsidRDefault="001C3379" w:rsidP="001C3379">
      <w:pPr>
        <w:tabs>
          <w:tab w:val="left" w:pos="283"/>
        </w:tabs>
        <w:autoSpaceDE/>
        <w:autoSpaceDN/>
        <w:adjustRightInd/>
        <w:rPr>
          <w:rFonts w:ascii="Verdana" w:hAnsi="Verdana"/>
          <w:bCs/>
          <w:i/>
          <w:iCs/>
          <w:spacing w:val="10"/>
          <w:szCs w:val="22"/>
          <w:lang w:val="en-US"/>
        </w:rPr>
      </w:pPr>
      <w:r w:rsidRPr="001C3379">
        <w:rPr>
          <w:rFonts w:ascii="Verdana" w:hAnsi="Verdana"/>
          <w:bCs/>
          <w:i/>
          <w:iCs/>
          <w:spacing w:val="10"/>
          <w:szCs w:val="22"/>
          <w:lang w:val="en-US"/>
        </w:rPr>
        <w:t xml:space="preserve">Figure </w:t>
      </w:r>
      <w:r w:rsidR="00710D48">
        <w:rPr>
          <w:rFonts w:ascii="Verdana" w:hAnsi="Verdana"/>
          <w:bCs/>
          <w:i/>
          <w:iCs/>
          <w:spacing w:val="10"/>
          <w:szCs w:val="22"/>
          <w:lang w:val="en-US"/>
        </w:rPr>
        <w:t>3</w:t>
      </w:r>
      <w:r w:rsidRPr="001C3379">
        <w:rPr>
          <w:rFonts w:ascii="Verdana" w:hAnsi="Verdana"/>
          <w:bCs/>
          <w:i/>
          <w:iCs/>
          <w:spacing w:val="10"/>
          <w:szCs w:val="22"/>
          <w:lang w:val="en-US"/>
        </w:rPr>
        <w:t>2</w:t>
      </w:r>
      <w:r w:rsidR="0004177B">
        <w:rPr>
          <w:rFonts w:ascii="Verdana" w:hAnsi="Verdana"/>
          <w:bCs/>
          <w:i/>
          <w:iCs/>
          <w:spacing w:val="10"/>
          <w:szCs w:val="22"/>
          <w:lang w:val="en-US"/>
        </w:rPr>
        <w:tab/>
      </w:r>
      <w:r w:rsidR="0004177B">
        <w:rPr>
          <w:rFonts w:ascii="Verdana" w:hAnsi="Verdana"/>
          <w:bCs/>
          <w:i/>
          <w:iCs/>
          <w:spacing w:val="10"/>
          <w:szCs w:val="22"/>
          <w:lang w:val="en-US"/>
        </w:rPr>
        <w:tab/>
      </w:r>
      <w:r w:rsidR="0004177B">
        <w:rPr>
          <w:rFonts w:ascii="Verdana" w:hAnsi="Verdana"/>
          <w:bCs/>
          <w:i/>
          <w:iCs/>
          <w:spacing w:val="10"/>
          <w:szCs w:val="22"/>
          <w:lang w:val="en-US"/>
        </w:rPr>
        <w:tab/>
      </w:r>
      <w:r w:rsidR="0004177B">
        <w:rPr>
          <w:rFonts w:ascii="Verdana" w:hAnsi="Verdana"/>
          <w:b w:val="0"/>
          <w:noProof/>
          <w:spacing w:val="10"/>
          <w:szCs w:val="22"/>
          <w:lang w:eastAsia="en-GB"/>
        </w:rPr>
        <w:drawing>
          <wp:inline distT="0" distB="0" distL="0" distR="0" wp14:anchorId="1C810076" wp14:editId="1BFB6F9C">
            <wp:extent cx="2369489" cy="85829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0271" cy="858576"/>
                    </a:xfrm>
                    <a:prstGeom prst="rect">
                      <a:avLst/>
                    </a:prstGeom>
                    <a:noFill/>
                    <a:ln>
                      <a:noFill/>
                    </a:ln>
                  </pic:spPr>
                </pic:pic>
              </a:graphicData>
            </a:graphic>
          </wp:inline>
        </w:drawing>
      </w:r>
    </w:p>
    <w:p w:rsidR="001C3379" w:rsidRPr="001C3379" w:rsidRDefault="001C3379" w:rsidP="001C3379">
      <w:pPr>
        <w:tabs>
          <w:tab w:val="left" w:pos="283"/>
        </w:tabs>
        <w:autoSpaceDE/>
        <w:autoSpaceDN/>
        <w:adjustRightInd/>
        <w:rPr>
          <w:rFonts w:ascii="Verdana" w:hAnsi="Verdana"/>
          <w:bCs/>
          <w:i/>
          <w:iCs/>
          <w:spacing w:val="10"/>
          <w:szCs w:val="22"/>
          <w:lang w:val="en-US"/>
        </w:rPr>
      </w:pPr>
    </w:p>
    <w:p w:rsidR="001C3379" w:rsidRDefault="001C3379" w:rsidP="0004177B">
      <w:pPr>
        <w:tabs>
          <w:tab w:val="left" w:pos="1080"/>
          <w:tab w:val="left" w:pos="2340"/>
        </w:tabs>
        <w:autoSpaceDE/>
        <w:autoSpaceDN/>
        <w:adjustRightInd/>
        <w:rPr>
          <w:rFonts w:ascii="Verdana" w:hAnsi="Verdana"/>
          <w:b w:val="0"/>
          <w:spacing w:val="10"/>
          <w:szCs w:val="22"/>
          <w:lang w:val="en-US"/>
        </w:rPr>
      </w:pPr>
      <w:r w:rsidRPr="001C3379">
        <w:rPr>
          <w:rFonts w:ascii="Verdana" w:hAnsi="Verdana"/>
          <w:b w:val="0"/>
          <w:spacing w:val="10"/>
          <w:szCs w:val="22"/>
          <w:lang w:val="en-US"/>
        </w:rPr>
        <w:tab/>
      </w:r>
    </w:p>
    <w:p w:rsidR="001C3379" w:rsidRDefault="001C3379" w:rsidP="001C3379">
      <w:pPr>
        <w:tabs>
          <w:tab w:val="left" w:pos="283"/>
        </w:tabs>
        <w:autoSpaceDE/>
        <w:autoSpaceDN/>
        <w:adjustRightInd/>
        <w:rPr>
          <w:rFonts w:ascii="Verdana" w:hAnsi="Verdana"/>
          <w:b w:val="0"/>
          <w:spacing w:val="10"/>
          <w:szCs w:val="22"/>
          <w:lang w:val="en-US"/>
        </w:rPr>
      </w:pPr>
    </w:p>
    <w:tbl>
      <w:tblPr>
        <w:tblStyle w:val="TableGrid"/>
        <w:tblW w:w="0" w:type="auto"/>
        <w:tblLook w:val="04A0" w:firstRow="1" w:lastRow="0" w:firstColumn="1" w:lastColumn="0" w:noHBand="0" w:noVBand="1"/>
      </w:tblPr>
      <w:tblGrid>
        <w:gridCol w:w="4927"/>
        <w:gridCol w:w="4928"/>
      </w:tblGrid>
      <w:tr w:rsidR="00FB5530" w:rsidTr="00FB5530">
        <w:trPr>
          <w:trHeight w:val="476"/>
        </w:trPr>
        <w:tc>
          <w:tcPr>
            <w:tcW w:w="4927" w:type="dxa"/>
          </w:tcPr>
          <w:p w:rsidR="00FB5530" w:rsidRDefault="00FB5530" w:rsidP="00FB5530">
            <w:pPr>
              <w:tabs>
                <w:tab w:val="left" w:pos="283"/>
              </w:tabs>
              <w:autoSpaceDE/>
              <w:autoSpaceDN/>
              <w:adjustRightInd/>
              <w:spacing w:before="40" w:after="40"/>
              <w:rPr>
                <w:rFonts w:ascii="Verdana" w:hAnsi="Verdana"/>
                <w:b w:val="0"/>
                <w:spacing w:val="10"/>
                <w:szCs w:val="22"/>
                <w:lang w:val="en-US"/>
              </w:rPr>
            </w:pPr>
            <w:r w:rsidRPr="001C3379">
              <w:rPr>
                <w:rFonts w:ascii="Verdana" w:hAnsi="Verdana"/>
                <w:bCs/>
                <w:spacing w:val="10"/>
                <w:szCs w:val="22"/>
                <w:lang w:val="en-US"/>
              </w:rPr>
              <w:t>Examples of electrophiles</w:t>
            </w:r>
            <w:r w:rsidRPr="001C3379">
              <w:rPr>
                <w:rFonts w:ascii="Verdana" w:hAnsi="Verdana"/>
                <w:bCs/>
                <w:spacing w:val="10"/>
                <w:szCs w:val="22"/>
                <w:lang w:val="en-US"/>
              </w:rPr>
              <w:tab/>
            </w:r>
          </w:p>
        </w:tc>
        <w:tc>
          <w:tcPr>
            <w:tcW w:w="4928" w:type="dxa"/>
          </w:tcPr>
          <w:p w:rsidR="00FB5530" w:rsidRPr="001C3379" w:rsidRDefault="00FB5530" w:rsidP="00FB5530">
            <w:pPr>
              <w:tabs>
                <w:tab w:val="left" w:pos="3686"/>
              </w:tabs>
              <w:autoSpaceDE/>
              <w:autoSpaceDN/>
              <w:adjustRightInd/>
              <w:spacing w:before="40" w:after="40"/>
              <w:rPr>
                <w:rFonts w:ascii="Verdana" w:hAnsi="Verdana"/>
                <w:b w:val="0"/>
                <w:spacing w:val="10"/>
                <w:szCs w:val="22"/>
                <w:lang w:val="en-US"/>
              </w:rPr>
            </w:pPr>
            <w:r w:rsidRPr="001C3379">
              <w:rPr>
                <w:rFonts w:ascii="Verdana" w:hAnsi="Verdana"/>
                <w:bCs/>
                <w:spacing w:val="10"/>
                <w:szCs w:val="22"/>
                <w:lang w:val="en-US"/>
              </w:rPr>
              <w:t>Examples of nucleophiles</w:t>
            </w:r>
          </w:p>
          <w:p w:rsidR="00FB5530" w:rsidRDefault="00FB5530" w:rsidP="00FB5530">
            <w:pPr>
              <w:tabs>
                <w:tab w:val="left" w:pos="283"/>
              </w:tabs>
              <w:autoSpaceDE/>
              <w:autoSpaceDN/>
              <w:adjustRightInd/>
              <w:spacing w:before="40" w:after="40"/>
              <w:rPr>
                <w:rFonts w:ascii="Verdana" w:hAnsi="Verdana"/>
                <w:b w:val="0"/>
                <w:spacing w:val="10"/>
                <w:szCs w:val="22"/>
                <w:lang w:val="en-US"/>
              </w:rPr>
            </w:pPr>
          </w:p>
        </w:tc>
      </w:tr>
      <w:tr w:rsidR="00FB5530" w:rsidTr="00FB5530">
        <w:tc>
          <w:tcPr>
            <w:tcW w:w="4927" w:type="dxa"/>
          </w:tcPr>
          <w:p w:rsidR="00FB5530" w:rsidRPr="001C3379" w:rsidRDefault="00CF2593" w:rsidP="00CF2593">
            <w:pPr>
              <w:tabs>
                <w:tab w:val="left" w:pos="283"/>
              </w:tabs>
              <w:autoSpaceDE/>
              <w:autoSpaceDN/>
              <w:adjustRightInd/>
              <w:spacing w:before="40" w:after="40"/>
              <w:rPr>
                <w:rFonts w:ascii="Verdana" w:hAnsi="Verdana"/>
                <w:b w:val="0"/>
                <w:spacing w:val="10"/>
                <w:szCs w:val="22"/>
                <w:lang w:val="en-US"/>
              </w:rPr>
            </w:pPr>
            <w:proofErr w:type="spellStart"/>
            <w:r>
              <w:rPr>
                <w:rFonts w:ascii="Verdana" w:hAnsi="Verdana"/>
                <w:b w:val="0"/>
                <w:spacing w:val="10"/>
                <w:szCs w:val="22"/>
                <w:lang w:val="en-US"/>
              </w:rPr>
              <w:t>carbocations</w:t>
            </w:r>
            <w:proofErr w:type="spellEnd"/>
            <w:r>
              <w:rPr>
                <w:rFonts w:ascii="Verdana" w:hAnsi="Verdana"/>
                <w:b w:val="0"/>
                <w:spacing w:val="10"/>
                <w:szCs w:val="22"/>
                <w:lang w:val="en-US"/>
              </w:rPr>
              <w:t>, R</w:t>
            </w:r>
            <w:r w:rsidRPr="00CF2593">
              <w:rPr>
                <w:rFonts w:ascii="Verdana" w:hAnsi="Verdana"/>
                <w:b w:val="0"/>
                <w:spacing w:val="10"/>
                <w:szCs w:val="22"/>
                <w:vertAlign w:val="superscript"/>
                <w:lang w:val="en-US"/>
              </w:rPr>
              <w:t>+</w:t>
            </w:r>
            <w:r w:rsidR="00FB5530" w:rsidRPr="001C3379">
              <w:rPr>
                <w:rFonts w:ascii="Verdana" w:hAnsi="Verdana"/>
                <w:b w:val="0"/>
                <w:spacing w:val="10"/>
                <w:szCs w:val="22"/>
                <w:lang w:val="en-US"/>
              </w:rPr>
              <w:tab/>
            </w:r>
          </w:p>
        </w:tc>
        <w:tc>
          <w:tcPr>
            <w:tcW w:w="4928" w:type="dxa"/>
          </w:tcPr>
          <w:p w:rsidR="00FB5530" w:rsidRDefault="00CF2593" w:rsidP="00CF2593">
            <w:pPr>
              <w:tabs>
                <w:tab w:val="left" w:pos="283"/>
              </w:tabs>
              <w:autoSpaceDE/>
              <w:autoSpaceDN/>
              <w:adjustRightInd/>
              <w:spacing w:before="40" w:after="40"/>
              <w:rPr>
                <w:rFonts w:ascii="Verdana" w:hAnsi="Verdana"/>
                <w:b w:val="0"/>
                <w:spacing w:val="10"/>
                <w:szCs w:val="22"/>
                <w:lang w:val="en-US"/>
              </w:rPr>
            </w:pPr>
            <w:proofErr w:type="spellStart"/>
            <w:r>
              <w:rPr>
                <w:rFonts w:ascii="Verdana" w:hAnsi="Verdana"/>
                <w:b w:val="0"/>
                <w:spacing w:val="10"/>
                <w:szCs w:val="22"/>
                <w:lang w:val="en-US"/>
              </w:rPr>
              <w:t>carbanions</w:t>
            </w:r>
            <w:proofErr w:type="spellEnd"/>
            <w:r>
              <w:rPr>
                <w:rFonts w:ascii="Verdana" w:hAnsi="Verdana"/>
                <w:b w:val="0"/>
                <w:spacing w:val="10"/>
                <w:szCs w:val="22"/>
                <w:lang w:val="en-US"/>
              </w:rPr>
              <w:t>, R</w:t>
            </w:r>
            <w:r w:rsidRPr="00CF2593">
              <w:rPr>
                <w:rFonts w:ascii="Verdana" w:hAnsi="Verdana"/>
                <w:b w:val="0"/>
                <w:spacing w:val="10"/>
                <w:szCs w:val="22"/>
                <w:vertAlign w:val="superscript"/>
                <w:lang w:val="en-US"/>
              </w:rPr>
              <w:t>-</w:t>
            </w:r>
          </w:p>
        </w:tc>
      </w:tr>
      <w:tr w:rsidR="00FB5530" w:rsidTr="00FB5530">
        <w:tc>
          <w:tcPr>
            <w:tcW w:w="4927" w:type="dxa"/>
          </w:tcPr>
          <w:p w:rsidR="00FB5530" w:rsidRDefault="00CF2593" w:rsidP="00CF2593">
            <w:pPr>
              <w:tabs>
                <w:tab w:val="left" w:pos="283"/>
              </w:tabs>
              <w:autoSpaceDE/>
              <w:autoSpaceDN/>
              <w:adjustRightInd/>
              <w:spacing w:before="40" w:after="40"/>
              <w:rPr>
                <w:rFonts w:ascii="Verdana" w:hAnsi="Verdana"/>
                <w:b w:val="0"/>
                <w:spacing w:val="10"/>
                <w:szCs w:val="22"/>
                <w:lang w:val="en-US"/>
              </w:rPr>
            </w:pPr>
            <w:r>
              <w:rPr>
                <w:rFonts w:ascii="Verdana" w:hAnsi="Verdana"/>
                <w:b w:val="0"/>
                <w:spacing w:val="10"/>
                <w:szCs w:val="22"/>
                <w:lang w:val="en-US"/>
              </w:rPr>
              <w:t xml:space="preserve">other </w:t>
            </w:r>
            <w:proofErr w:type="spellStart"/>
            <w:r>
              <w:rPr>
                <w:rFonts w:ascii="Verdana" w:hAnsi="Verdana"/>
                <w:b w:val="0"/>
                <w:spacing w:val="10"/>
                <w:szCs w:val="22"/>
                <w:lang w:val="en-US"/>
              </w:rPr>
              <w:t>cations</w:t>
            </w:r>
            <w:proofErr w:type="spellEnd"/>
            <w:r>
              <w:rPr>
                <w:rFonts w:ascii="Verdana" w:hAnsi="Verdana"/>
                <w:b w:val="0"/>
                <w:spacing w:val="10"/>
                <w:szCs w:val="22"/>
                <w:lang w:val="en-US"/>
              </w:rPr>
              <w:t>, e.g. H</w:t>
            </w:r>
            <w:r w:rsidRPr="00CF2593">
              <w:rPr>
                <w:rFonts w:ascii="Verdana" w:hAnsi="Verdana"/>
                <w:b w:val="0"/>
                <w:spacing w:val="10"/>
                <w:szCs w:val="22"/>
                <w:vertAlign w:val="superscript"/>
                <w:lang w:val="en-US"/>
              </w:rPr>
              <w:t>+</w:t>
            </w:r>
            <w:r w:rsidR="00FB5530" w:rsidRPr="001C3379">
              <w:rPr>
                <w:rFonts w:ascii="Verdana" w:hAnsi="Verdana"/>
                <w:b w:val="0"/>
                <w:spacing w:val="10"/>
                <w:szCs w:val="22"/>
                <w:lang w:val="en-US"/>
              </w:rPr>
              <w:t xml:space="preserve"> ion</w:t>
            </w:r>
          </w:p>
        </w:tc>
        <w:tc>
          <w:tcPr>
            <w:tcW w:w="4928" w:type="dxa"/>
          </w:tcPr>
          <w:p w:rsidR="00FB5530" w:rsidRDefault="00CF2593" w:rsidP="00CF2593">
            <w:pPr>
              <w:tabs>
                <w:tab w:val="left" w:pos="283"/>
              </w:tabs>
              <w:autoSpaceDE/>
              <w:autoSpaceDN/>
              <w:adjustRightInd/>
              <w:spacing w:before="40" w:after="40"/>
              <w:rPr>
                <w:rFonts w:ascii="Verdana" w:hAnsi="Verdana"/>
                <w:b w:val="0"/>
                <w:spacing w:val="10"/>
                <w:szCs w:val="22"/>
                <w:lang w:val="en-US"/>
              </w:rPr>
            </w:pPr>
            <w:r>
              <w:rPr>
                <w:rFonts w:ascii="Verdana" w:hAnsi="Verdana"/>
                <w:b w:val="0"/>
                <w:spacing w:val="10"/>
                <w:szCs w:val="22"/>
                <w:lang w:val="en-US"/>
              </w:rPr>
              <w:t>other anions, e.g. OH</w:t>
            </w:r>
            <w:r w:rsidRPr="00CF2593">
              <w:rPr>
                <w:rFonts w:ascii="Verdana" w:hAnsi="Verdana"/>
                <w:b w:val="0"/>
                <w:spacing w:val="10"/>
                <w:szCs w:val="22"/>
                <w:vertAlign w:val="superscript"/>
                <w:lang w:val="en-US"/>
              </w:rPr>
              <w:t>-</w:t>
            </w:r>
            <w:r>
              <w:rPr>
                <w:rFonts w:ascii="Verdana" w:hAnsi="Verdana"/>
                <w:b w:val="0"/>
                <w:spacing w:val="10"/>
                <w:szCs w:val="22"/>
                <w:lang w:val="en-US"/>
              </w:rPr>
              <w:t>, CN</w:t>
            </w:r>
            <w:r w:rsidRPr="00CF2593">
              <w:rPr>
                <w:rFonts w:ascii="Verdana" w:hAnsi="Verdana"/>
                <w:b w:val="0"/>
                <w:spacing w:val="10"/>
                <w:szCs w:val="22"/>
                <w:vertAlign w:val="superscript"/>
                <w:lang w:val="en-US"/>
              </w:rPr>
              <w:t>-</w:t>
            </w:r>
          </w:p>
        </w:tc>
      </w:tr>
      <w:tr w:rsidR="00FB5530" w:rsidTr="00FB5530">
        <w:tc>
          <w:tcPr>
            <w:tcW w:w="4927" w:type="dxa"/>
          </w:tcPr>
          <w:p w:rsidR="00FB5530" w:rsidRDefault="00FB5530" w:rsidP="00FB5530">
            <w:pPr>
              <w:tabs>
                <w:tab w:val="left" w:pos="283"/>
              </w:tabs>
              <w:autoSpaceDE/>
              <w:autoSpaceDN/>
              <w:adjustRightInd/>
              <w:spacing w:before="40" w:after="40"/>
              <w:rPr>
                <w:rFonts w:ascii="Verdana" w:hAnsi="Verdana"/>
                <w:b w:val="0"/>
                <w:spacing w:val="10"/>
                <w:szCs w:val="22"/>
                <w:lang w:val="en-US"/>
              </w:rPr>
            </w:pPr>
            <w:r w:rsidRPr="001C3379">
              <w:rPr>
                <w:rFonts w:ascii="Verdana" w:hAnsi="Verdana"/>
                <w:b w:val="0"/>
                <w:spacing w:val="10"/>
                <w:szCs w:val="22"/>
                <w:lang w:val="en-US"/>
              </w:rPr>
              <w:t xml:space="preserve">electron-deficient </w:t>
            </w:r>
            <w:proofErr w:type="spellStart"/>
            <w:r w:rsidRPr="001C3379">
              <w:rPr>
                <w:rFonts w:ascii="Verdana" w:hAnsi="Verdana"/>
                <w:b w:val="0"/>
                <w:spacing w:val="10"/>
                <w:szCs w:val="22"/>
                <w:lang w:val="en-US"/>
              </w:rPr>
              <w:t>centres</w:t>
            </w:r>
            <w:proofErr w:type="spellEnd"/>
          </w:p>
        </w:tc>
        <w:tc>
          <w:tcPr>
            <w:tcW w:w="4928" w:type="dxa"/>
          </w:tcPr>
          <w:p w:rsidR="00FB5530" w:rsidRDefault="00FB5530" w:rsidP="00CF2593">
            <w:pPr>
              <w:tabs>
                <w:tab w:val="left" w:pos="3686"/>
              </w:tabs>
              <w:autoSpaceDE/>
              <w:autoSpaceDN/>
              <w:adjustRightInd/>
              <w:spacing w:before="40" w:after="40"/>
              <w:rPr>
                <w:rFonts w:ascii="Verdana" w:hAnsi="Verdana"/>
                <w:b w:val="0"/>
                <w:spacing w:val="10"/>
                <w:szCs w:val="22"/>
                <w:lang w:val="en-US"/>
              </w:rPr>
            </w:pPr>
            <w:r w:rsidRPr="001C3379">
              <w:rPr>
                <w:rFonts w:ascii="Verdana" w:hAnsi="Verdana"/>
                <w:b w:val="0"/>
                <w:spacing w:val="10"/>
                <w:szCs w:val="22"/>
                <w:lang w:val="en-US"/>
              </w:rPr>
              <w:t>molecules with l</w:t>
            </w:r>
            <w:r w:rsidR="00CF2593">
              <w:rPr>
                <w:rFonts w:ascii="Verdana" w:hAnsi="Verdana"/>
                <w:b w:val="0"/>
                <w:spacing w:val="10"/>
                <w:szCs w:val="22"/>
                <w:lang w:val="en-US"/>
              </w:rPr>
              <w:t>one pairs of electrons, e.g. :NH</w:t>
            </w:r>
            <w:r w:rsidR="00CF2593" w:rsidRPr="00CF2593">
              <w:rPr>
                <w:rFonts w:ascii="Verdana" w:hAnsi="Verdana"/>
                <w:b w:val="0"/>
                <w:spacing w:val="10"/>
                <w:szCs w:val="22"/>
                <w:vertAlign w:val="subscript"/>
                <w:lang w:val="en-US"/>
              </w:rPr>
              <w:t>3</w:t>
            </w:r>
          </w:p>
        </w:tc>
      </w:tr>
      <w:tr w:rsidR="00FB5530" w:rsidTr="00FB5530">
        <w:tc>
          <w:tcPr>
            <w:tcW w:w="4927" w:type="dxa"/>
          </w:tcPr>
          <w:p w:rsidR="00FB5530" w:rsidRDefault="00FB5530" w:rsidP="00FB5530">
            <w:pPr>
              <w:tabs>
                <w:tab w:val="left" w:pos="283"/>
              </w:tabs>
              <w:autoSpaceDE/>
              <w:autoSpaceDN/>
              <w:adjustRightInd/>
              <w:spacing w:before="40" w:after="40"/>
              <w:rPr>
                <w:rFonts w:ascii="Verdana" w:hAnsi="Verdana"/>
                <w:b w:val="0"/>
                <w:spacing w:val="10"/>
                <w:szCs w:val="22"/>
                <w:lang w:val="en-US"/>
              </w:rPr>
            </w:pPr>
            <w:r w:rsidRPr="001C3379">
              <w:rPr>
                <w:rFonts w:ascii="Verdana" w:hAnsi="Verdana"/>
                <w:b w:val="0"/>
                <w:spacing w:val="10"/>
                <w:szCs w:val="22"/>
                <w:lang w:val="en-US"/>
              </w:rPr>
              <w:t xml:space="preserve">positively </w:t>
            </w:r>
            <w:proofErr w:type="spellStart"/>
            <w:r w:rsidRPr="001C3379">
              <w:rPr>
                <w:rFonts w:ascii="Verdana" w:hAnsi="Verdana"/>
                <w:b w:val="0"/>
                <w:spacing w:val="10"/>
                <w:szCs w:val="22"/>
                <w:lang w:val="en-US"/>
              </w:rPr>
              <w:t>polarised</w:t>
            </w:r>
            <w:proofErr w:type="spellEnd"/>
            <w:r w:rsidRPr="001C3379">
              <w:rPr>
                <w:rFonts w:ascii="Verdana" w:hAnsi="Verdana"/>
                <w:b w:val="0"/>
                <w:spacing w:val="10"/>
                <w:szCs w:val="22"/>
                <w:lang w:val="en-US"/>
              </w:rPr>
              <w:t xml:space="preserve"> </w:t>
            </w:r>
            <w:proofErr w:type="spellStart"/>
            <w:r w:rsidRPr="001C3379">
              <w:rPr>
                <w:rFonts w:ascii="Verdana" w:hAnsi="Verdana"/>
                <w:b w:val="0"/>
                <w:spacing w:val="10"/>
                <w:szCs w:val="22"/>
                <w:lang w:val="en-US"/>
              </w:rPr>
              <w:t>centres</w:t>
            </w:r>
            <w:proofErr w:type="spellEnd"/>
            <w:r w:rsidRPr="001C3379">
              <w:rPr>
                <w:rFonts w:ascii="Verdana" w:hAnsi="Verdana"/>
                <w:b w:val="0"/>
                <w:spacing w:val="10"/>
                <w:szCs w:val="22"/>
                <w:lang w:val="en-US"/>
              </w:rPr>
              <w:t xml:space="preserve"> in</w:t>
            </w:r>
          </w:p>
        </w:tc>
        <w:tc>
          <w:tcPr>
            <w:tcW w:w="4928" w:type="dxa"/>
          </w:tcPr>
          <w:p w:rsidR="00FB5530" w:rsidRDefault="00FB5530" w:rsidP="00CF2593">
            <w:pPr>
              <w:tabs>
                <w:tab w:val="left" w:pos="283"/>
              </w:tabs>
              <w:autoSpaceDE/>
              <w:autoSpaceDN/>
              <w:adjustRightInd/>
              <w:spacing w:before="40" w:after="40"/>
              <w:rPr>
                <w:rFonts w:ascii="Verdana" w:hAnsi="Verdana"/>
                <w:b w:val="0"/>
                <w:spacing w:val="10"/>
                <w:szCs w:val="22"/>
                <w:lang w:val="en-US"/>
              </w:rPr>
            </w:pPr>
            <w:r>
              <w:rPr>
                <w:rFonts w:ascii="Verdana" w:hAnsi="Verdana"/>
                <w:b w:val="0"/>
                <w:spacing w:val="10"/>
                <w:szCs w:val="22"/>
                <w:lang w:val="en-US"/>
              </w:rPr>
              <w:t xml:space="preserve">negatively </w:t>
            </w:r>
            <w:proofErr w:type="spellStart"/>
            <w:r>
              <w:rPr>
                <w:rFonts w:ascii="Verdana" w:hAnsi="Verdana"/>
                <w:b w:val="0"/>
                <w:spacing w:val="10"/>
                <w:szCs w:val="22"/>
                <w:lang w:val="en-US"/>
              </w:rPr>
              <w:t>polarised</w:t>
            </w:r>
            <w:proofErr w:type="spellEnd"/>
            <w:r>
              <w:rPr>
                <w:rFonts w:ascii="Verdana" w:hAnsi="Verdana"/>
                <w:b w:val="0"/>
                <w:spacing w:val="10"/>
                <w:szCs w:val="22"/>
                <w:lang w:val="en-US"/>
              </w:rPr>
              <w:t xml:space="preserve"> </w:t>
            </w:r>
            <w:proofErr w:type="spellStart"/>
            <w:r>
              <w:rPr>
                <w:rFonts w:ascii="Verdana" w:hAnsi="Verdana"/>
                <w:b w:val="0"/>
                <w:spacing w:val="10"/>
                <w:szCs w:val="22"/>
                <w:lang w:val="en-US"/>
              </w:rPr>
              <w:t>centres</w:t>
            </w:r>
            <w:proofErr w:type="spellEnd"/>
            <w:r>
              <w:rPr>
                <w:rFonts w:ascii="Verdana" w:hAnsi="Verdana"/>
                <w:b w:val="0"/>
                <w:spacing w:val="10"/>
                <w:szCs w:val="22"/>
                <w:lang w:val="en-US"/>
              </w:rPr>
              <w:t xml:space="preserve"> in </w:t>
            </w:r>
            <w:r w:rsidR="00CF2593">
              <w:rPr>
                <w:rFonts w:ascii="Verdana" w:hAnsi="Verdana"/>
                <w:b w:val="0"/>
                <w:spacing w:val="10"/>
                <w:szCs w:val="22"/>
                <w:lang w:val="en-US"/>
              </w:rPr>
              <w:t>molecules, e.g. O in H</w:t>
            </w:r>
            <w:r w:rsidR="00CF2593" w:rsidRPr="00CF2593">
              <w:rPr>
                <w:rFonts w:ascii="Verdana" w:hAnsi="Verdana"/>
                <w:b w:val="0"/>
                <w:spacing w:val="10"/>
                <w:szCs w:val="22"/>
                <w:vertAlign w:val="subscript"/>
                <w:lang w:val="en-US"/>
              </w:rPr>
              <w:t>2</w:t>
            </w:r>
            <w:r w:rsidRPr="001C3379">
              <w:rPr>
                <w:rFonts w:ascii="Verdana" w:hAnsi="Verdana"/>
                <w:b w:val="0"/>
                <w:spacing w:val="10"/>
                <w:szCs w:val="22"/>
                <w:lang w:val="en-US"/>
              </w:rPr>
              <w:t>O</w:t>
            </w:r>
          </w:p>
        </w:tc>
      </w:tr>
    </w:tbl>
    <w:p w:rsidR="00710D48" w:rsidRDefault="00710D48" w:rsidP="001C3379">
      <w:pPr>
        <w:tabs>
          <w:tab w:val="left" w:pos="283"/>
        </w:tabs>
        <w:autoSpaceDE/>
        <w:autoSpaceDN/>
        <w:adjustRightInd/>
        <w:rPr>
          <w:rFonts w:ascii="Verdana" w:hAnsi="Verdana"/>
          <w:b w:val="0"/>
          <w:spacing w:val="10"/>
          <w:szCs w:val="22"/>
          <w:lang w:val="en-US"/>
        </w:rPr>
      </w:pPr>
    </w:p>
    <w:p w:rsidR="00FB5530" w:rsidRPr="001262AD" w:rsidRDefault="001262AD" w:rsidP="001262AD">
      <w:pPr>
        <w:tabs>
          <w:tab w:val="left" w:pos="283"/>
        </w:tabs>
        <w:autoSpaceDE/>
        <w:autoSpaceDN/>
        <w:adjustRightInd/>
        <w:jc w:val="center"/>
        <w:rPr>
          <w:rFonts w:ascii="Verdana" w:hAnsi="Verdana"/>
          <w:spacing w:val="10"/>
          <w:szCs w:val="22"/>
          <w:lang w:val="en-US"/>
        </w:rPr>
      </w:pPr>
      <w:r w:rsidRPr="001262AD">
        <w:rPr>
          <w:rFonts w:ascii="Verdana" w:hAnsi="Verdana"/>
          <w:spacing w:val="10"/>
          <w:szCs w:val="22"/>
          <w:lang w:val="en-US"/>
        </w:rPr>
        <w:t>Table 4</w:t>
      </w:r>
    </w:p>
    <w:p w:rsidR="001C3379" w:rsidRPr="001C3379" w:rsidRDefault="001C3379" w:rsidP="00FB5530">
      <w:pPr>
        <w:tabs>
          <w:tab w:val="left" w:pos="3686"/>
        </w:tabs>
        <w:autoSpaceDE/>
        <w:autoSpaceDN/>
        <w:adjustRightInd/>
        <w:rPr>
          <w:rFonts w:ascii="Verdana" w:hAnsi="Verdana"/>
          <w:b w:val="0"/>
          <w:spacing w:val="10"/>
          <w:szCs w:val="22"/>
          <w:lang w:val="en-US"/>
        </w:rPr>
      </w:pPr>
      <w:r w:rsidRPr="001C3379">
        <w:rPr>
          <w:rFonts w:ascii="Verdana" w:hAnsi="Verdana"/>
          <w:b w:val="0"/>
          <w:spacing w:val="10"/>
          <w:szCs w:val="22"/>
          <w:lang w:val="en-US"/>
        </w:rPr>
        <w:tab/>
      </w:r>
      <w:r w:rsidR="00710D48">
        <w:rPr>
          <w:rFonts w:ascii="Verdana" w:hAnsi="Verdana"/>
          <w:b w:val="0"/>
          <w:spacing w:val="10"/>
          <w:szCs w:val="22"/>
          <w:lang w:val="en-US"/>
        </w:rPr>
        <w:tab/>
      </w:r>
    </w:p>
    <w:p w:rsidR="001C3379" w:rsidRPr="001C3379" w:rsidRDefault="001C3379" w:rsidP="00710D48">
      <w:pPr>
        <w:tabs>
          <w:tab w:val="left" w:pos="284"/>
          <w:tab w:val="left" w:pos="3686"/>
        </w:tabs>
        <w:autoSpaceDE/>
        <w:autoSpaceDN/>
        <w:adjustRightInd/>
        <w:ind w:left="4320" w:hanging="4320"/>
        <w:rPr>
          <w:rFonts w:ascii="Verdana" w:hAnsi="Verdana"/>
          <w:b w:val="0"/>
          <w:spacing w:val="10"/>
          <w:szCs w:val="22"/>
          <w:lang w:val="en-US"/>
        </w:rPr>
      </w:pPr>
      <w:r w:rsidRPr="001C3379">
        <w:rPr>
          <w:rFonts w:ascii="Verdana" w:hAnsi="Verdana"/>
          <w:b w:val="0"/>
          <w:spacing w:val="10"/>
          <w:szCs w:val="22"/>
          <w:lang w:val="en-US"/>
        </w:rPr>
        <w:tab/>
      </w:r>
      <w:r w:rsidR="00710D48">
        <w:rPr>
          <w:rFonts w:ascii="Verdana" w:hAnsi="Verdana"/>
          <w:b w:val="0"/>
          <w:spacing w:val="10"/>
          <w:szCs w:val="22"/>
          <w:lang w:val="en-US"/>
        </w:rPr>
        <w:tab/>
      </w:r>
    </w:p>
    <w:tbl>
      <w:tblPr>
        <w:tblW w:w="9559" w:type="dxa"/>
        <w:jc w:val="center"/>
        <w:tblCellSpacing w:w="75" w:type="dxa"/>
        <w:tblInd w:w="-2273" w:type="dxa"/>
        <w:tblCellMar>
          <w:top w:w="15" w:type="dxa"/>
          <w:left w:w="15" w:type="dxa"/>
          <w:bottom w:w="15" w:type="dxa"/>
          <w:right w:w="15" w:type="dxa"/>
        </w:tblCellMar>
        <w:tblLook w:val="04A0" w:firstRow="1" w:lastRow="0" w:firstColumn="1" w:lastColumn="0" w:noHBand="0" w:noVBand="1"/>
      </w:tblPr>
      <w:tblGrid>
        <w:gridCol w:w="4373"/>
        <w:gridCol w:w="5186"/>
      </w:tblGrid>
      <w:tr w:rsidR="000B29F1" w:rsidRPr="000B29F1" w:rsidTr="00CA6908">
        <w:trPr>
          <w:tblCellSpacing w:w="75" w:type="dxa"/>
          <w:jc w:val="center"/>
        </w:trPr>
        <w:tc>
          <w:tcPr>
            <w:tcW w:w="9259" w:type="dxa"/>
            <w:gridSpan w:val="2"/>
            <w:shd w:val="clear" w:color="auto" w:fill="auto"/>
            <w:vAlign w:val="center"/>
            <w:hideMark/>
          </w:tcPr>
          <w:p w:rsidR="000B29F1" w:rsidRPr="000B29F1" w:rsidRDefault="000B29F1" w:rsidP="000B29F1">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Cs/>
                <w:color w:val="000000"/>
                <w:spacing w:val="0"/>
                <w:szCs w:val="22"/>
                <w:lang w:eastAsia="en-GB"/>
              </w:rPr>
              <w:t>Curly Arrow Notation (</w:t>
            </w:r>
            <w:r w:rsidR="005167F0">
              <w:rPr>
                <w:rFonts w:ascii="Verdana" w:hAnsi="Verdana"/>
                <w:bCs/>
                <w:color w:val="000000"/>
                <w:spacing w:val="0"/>
                <w:szCs w:val="22"/>
                <w:lang w:eastAsia="en-GB"/>
              </w:rPr>
              <w:t xml:space="preserve">adapted from </w:t>
            </w:r>
            <w:r w:rsidRPr="000B29F1">
              <w:rPr>
                <w:rFonts w:ascii="Verdana" w:hAnsi="Verdana"/>
                <w:bCs/>
                <w:color w:val="000000"/>
                <w:spacing w:val="0"/>
                <w:szCs w:val="22"/>
                <w:lang w:eastAsia="en-GB"/>
              </w:rPr>
              <w:t>www.chemguide.co.uk)</w:t>
            </w:r>
          </w:p>
          <w:p w:rsidR="00710D48" w:rsidRDefault="000B29F1" w:rsidP="00710D48">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t>Curly arrows (</w:t>
            </w:r>
            <w:r w:rsidR="005167F0">
              <w:rPr>
                <w:rFonts w:ascii="Verdana" w:hAnsi="Verdana"/>
                <w:b w:val="0"/>
                <w:color w:val="000000"/>
                <w:spacing w:val="0"/>
                <w:szCs w:val="22"/>
                <w:lang w:eastAsia="en-GB"/>
              </w:rPr>
              <w:t>as shown in Figure 31)</w:t>
            </w:r>
            <w:r w:rsidRPr="000B29F1">
              <w:rPr>
                <w:rFonts w:ascii="Verdana" w:hAnsi="Verdana"/>
                <w:b w:val="0"/>
                <w:color w:val="000000"/>
                <w:spacing w:val="0"/>
                <w:szCs w:val="22"/>
                <w:lang w:eastAsia="en-GB"/>
              </w:rPr>
              <w:t xml:space="preserve"> are used in mechanisms to show the various electron pairs moving around.</w:t>
            </w:r>
            <w:r w:rsidR="00710D48" w:rsidRPr="000B29F1">
              <w:rPr>
                <w:rFonts w:ascii="Verdana" w:hAnsi="Verdana"/>
                <w:b w:val="0"/>
                <w:color w:val="000000"/>
                <w:spacing w:val="0"/>
                <w:szCs w:val="22"/>
                <w:lang w:eastAsia="en-GB"/>
              </w:rPr>
              <w:t xml:space="preserve"> </w:t>
            </w:r>
          </w:p>
          <w:p w:rsidR="000B29F1" w:rsidRPr="000B29F1" w:rsidRDefault="000B29F1" w:rsidP="00710D48">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t>The arrow tail is where the electron pair starts from. That's always fairly obvious, but you must show the electron pair either as a bond or, if it is a lone pair, as a pair of dots. Remember that a </w:t>
            </w:r>
            <w:r w:rsidRPr="000B29F1">
              <w:rPr>
                <w:rFonts w:ascii="Verdana" w:hAnsi="Verdana"/>
                <w:b w:val="0"/>
                <w:i/>
                <w:iCs/>
                <w:color w:val="000000"/>
                <w:spacing w:val="0"/>
                <w:szCs w:val="22"/>
                <w:lang w:eastAsia="en-GB"/>
              </w:rPr>
              <w:t>lone pair</w:t>
            </w:r>
            <w:r w:rsidRPr="000B29F1">
              <w:rPr>
                <w:rFonts w:ascii="Verdana" w:hAnsi="Verdana"/>
                <w:b w:val="0"/>
                <w:color w:val="000000"/>
                <w:spacing w:val="0"/>
                <w:szCs w:val="22"/>
                <w:lang w:eastAsia="en-GB"/>
              </w:rPr>
              <w:t xml:space="preserve"> is a pair of electrons at the bonding level </w:t>
            </w:r>
            <w:r w:rsidR="00852E60">
              <w:rPr>
                <w:rFonts w:ascii="Verdana" w:hAnsi="Verdana"/>
                <w:noProof/>
                <w:szCs w:val="22"/>
                <w:lang w:eastAsia="en-GB"/>
              </w:rPr>
              <w:drawing>
                <wp:anchor distT="0" distB="0" distL="190500" distR="190500" simplePos="0" relativeHeight="251755008" behindDoc="0" locked="0" layoutInCell="1" allowOverlap="0" wp14:anchorId="3A027213" wp14:editId="0ADF1122">
                  <wp:simplePos x="0" y="0"/>
                  <wp:positionH relativeFrom="column">
                    <wp:posOffset>5006340</wp:posOffset>
                  </wp:positionH>
                  <wp:positionV relativeFrom="line">
                    <wp:posOffset>321945</wp:posOffset>
                  </wp:positionV>
                  <wp:extent cx="784860" cy="965200"/>
                  <wp:effectExtent l="0" t="0" r="0" b="0"/>
                  <wp:wrapSquare wrapText="bothSides"/>
                  <wp:docPr id="294" name="Picture 2" descr="Description: http://www.chemguide.co.uk/basicorg/conventions/ethenehb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hemguide.co.uk/basicorg/conventions/ethenehbr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486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9F1">
              <w:rPr>
                <w:rFonts w:ascii="Verdana" w:hAnsi="Verdana"/>
                <w:b w:val="0"/>
                <w:color w:val="000000"/>
                <w:spacing w:val="0"/>
                <w:szCs w:val="22"/>
                <w:lang w:eastAsia="en-GB"/>
              </w:rPr>
              <w:t>which is</w:t>
            </w:r>
            <w:r w:rsidR="00710D48">
              <w:rPr>
                <w:rFonts w:ascii="Verdana" w:hAnsi="Verdana"/>
                <w:b w:val="0"/>
                <w:color w:val="000000"/>
                <w:spacing w:val="0"/>
                <w:szCs w:val="22"/>
                <w:lang w:eastAsia="en-GB"/>
              </w:rPr>
              <w:t xml:space="preserve"> not</w:t>
            </w:r>
            <w:r w:rsidRPr="000B29F1">
              <w:rPr>
                <w:rFonts w:ascii="Verdana" w:hAnsi="Verdana"/>
                <w:b w:val="0"/>
                <w:color w:val="000000"/>
                <w:spacing w:val="0"/>
                <w:szCs w:val="22"/>
                <w:lang w:eastAsia="en-GB"/>
              </w:rPr>
              <w:t xml:space="preserve"> </w:t>
            </w:r>
            <w:r w:rsidR="005167F0">
              <w:rPr>
                <w:rFonts w:ascii="Verdana" w:hAnsi="Verdana"/>
                <w:b w:val="0"/>
                <w:color w:val="000000"/>
                <w:spacing w:val="0"/>
                <w:szCs w:val="22"/>
                <w:lang w:eastAsia="en-GB"/>
              </w:rPr>
              <w:t>currently being used to join on</w:t>
            </w:r>
            <w:r w:rsidRPr="000B29F1">
              <w:rPr>
                <w:rFonts w:ascii="Verdana" w:hAnsi="Verdana"/>
                <w:b w:val="0"/>
                <w:color w:val="000000"/>
                <w:spacing w:val="0"/>
                <w:szCs w:val="22"/>
                <w:lang w:eastAsia="en-GB"/>
              </w:rPr>
              <w:t>to anything else.</w:t>
            </w:r>
            <w:r w:rsidR="00852E60">
              <w:t xml:space="preserve"> </w:t>
            </w:r>
          </w:p>
          <w:p w:rsidR="00852E60" w:rsidRDefault="000B29F1" w:rsidP="00852E60">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t>The arrow head is where you want the electron pair to end up</w:t>
            </w:r>
            <w:r w:rsidR="00852E60">
              <w:rPr>
                <w:rFonts w:ascii="Verdana" w:hAnsi="Verdana"/>
                <w:b w:val="0"/>
                <w:color w:val="000000"/>
                <w:spacing w:val="0"/>
                <w:szCs w:val="22"/>
                <w:lang w:eastAsia="en-GB"/>
              </w:rPr>
              <w:t>.</w:t>
            </w:r>
          </w:p>
          <w:p w:rsidR="000B29F1" w:rsidRPr="00852E60" w:rsidRDefault="00852E60" w:rsidP="00852E60">
            <w:pPr>
              <w:widowControl/>
              <w:autoSpaceDE/>
              <w:autoSpaceDN/>
              <w:adjustRightInd/>
              <w:spacing w:before="100" w:beforeAutospacing="1" w:after="100" w:afterAutospacing="1"/>
              <w:jc w:val="right"/>
              <w:rPr>
                <w:rFonts w:ascii="Verdana" w:hAnsi="Verdana"/>
                <w:color w:val="000000"/>
                <w:spacing w:val="0"/>
                <w:szCs w:val="22"/>
                <w:lang w:eastAsia="en-GB"/>
              </w:rPr>
            </w:pPr>
            <w:r w:rsidRPr="00852E60">
              <w:rPr>
                <w:rFonts w:ascii="Verdana" w:hAnsi="Verdana"/>
                <w:b w:val="0"/>
                <w:color w:val="000000"/>
                <w:spacing w:val="0"/>
                <w:szCs w:val="22"/>
                <w:lang w:eastAsia="en-GB"/>
              </w:rPr>
              <w:t xml:space="preserve"> </w:t>
            </w:r>
            <w:r w:rsidRPr="00852E60">
              <w:rPr>
                <w:rFonts w:ascii="Verdana" w:hAnsi="Verdana"/>
                <w:color w:val="000000"/>
                <w:spacing w:val="0"/>
                <w:szCs w:val="22"/>
                <w:lang w:eastAsia="en-GB"/>
              </w:rPr>
              <w:t>Figure 33</w:t>
            </w:r>
            <w:r w:rsidR="005167F0" w:rsidRPr="00852E60">
              <w:rPr>
                <w:rFonts w:ascii="Verdana" w:hAnsi="Verdana"/>
                <w:color w:val="000000"/>
                <w:spacing w:val="0"/>
                <w:szCs w:val="22"/>
                <w:lang w:eastAsia="en-GB"/>
              </w:rPr>
              <w:t xml:space="preserve">           </w:t>
            </w:r>
          </w:p>
          <w:p w:rsidR="000B29F1" w:rsidRPr="000B29F1" w:rsidRDefault="000B29F1" w:rsidP="000B29F1">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t xml:space="preserve">For example, in the reaction between </w:t>
            </w:r>
            <w:proofErr w:type="spellStart"/>
            <w:r w:rsidRPr="000B29F1">
              <w:rPr>
                <w:rFonts w:ascii="Verdana" w:hAnsi="Verdana"/>
                <w:b w:val="0"/>
                <w:color w:val="000000"/>
                <w:spacing w:val="0"/>
                <w:szCs w:val="22"/>
                <w:lang w:eastAsia="en-GB"/>
              </w:rPr>
              <w:t>ethene</w:t>
            </w:r>
            <w:proofErr w:type="spellEnd"/>
            <w:r w:rsidRPr="000B29F1">
              <w:rPr>
                <w:rFonts w:ascii="Verdana" w:hAnsi="Verdana"/>
                <w:b w:val="0"/>
                <w:color w:val="000000"/>
                <w:spacing w:val="0"/>
                <w:szCs w:val="22"/>
                <w:lang w:eastAsia="en-GB"/>
              </w:rPr>
              <w:t xml:space="preserve"> and hydrogen bromide</w:t>
            </w:r>
            <w:r w:rsidR="004B6F11">
              <w:rPr>
                <w:rFonts w:ascii="Verdana" w:hAnsi="Verdana"/>
                <w:b w:val="0"/>
                <w:color w:val="000000"/>
                <w:spacing w:val="0"/>
                <w:szCs w:val="22"/>
                <w:lang w:eastAsia="en-GB"/>
              </w:rPr>
              <w:t xml:space="preserve"> (Figure 33)</w:t>
            </w:r>
            <w:r w:rsidRPr="000B29F1">
              <w:rPr>
                <w:rFonts w:ascii="Verdana" w:hAnsi="Verdana"/>
                <w:b w:val="0"/>
                <w:color w:val="000000"/>
                <w:spacing w:val="0"/>
                <w:szCs w:val="22"/>
                <w:lang w:eastAsia="en-GB"/>
              </w:rPr>
              <w:t>, one of the two bonds between the two carbon atoms breaks. That bond is simply a pair of electrons.</w:t>
            </w:r>
          </w:p>
          <w:p w:rsidR="000B29F1" w:rsidRDefault="000B29F1" w:rsidP="000B29F1">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t xml:space="preserve">Those electrons move to form a new bond with the hydrogen from the </w:t>
            </w:r>
            <w:proofErr w:type="spellStart"/>
            <w:r w:rsidRPr="000B29F1">
              <w:rPr>
                <w:rFonts w:ascii="Verdana" w:hAnsi="Verdana"/>
                <w:b w:val="0"/>
                <w:color w:val="000000"/>
                <w:spacing w:val="0"/>
                <w:szCs w:val="22"/>
                <w:lang w:eastAsia="en-GB"/>
              </w:rPr>
              <w:t>HBr</w:t>
            </w:r>
            <w:proofErr w:type="spellEnd"/>
            <w:r w:rsidRPr="000B29F1">
              <w:rPr>
                <w:rFonts w:ascii="Verdana" w:hAnsi="Verdana"/>
                <w:b w:val="0"/>
                <w:color w:val="000000"/>
                <w:spacing w:val="0"/>
                <w:szCs w:val="22"/>
                <w:lang w:eastAsia="en-GB"/>
              </w:rPr>
              <w:t>. At the same time the pair of electrons in the hydrogen-bromine bond moves down on to the bromine atom.</w:t>
            </w:r>
          </w:p>
          <w:p w:rsidR="000B29F1" w:rsidRPr="000B29F1" w:rsidRDefault="000B29F1" w:rsidP="000B29F1">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t>There's no need to draw the pairs of electrons in the bonds as two dots. Drawing the bond as a line is enough, but you could put two dots in as well if you wanted to.</w:t>
            </w:r>
          </w:p>
          <w:p w:rsidR="000B29F1" w:rsidRPr="000B29F1" w:rsidRDefault="000B29F1" w:rsidP="005167F0">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lastRenderedPageBreak/>
              <w:t>Notice that the arrow head points between the C and H because that's where the</w:t>
            </w:r>
            <w:r w:rsidR="004B6F11">
              <w:rPr>
                <w:rFonts w:ascii="Verdana" w:hAnsi="Verdana"/>
                <w:b w:val="0"/>
                <w:color w:val="000000"/>
                <w:spacing w:val="0"/>
                <w:szCs w:val="22"/>
                <w:lang w:eastAsia="en-GB"/>
              </w:rPr>
              <w:t xml:space="preserve"> </w:t>
            </w:r>
            <w:r w:rsidRPr="000B29F1">
              <w:rPr>
                <w:rFonts w:ascii="Verdana" w:hAnsi="Verdana"/>
                <w:b w:val="0"/>
                <w:color w:val="000000"/>
                <w:spacing w:val="0"/>
                <w:szCs w:val="22"/>
                <w:lang w:eastAsia="en-GB"/>
              </w:rPr>
              <w:t>electron pair ends up. Notice also that the electron</w:t>
            </w:r>
            <w:r w:rsidR="00710D48">
              <w:rPr>
                <w:rFonts w:ascii="Verdana" w:hAnsi="Verdana"/>
                <w:b w:val="0"/>
                <w:color w:val="000000"/>
                <w:spacing w:val="0"/>
                <w:szCs w:val="22"/>
                <w:lang w:eastAsia="en-GB"/>
              </w:rPr>
              <w:t xml:space="preserve"> </w:t>
            </w:r>
            <w:r w:rsidRPr="000B29F1">
              <w:rPr>
                <w:rFonts w:ascii="Verdana" w:hAnsi="Verdana"/>
                <w:b w:val="0"/>
                <w:color w:val="000000"/>
                <w:spacing w:val="0"/>
                <w:szCs w:val="22"/>
                <w:lang w:eastAsia="en-GB"/>
              </w:rPr>
              <w:t>movement between the H and Br is shown as a curly arrow even though the electron pair moves straight down. You have to show electron pair movements as </w:t>
            </w:r>
            <w:r w:rsidRPr="000B29F1">
              <w:rPr>
                <w:rFonts w:ascii="Verdana" w:hAnsi="Verdana"/>
                <w:b w:val="0"/>
                <w:i/>
                <w:iCs/>
                <w:color w:val="000000"/>
                <w:spacing w:val="0"/>
                <w:szCs w:val="22"/>
                <w:lang w:eastAsia="en-GB"/>
              </w:rPr>
              <w:t>curly</w:t>
            </w:r>
            <w:r w:rsidRPr="000B29F1">
              <w:rPr>
                <w:rFonts w:ascii="Verdana" w:hAnsi="Verdana"/>
                <w:b w:val="0"/>
                <w:color w:val="000000"/>
                <w:spacing w:val="0"/>
                <w:szCs w:val="22"/>
                <w:lang w:eastAsia="en-GB"/>
              </w:rPr>
              <w:t> arrows - not as straight ones.</w:t>
            </w:r>
          </w:p>
          <w:p w:rsidR="000B29F1" w:rsidRPr="000B29F1" w:rsidRDefault="000B29F1" w:rsidP="000B29F1">
            <w:pPr>
              <w:widowControl/>
              <w:autoSpaceDE/>
              <w:autoSpaceDN/>
              <w:adjustRightInd/>
              <w:spacing w:before="100" w:beforeAutospacing="1" w:after="100" w:afterAutospacing="1"/>
              <w:rPr>
                <w:rFonts w:ascii="Verdana" w:hAnsi="Verdana"/>
                <w:b w:val="0"/>
                <w:color w:val="000000"/>
                <w:spacing w:val="0"/>
                <w:szCs w:val="22"/>
                <w:lang w:eastAsia="en-GB"/>
              </w:rPr>
            </w:pPr>
            <w:r w:rsidRPr="000B29F1">
              <w:rPr>
                <w:rFonts w:ascii="Verdana" w:hAnsi="Verdana"/>
                <w:b w:val="0"/>
                <w:color w:val="000000"/>
                <w:spacing w:val="0"/>
                <w:szCs w:val="22"/>
                <w:lang w:eastAsia="en-GB"/>
              </w:rPr>
              <w:t>The second stage of this reaction nicely illustrates how you use a curly arrow if a lone pair of electrons is involved.</w:t>
            </w:r>
          </w:p>
          <w:p w:rsidR="004B6F11" w:rsidRDefault="00C568ED" w:rsidP="004B6F11">
            <w:pPr>
              <w:widowControl/>
              <w:autoSpaceDE/>
              <w:autoSpaceDN/>
              <w:adjustRightInd/>
              <w:rPr>
                <w:rFonts w:ascii="Verdana" w:hAnsi="Verdana"/>
                <w:b w:val="0"/>
                <w:spacing w:val="0"/>
                <w:szCs w:val="22"/>
                <w:lang w:eastAsia="en-GB"/>
              </w:rPr>
            </w:pPr>
            <w:r>
              <w:rPr>
                <w:rFonts w:ascii="Verdana" w:hAnsi="Verdana"/>
                <w:noProof/>
                <w:szCs w:val="22"/>
                <w:lang w:eastAsia="en-GB"/>
              </w:rPr>
              <w:drawing>
                <wp:anchor distT="0" distB="0" distL="190500" distR="190500" simplePos="0" relativeHeight="251757056" behindDoc="0" locked="0" layoutInCell="1" allowOverlap="0" wp14:anchorId="0E6A95C2" wp14:editId="29FFF4D1">
                  <wp:simplePos x="0" y="0"/>
                  <wp:positionH relativeFrom="column">
                    <wp:align>right</wp:align>
                  </wp:positionH>
                  <wp:positionV relativeFrom="line">
                    <wp:posOffset>0</wp:posOffset>
                  </wp:positionV>
                  <wp:extent cx="828675" cy="752475"/>
                  <wp:effectExtent l="0" t="0" r="9525" b="9525"/>
                  <wp:wrapSquare wrapText="bothSides"/>
                  <wp:docPr id="292" name="Picture 6" descr="Description: http://www.chemguide.co.uk/basicorg/conventions/ethenehb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chemguide.co.uk/basicorg/conventions/ethenehbr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F1" w:rsidRPr="000B29F1">
              <w:rPr>
                <w:rFonts w:ascii="Verdana" w:hAnsi="Verdana"/>
                <w:b w:val="0"/>
                <w:color w:val="000000"/>
                <w:spacing w:val="0"/>
                <w:szCs w:val="22"/>
                <w:lang w:eastAsia="en-GB"/>
              </w:rPr>
              <w:t>The first stage leaves you with a positive charge on the right hand carbon atom and a negative bromide ion. You can think of the electrons shown on the bromide ion as being the ones which originally made up the hydrogen-bromine bond.</w:t>
            </w:r>
            <w:r w:rsidR="004B6F11" w:rsidRPr="004B6F11">
              <w:rPr>
                <w:rFonts w:ascii="Verdana" w:hAnsi="Verdana"/>
                <w:b w:val="0"/>
                <w:spacing w:val="0"/>
                <w:szCs w:val="22"/>
                <w:lang w:eastAsia="en-GB"/>
              </w:rPr>
              <w:t xml:space="preserve"> </w:t>
            </w:r>
          </w:p>
          <w:p w:rsidR="004B6F11" w:rsidRDefault="004B6F11" w:rsidP="004B6F11">
            <w:pPr>
              <w:widowControl/>
              <w:autoSpaceDE/>
              <w:autoSpaceDN/>
              <w:adjustRightInd/>
              <w:rPr>
                <w:rFonts w:ascii="Verdana" w:hAnsi="Verdana"/>
                <w:b w:val="0"/>
                <w:spacing w:val="0"/>
                <w:szCs w:val="22"/>
                <w:lang w:eastAsia="en-GB"/>
              </w:rPr>
            </w:pPr>
            <w:r>
              <w:rPr>
                <w:rFonts w:ascii="Verdana" w:hAnsi="Verdana"/>
                <w:b w:val="0"/>
                <w:spacing w:val="0"/>
                <w:szCs w:val="22"/>
                <w:lang w:eastAsia="en-GB"/>
              </w:rPr>
              <w:t xml:space="preserve">                                                                                                </w:t>
            </w:r>
          </w:p>
          <w:p w:rsidR="004B6F11" w:rsidRPr="004B6F11" w:rsidRDefault="004B6F11" w:rsidP="004B6F11">
            <w:pPr>
              <w:widowControl/>
              <w:autoSpaceDE/>
              <w:autoSpaceDN/>
              <w:adjustRightInd/>
              <w:rPr>
                <w:rFonts w:ascii="Verdana" w:hAnsi="Verdana"/>
                <w:spacing w:val="0"/>
                <w:szCs w:val="22"/>
                <w:lang w:eastAsia="en-GB"/>
              </w:rPr>
            </w:pPr>
            <w:r>
              <w:rPr>
                <w:rFonts w:ascii="Verdana" w:hAnsi="Verdana"/>
                <w:b w:val="0"/>
                <w:spacing w:val="0"/>
                <w:szCs w:val="22"/>
                <w:lang w:eastAsia="en-GB"/>
              </w:rPr>
              <w:t xml:space="preserve">                                                                                                      </w:t>
            </w:r>
            <w:r w:rsidRPr="004B6F11">
              <w:rPr>
                <w:rFonts w:ascii="Verdana" w:hAnsi="Verdana"/>
                <w:spacing w:val="0"/>
                <w:szCs w:val="22"/>
                <w:lang w:eastAsia="en-GB"/>
              </w:rPr>
              <w:t>Figure 34</w:t>
            </w:r>
          </w:p>
          <w:p w:rsidR="004B6F11" w:rsidRDefault="004B6F11" w:rsidP="004B6F11">
            <w:pPr>
              <w:widowControl/>
              <w:autoSpaceDE/>
              <w:autoSpaceDN/>
              <w:adjustRightInd/>
              <w:rPr>
                <w:rFonts w:ascii="Verdana" w:hAnsi="Verdana"/>
                <w:spacing w:val="0"/>
                <w:szCs w:val="22"/>
                <w:lang w:eastAsia="en-GB"/>
              </w:rPr>
            </w:pPr>
          </w:p>
          <w:p w:rsidR="00852E60" w:rsidRDefault="00852E60" w:rsidP="004B6F11">
            <w:pPr>
              <w:widowControl/>
              <w:autoSpaceDE/>
              <w:autoSpaceDN/>
              <w:adjustRightInd/>
              <w:rPr>
                <w:rFonts w:ascii="Verdana" w:hAnsi="Verdana"/>
                <w:spacing w:val="0"/>
                <w:szCs w:val="22"/>
                <w:lang w:eastAsia="en-GB"/>
              </w:rPr>
            </w:pPr>
          </w:p>
          <w:p w:rsidR="00852E60" w:rsidRDefault="00852E60" w:rsidP="004B6F11">
            <w:pPr>
              <w:widowControl/>
              <w:autoSpaceDE/>
              <w:autoSpaceDN/>
              <w:adjustRightInd/>
              <w:rPr>
                <w:rFonts w:ascii="Verdana" w:hAnsi="Verdana"/>
                <w:spacing w:val="0"/>
                <w:szCs w:val="22"/>
                <w:lang w:eastAsia="en-GB"/>
              </w:rPr>
            </w:pPr>
          </w:p>
          <w:p w:rsidR="004B6F11" w:rsidRPr="004B6F11" w:rsidRDefault="004B6F11" w:rsidP="004B6F11">
            <w:pPr>
              <w:widowControl/>
              <w:autoSpaceDE/>
              <w:autoSpaceDN/>
              <w:adjustRightInd/>
              <w:rPr>
                <w:rFonts w:ascii="Verdana" w:hAnsi="Verdana"/>
                <w:b w:val="0"/>
                <w:spacing w:val="0"/>
                <w:szCs w:val="22"/>
                <w:lang w:eastAsia="en-GB"/>
              </w:rPr>
            </w:pPr>
            <w:r w:rsidRPr="004B6F11">
              <w:rPr>
                <w:rFonts w:ascii="Verdana" w:hAnsi="Verdana"/>
                <w:spacing w:val="0"/>
                <w:szCs w:val="22"/>
                <w:lang w:eastAsia="en-GB"/>
              </w:rPr>
              <w:t>Note:</w:t>
            </w:r>
            <w:r w:rsidRPr="004B6F11">
              <w:rPr>
                <w:rFonts w:ascii="Verdana" w:hAnsi="Verdana"/>
                <w:b w:val="0"/>
                <w:spacing w:val="0"/>
                <w:szCs w:val="22"/>
                <w:lang w:eastAsia="en-GB"/>
              </w:rPr>
              <w:t xml:space="preserve">  There are another three lone pairs around the outside of the bromide ion - making four in all. These aren't normally shown because they don't actually do anything new and interesting!</w:t>
            </w:r>
            <w:r>
              <w:rPr>
                <w:rFonts w:ascii="Verdana" w:hAnsi="Verdana"/>
                <w:b w:val="0"/>
                <w:spacing w:val="0"/>
                <w:szCs w:val="22"/>
                <w:lang w:eastAsia="en-GB"/>
              </w:rPr>
              <w:t xml:space="preserve"> </w:t>
            </w:r>
            <w:r w:rsidRPr="004B6F11">
              <w:rPr>
                <w:rFonts w:ascii="Verdana" w:hAnsi="Verdana"/>
                <w:b w:val="0"/>
                <w:spacing w:val="0"/>
                <w:szCs w:val="22"/>
                <w:lang w:eastAsia="en-GB"/>
              </w:rPr>
              <w:t>However, it is essential that you show the lone pair you are interested in as a pair of dots. If you don't, you risk losing marks in an exam.</w:t>
            </w:r>
          </w:p>
          <w:p w:rsidR="004B6F11" w:rsidRPr="00AC0713" w:rsidRDefault="004B6F11" w:rsidP="004B6F11">
            <w:pPr>
              <w:widowControl/>
              <w:autoSpaceDE/>
              <w:autoSpaceDN/>
              <w:adjustRightInd/>
              <w:spacing w:before="100" w:beforeAutospacing="1" w:after="100" w:afterAutospacing="1"/>
              <w:rPr>
                <w:rFonts w:ascii="Verdana" w:hAnsi="Verdana" w:cs="Arial"/>
                <w:b w:val="0"/>
                <w:color w:val="000000"/>
                <w:spacing w:val="0"/>
                <w:szCs w:val="22"/>
                <w:lang w:eastAsia="en-GB"/>
              </w:rPr>
            </w:pPr>
            <w:r w:rsidRPr="00AC0713">
              <w:rPr>
                <w:rFonts w:ascii="Verdana" w:hAnsi="Verdana" w:cs="Arial"/>
                <w:b w:val="0"/>
                <w:color w:val="000000"/>
                <w:spacing w:val="0"/>
                <w:szCs w:val="22"/>
                <w:lang w:eastAsia="en-GB"/>
              </w:rPr>
              <w:t>The lone pair on the bromide ion moves to form a new bond between the bromine and the right hand carbon atom</w:t>
            </w:r>
            <w:r>
              <w:rPr>
                <w:rFonts w:ascii="Verdana" w:hAnsi="Verdana" w:cs="Arial"/>
                <w:b w:val="0"/>
                <w:color w:val="000000"/>
                <w:spacing w:val="0"/>
                <w:szCs w:val="22"/>
                <w:lang w:eastAsia="en-GB"/>
              </w:rPr>
              <w:t xml:space="preserve"> (Figure 34)</w:t>
            </w:r>
            <w:r w:rsidRPr="00AC0713">
              <w:rPr>
                <w:rFonts w:ascii="Verdana" w:hAnsi="Verdana" w:cs="Arial"/>
                <w:b w:val="0"/>
                <w:color w:val="000000"/>
                <w:spacing w:val="0"/>
                <w:szCs w:val="22"/>
                <w:lang w:eastAsia="en-GB"/>
              </w:rPr>
              <w:t>. That movement is again shown by a curly arrow. Notice again, that the curly arrow points </w:t>
            </w:r>
            <w:r w:rsidRPr="00AC0713">
              <w:rPr>
                <w:rFonts w:ascii="Verdana" w:hAnsi="Verdana" w:cs="Arial"/>
                <w:b w:val="0"/>
                <w:i/>
                <w:iCs/>
                <w:color w:val="000000"/>
                <w:spacing w:val="0"/>
                <w:szCs w:val="22"/>
                <w:lang w:eastAsia="en-GB"/>
              </w:rPr>
              <w:t>between</w:t>
            </w:r>
            <w:r w:rsidRPr="00AC0713">
              <w:rPr>
                <w:rFonts w:ascii="Verdana" w:hAnsi="Verdana" w:cs="Arial"/>
                <w:b w:val="0"/>
                <w:color w:val="000000"/>
                <w:spacing w:val="0"/>
                <w:szCs w:val="22"/>
                <w:lang w:eastAsia="en-GB"/>
              </w:rPr>
              <w:t> the carbon and the bromine because that's where the electron pair ends up.</w:t>
            </w:r>
          </w:p>
          <w:p w:rsidR="004B6F11" w:rsidRPr="00AC0713" w:rsidRDefault="004B6F11" w:rsidP="004B6F11">
            <w:pPr>
              <w:widowControl/>
              <w:autoSpaceDE/>
              <w:autoSpaceDN/>
              <w:adjustRightInd/>
              <w:spacing w:before="100" w:beforeAutospacing="1" w:after="100" w:afterAutospacing="1"/>
              <w:rPr>
                <w:rFonts w:ascii="Verdana" w:hAnsi="Verdana" w:cs="Arial"/>
                <w:b w:val="0"/>
                <w:color w:val="000000"/>
                <w:spacing w:val="0"/>
                <w:szCs w:val="22"/>
                <w:lang w:eastAsia="en-GB"/>
              </w:rPr>
            </w:pPr>
            <w:r w:rsidRPr="00AC0713">
              <w:rPr>
                <w:rFonts w:ascii="Verdana" w:hAnsi="Verdana" w:cs="Arial"/>
                <w:b w:val="0"/>
                <w:color w:val="000000"/>
                <w:spacing w:val="0"/>
                <w:szCs w:val="22"/>
                <w:lang w:eastAsia="en-GB"/>
              </w:rPr>
              <w:t xml:space="preserve">That leaves you with the product of this reaction, </w:t>
            </w:r>
            <w:proofErr w:type="spellStart"/>
            <w:r w:rsidRPr="00AC0713">
              <w:rPr>
                <w:rFonts w:ascii="Verdana" w:hAnsi="Verdana" w:cs="Arial"/>
                <w:b w:val="0"/>
                <w:color w:val="000000"/>
                <w:spacing w:val="0"/>
                <w:szCs w:val="22"/>
                <w:lang w:eastAsia="en-GB"/>
              </w:rPr>
              <w:t>bromoethane</w:t>
            </w:r>
            <w:proofErr w:type="spellEnd"/>
            <w:r>
              <w:rPr>
                <w:rFonts w:ascii="Verdana" w:hAnsi="Verdana" w:cs="Arial"/>
                <w:b w:val="0"/>
                <w:color w:val="000000"/>
                <w:spacing w:val="0"/>
                <w:szCs w:val="22"/>
                <w:lang w:eastAsia="en-GB"/>
              </w:rPr>
              <w:t xml:space="preserve"> (Figure 35)</w:t>
            </w:r>
            <w:r w:rsidRPr="00AC0713">
              <w:rPr>
                <w:rFonts w:ascii="Verdana" w:hAnsi="Verdana" w:cs="Arial"/>
                <w:b w:val="0"/>
                <w:color w:val="000000"/>
                <w:spacing w:val="0"/>
                <w:szCs w:val="22"/>
                <w:lang w:eastAsia="en-GB"/>
              </w:rPr>
              <w:t>:</w:t>
            </w:r>
          </w:p>
          <w:p w:rsidR="000B29F1" w:rsidRPr="000B29F1" w:rsidRDefault="000B29F1" w:rsidP="004B6F11">
            <w:pPr>
              <w:widowControl/>
              <w:autoSpaceDE/>
              <w:autoSpaceDN/>
              <w:adjustRightInd/>
              <w:spacing w:before="100" w:beforeAutospacing="1" w:after="100" w:afterAutospacing="1"/>
              <w:rPr>
                <w:rFonts w:ascii="Verdana" w:hAnsi="Verdana"/>
                <w:b w:val="0"/>
                <w:color w:val="000000"/>
                <w:spacing w:val="0"/>
                <w:szCs w:val="22"/>
                <w:lang w:eastAsia="en-GB"/>
              </w:rPr>
            </w:pPr>
          </w:p>
        </w:tc>
      </w:tr>
      <w:tr w:rsidR="000B29F1" w:rsidRPr="000B29F1" w:rsidTr="004B6F11">
        <w:trPr>
          <w:tblCellSpacing w:w="75" w:type="dxa"/>
          <w:jc w:val="center"/>
        </w:trPr>
        <w:tc>
          <w:tcPr>
            <w:tcW w:w="4148" w:type="dxa"/>
            <w:shd w:val="clear" w:color="auto" w:fill="auto"/>
            <w:vAlign w:val="center"/>
          </w:tcPr>
          <w:p w:rsidR="000B29F1" w:rsidRPr="00AC0713" w:rsidRDefault="00FB5530" w:rsidP="00FB5530">
            <w:pPr>
              <w:widowControl/>
              <w:autoSpaceDE/>
              <w:autoSpaceDN/>
              <w:adjustRightInd/>
              <w:jc w:val="center"/>
              <w:rPr>
                <w:rFonts w:ascii="Verdana" w:hAnsi="Verdana"/>
                <w:b w:val="0"/>
                <w:spacing w:val="0"/>
                <w:szCs w:val="22"/>
                <w:lang w:eastAsia="en-GB"/>
              </w:rPr>
            </w:pPr>
            <w:r>
              <w:rPr>
                <w:rFonts w:ascii="Verdana" w:hAnsi="Verdana"/>
                <w:b w:val="0"/>
                <w:noProof/>
                <w:color w:val="006600"/>
                <w:spacing w:val="0"/>
                <w:szCs w:val="22"/>
                <w:lang w:eastAsia="en-GB"/>
              </w:rPr>
              <w:lastRenderedPageBreak/>
              <w:drawing>
                <wp:inline distT="0" distB="0" distL="0" distR="0" wp14:anchorId="5B5FB863" wp14:editId="02318C3B">
                  <wp:extent cx="1054735" cy="73787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4735" cy="737870"/>
                          </a:xfrm>
                          <a:prstGeom prst="rect">
                            <a:avLst/>
                          </a:prstGeom>
                          <a:noFill/>
                        </pic:spPr>
                      </pic:pic>
                    </a:graphicData>
                  </a:graphic>
                </wp:inline>
              </w:drawing>
            </w:r>
          </w:p>
        </w:tc>
        <w:tc>
          <w:tcPr>
            <w:tcW w:w="4961" w:type="dxa"/>
            <w:shd w:val="clear" w:color="auto" w:fill="auto"/>
            <w:vAlign w:val="center"/>
            <w:hideMark/>
          </w:tcPr>
          <w:p w:rsidR="000B29F1" w:rsidRPr="00AC0713" w:rsidRDefault="000B29F1" w:rsidP="00FB5530">
            <w:pPr>
              <w:widowControl/>
              <w:autoSpaceDE/>
              <w:autoSpaceDN/>
              <w:adjustRightInd/>
              <w:jc w:val="center"/>
              <w:rPr>
                <w:rFonts w:ascii="Verdana" w:hAnsi="Verdana"/>
                <w:b w:val="0"/>
                <w:color w:val="006600"/>
                <w:spacing w:val="0"/>
                <w:szCs w:val="22"/>
                <w:lang w:eastAsia="en-GB"/>
              </w:rPr>
            </w:pPr>
          </w:p>
          <w:p w:rsidR="000B29F1" w:rsidRPr="00AC0713" w:rsidRDefault="000B29F1" w:rsidP="000B29F1">
            <w:pPr>
              <w:widowControl/>
              <w:autoSpaceDE/>
              <w:autoSpaceDN/>
              <w:adjustRightInd/>
              <w:rPr>
                <w:rFonts w:ascii="Verdana" w:hAnsi="Verdana"/>
                <w:b w:val="0"/>
                <w:spacing w:val="0"/>
                <w:szCs w:val="22"/>
                <w:lang w:eastAsia="en-GB"/>
              </w:rPr>
            </w:pPr>
          </w:p>
          <w:p w:rsidR="000B29F1" w:rsidRPr="004B6F11" w:rsidRDefault="004B6F11" w:rsidP="000B29F1">
            <w:pPr>
              <w:widowControl/>
              <w:autoSpaceDE/>
              <w:autoSpaceDN/>
              <w:adjustRightInd/>
              <w:rPr>
                <w:rFonts w:ascii="Verdana" w:hAnsi="Verdana"/>
                <w:spacing w:val="0"/>
                <w:szCs w:val="22"/>
                <w:lang w:eastAsia="en-GB"/>
              </w:rPr>
            </w:pPr>
            <w:r w:rsidRPr="004B6F11">
              <w:rPr>
                <w:rFonts w:ascii="Verdana" w:hAnsi="Verdana"/>
                <w:spacing w:val="0"/>
                <w:szCs w:val="22"/>
                <w:lang w:eastAsia="en-GB"/>
              </w:rPr>
              <w:t>Figure 35</w:t>
            </w:r>
          </w:p>
        </w:tc>
      </w:tr>
      <w:tr w:rsidR="000B29F1" w:rsidRPr="000B29F1" w:rsidTr="004B6F11">
        <w:trPr>
          <w:tblCellSpacing w:w="75" w:type="dxa"/>
          <w:jc w:val="center"/>
        </w:trPr>
        <w:tc>
          <w:tcPr>
            <w:tcW w:w="9259" w:type="dxa"/>
            <w:gridSpan w:val="2"/>
            <w:shd w:val="clear" w:color="auto" w:fill="auto"/>
            <w:vAlign w:val="center"/>
          </w:tcPr>
          <w:p w:rsidR="000B29F1" w:rsidRPr="00AC0713" w:rsidRDefault="000B29F1" w:rsidP="000B29F1">
            <w:pPr>
              <w:widowControl/>
              <w:autoSpaceDE/>
              <w:autoSpaceDN/>
              <w:adjustRightInd/>
              <w:spacing w:before="100" w:beforeAutospacing="1" w:after="100" w:afterAutospacing="1"/>
              <w:jc w:val="center"/>
              <w:rPr>
                <w:rFonts w:ascii="Verdana" w:hAnsi="Verdana" w:cs="Arial"/>
                <w:b w:val="0"/>
                <w:color w:val="000000"/>
                <w:spacing w:val="0"/>
                <w:szCs w:val="22"/>
                <w:lang w:eastAsia="en-GB"/>
              </w:rPr>
            </w:pPr>
          </w:p>
        </w:tc>
      </w:tr>
      <w:tr w:rsidR="000B29F1" w:rsidRPr="000B29F1" w:rsidTr="00CA6908">
        <w:trPr>
          <w:tblCellSpacing w:w="75" w:type="dxa"/>
          <w:jc w:val="center"/>
        </w:trPr>
        <w:tc>
          <w:tcPr>
            <w:tcW w:w="4148" w:type="dxa"/>
            <w:shd w:val="clear" w:color="auto" w:fill="auto"/>
            <w:vAlign w:val="center"/>
          </w:tcPr>
          <w:p w:rsidR="000B29F1" w:rsidRPr="00AC0713" w:rsidRDefault="000B29F1" w:rsidP="000B29F1">
            <w:pPr>
              <w:widowControl/>
              <w:autoSpaceDE/>
              <w:autoSpaceDN/>
              <w:adjustRightInd/>
              <w:rPr>
                <w:rFonts w:ascii="Verdana" w:hAnsi="Verdana"/>
                <w:b w:val="0"/>
                <w:spacing w:val="0"/>
                <w:szCs w:val="22"/>
                <w:lang w:eastAsia="en-GB"/>
              </w:rPr>
            </w:pPr>
          </w:p>
        </w:tc>
        <w:tc>
          <w:tcPr>
            <w:tcW w:w="4961" w:type="dxa"/>
            <w:shd w:val="clear" w:color="auto" w:fill="auto"/>
            <w:vAlign w:val="center"/>
          </w:tcPr>
          <w:p w:rsidR="000B29F1" w:rsidRPr="00AC0713" w:rsidRDefault="000B29F1" w:rsidP="000B29F1">
            <w:pPr>
              <w:widowControl/>
              <w:autoSpaceDE/>
              <w:autoSpaceDN/>
              <w:adjustRightInd/>
              <w:rPr>
                <w:rFonts w:ascii="Verdana" w:hAnsi="Verdana"/>
                <w:b w:val="0"/>
                <w:spacing w:val="0"/>
                <w:szCs w:val="22"/>
                <w:lang w:eastAsia="en-GB"/>
              </w:rPr>
            </w:pPr>
          </w:p>
        </w:tc>
      </w:tr>
      <w:tr w:rsidR="000B29F1" w:rsidRPr="000B29F1" w:rsidTr="001E2065">
        <w:trPr>
          <w:trHeight w:val="4317"/>
          <w:tblCellSpacing w:w="75" w:type="dxa"/>
          <w:jc w:val="center"/>
        </w:trPr>
        <w:tc>
          <w:tcPr>
            <w:tcW w:w="9259" w:type="dxa"/>
            <w:gridSpan w:val="2"/>
            <w:shd w:val="clear" w:color="auto" w:fill="auto"/>
            <w:vAlign w:val="center"/>
            <w:hideMark/>
          </w:tcPr>
          <w:p w:rsidR="000B29F1" w:rsidRPr="00AC0713" w:rsidRDefault="000B29F1" w:rsidP="000B29F1">
            <w:pPr>
              <w:widowControl/>
              <w:autoSpaceDE/>
              <w:autoSpaceDN/>
              <w:adjustRightInd/>
              <w:spacing w:before="100" w:beforeAutospacing="1" w:after="100" w:afterAutospacing="1"/>
              <w:rPr>
                <w:rFonts w:ascii="Verdana" w:hAnsi="Verdana" w:cs="Arial"/>
                <w:b w:val="0"/>
                <w:color w:val="000000"/>
                <w:spacing w:val="0"/>
                <w:szCs w:val="22"/>
                <w:lang w:eastAsia="en-GB"/>
              </w:rPr>
            </w:pPr>
            <w:bookmarkStart w:id="0" w:name="single"/>
            <w:bookmarkEnd w:id="0"/>
            <w:r w:rsidRPr="00AC0713">
              <w:rPr>
                <w:rFonts w:ascii="Verdana" w:hAnsi="Verdana" w:cs="Arial"/>
                <w:bCs/>
                <w:color w:val="000000"/>
                <w:spacing w:val="0"/>
                <w:szCs w:val="22"/>
                <w:lang w:eastAsia="en-GB"/>
              </w:rPr>
              <w:lastRenderedPageBreak/>
              <w:t>Using curly arrows to show the movement of single electrons</w:t>
            </w:r>
          </w:p>
          <w:p w:rsidR="000B29F1" w:rsidRPr="00AC0713" w:rsidRDefault="000B29F1" w:rsidP="000B29F1">
            <w:pPr>
              <w:widowControl/>
              <w:autoSpaceDE/>
              <w:autoSpaceDN/>
              <w:adjustRightInd/>
              <w:spacing w:before="100" w:beforeAutospacing="1" w:after="100" w:afterAutospacing="1"/>
              <w:rPr>
                <w:rFonts w:ascii="Verdana" w:hAnsi="Verdana" w:cs="Arial"/>
                <w:b w:val="0"/>
                <w:color w:val="000000"/>
                <w:spacing w:val="0"/>
                <w:szCs w:val="22"/>
                <w:lang w:eastAsia="en-GB"/>
              </w:rPr>
            </w:pPr>
            <w:r w:rsidRPr="00AC0713">
              <w:rPr>
                <w:rFonts w:ascii="Verdana" w:hAnsi="Verdana" w:cs="Arial"/>
                <w:b w:val="0"/>
                <w:color w:val="000000"/>
                <w:spacing w:val="0"/>
                <w:szCs w:val="22"/>
                <w:lang w:eastAsia="en-GB"/>
              </w:rPr>
              <w:t>The most common use of "curly arrows" is to show the movement of pairs of electrons. You can also use similar arrows to show the movement of single electrons - except that the heads of these arrows only have a single line</w:t>
            </w:r>
            <w:r w:rsidR="004B6F11">
              <w:rPr>
                <w:rFonts w:ascii="Verdana" w:hAnsi="Verdana" w:cs="Arial"/>
                <w:b w:val="0"/>
                <w:color w:val="000000"/>
                <w:spacing w:val="0"/>
                <w:szCs w:val="22"/>
                <w:lang w:eastAsia="en-GB"/>
              </w:rPr>
              <w:t xml:space="preserve"> (or barb)</w:t>
            </w:r>
            <w:r w:rsidRPr="00AC0713">
              <w:rPr>
                <w:rFonts w:ascii="Verdana" w:hAnsi="Verdana" w:cs="Arial"/>
                <w:b w:val="0"/>
                <w:color w:val="000000"/>
                <w:spacing w:val="0"/>
                <w:szCs w:val="22"/>
                <w:lang w:eastAsia="en-GB"/>
              </w:rPr>
              <w:t xml:space="preserve"> rather than two lines.</w:t>
            </w:r>
          </w:p>
          <w:p w:rsidR="000B29F1" w:rsidRPr="00AC0713" w:rsidRDefault="00C568ED" w:rsidP="000B29F1">
            <w:pPr>
              <w:widowControl/>
              <w:autoSpaceDE/>
              <w:autoSpaceDN/>
              <w:adjustRightInd/>
              <w:spacing w:before="100" w:beforeAutospacing="1" w:after="100" w:afterAutospacing="1"/>
              <w:rPr>
                <w:rFonts w:ascii="Verdana" w:hAnsi="Verdana" w:cs="Arial"/>
                <w:b w:val="0"/>
                <w:color w:val="000000"/>
                <w:spacing w:val="0"/>
                <w:szCs w:val="22"/>
                <w:lang w:eastAsia="en-GB"/>
              </w:rPr>
            </w:pPr>
            <w:r>
              <w:rPr>
                <w:rFonts w:ascii="Verdana" w:hAnsi="Verdana" w:cs="Arial"/>
                <w:b w:val="0"/>
                <w:noProof/>
                <w:color w:val="000000"/>
                <w:spacing w:val="0"/>
                <w:szCs w:val="22"/>
                <w:lang w:eastAsia="en-GB"/>
              </w:rPr>
              <w:drawing>
                <wp:inline distT="0" distB="0" distL="0" distR="0" wp14:anchorId="41DD53E1" wp14:editId="62E7AB2A">
                  <wp:extent cx="781050" cy="361950"/>
                  <wp:effectExtent l="0" t="0" r="0" b="0"/>
                  <wp:docPr id="27" name="Picture 8" descr="Description: http://www.chemguide.co.uk/basicorg/conventions/cur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chemguide.co.uk/basicorg/conventions/curly.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ln>
                            <a:noFill/>
                          </a:ln>
                        </pic:spPr>
                      </pic:pic>
                    </a:graphicData>
                  </a:graphic>
                </wp:inline>
              </w:drawing>
            </w:r>
            <w:r w:rsidR="00852E60">
              <w:rPr>
                <w:rFonts w:ascii="Verdana" w:hAnsi="Verdana" w:cs="Arial"/>
                <w:b w:val="0"/>
                <w:color w:val="000000"/>
                <w:spacing w:val="0"/>
                <w:szCs w:val="22"/>
                <w:lang w:eastAsia="en-GB"/>
              </w:rPr>
              <w:t xml:space="preserve">   </w:t>
            </w:r>
            <w:r w:rsidR="00010388">
              <w:rPr>
                <w:rFonts w:ascii="Verdana" w:hAnsi="Verdana" w:cs="Arial"/>
                <w:b w:val="0"/>
                <w:color w:val="000000"/>
                <w:spacing w:val="0"/>
                <w:szCs w:val="22"/>
                <w:lang w:eastAsia="en-GB"/>
              </w:rPr>
              <w:t>Two lines</w:t>
            </w:r>
            <w:r w:rsidR="00852E60">
              <w:rPr>
                <w:rFonts w:ascii="Verdana" w:hAnsi="Verdana" w:cs="Arial"/>
                <w:b w:val="0"/>
                <w:color w:val="000000"/>
                <w:spacing w:val="0"/>
                <w:szCs w:val="22"/>
                <w:lang w:eastAsia="en-GB"/>
              </w:rPr>
              <w:t xml:space="preserve"> </w:t>
            </w:r>
            <w:r w:rsidR="00010388">
              <w:rPr>
                <w:rFonts w:ascii="Verdana" w:hAnsi="Verdana" w:cs="Arial"/>
                <w:b w:val="0"/>
                <w:color w:val="000000"/>
                <w:spacing w:val="0"/>
                <w:szCs w:val="22"/>
                <w:lang w:eastAsia="en-GB"/>
              </w:rPr>
              <w:t xml:space="preserve">in arrowhead - </w:t>
            </w:r>
            <w:r w:rsidR="000B29F1" w:rsidRPr="00AC0713">
              <w:rPr>
                <w:rFonts w:ascii="Verdana" w:hAnsi="Verdana" w:cs="Arial"/>
                <w:b w:val="0"/>
                <w:color w:val="000000"/>
                <w:spacing w:val="0"/>
                <w:szCs w:val="22"/>
                <w:lang w:eastAsia="en-GB"/>
              </w:rPr>
              <w:t>shows the movement of an electron pair</w:t>
            </w:r>
          </w:p>
          <w:p w:rsidR="000B29F1" w:rsidRPr="00AC0713" w:rsidRDefault="00C568ED" w:rsidP="000B29F1">
            <w:pPr>
              <w:widowControl/>
              <w:autoSpaceDE/>
              <w:autoSpaceDN/>
              <w:adjustRightInd/>
              <w:spacing w:before="100" w:beforeAutospacing="1" w:after="100" w:afterAutospacing="1"/>
              <w:rPr>
                <w:rFonts w:ascii="Verdana" w:hAnsi="Verdana" w:cs="Arial"/>
                <w:b w:val="0"/>
                <w:color w:val="000000"/>
                <w:spacing w:val="0"/>
                <w:szCs w:val="22"/>
                <w:lang w:eastAsia="en-GB"/>
              </w:rPr>
            </w:pPr>
            <w:r>
              <w:rPr>
                <w:rFonts w:ascii="Verdana" w:hAnsi="Verdana" w:cs="Arial"/>
                <w:b w:val="0"/>
                <w:noProof/>
                <w:color w:val="000000"/>
                <w:spacing w:val="0"/>
                <w:szCs w:val="22"/>
                <w:lang w:eastAsia="en-GB"/>
              </w:rPr>
              <w:drawing>
                <wp:inline distT="0" distB="0" distL="0" distR="0" wp14:anchorId="6C9E6596" wp14:editId="13AC2AF3">
                  <wp:extent cx="742950" cy="361950"/>
                  <wp:effectExtent l="0" t="0" r="0" b="0"/>
                  <wp:docPr id="28" name="Picture 9" descr="Description: http://www.chemguide.co.uk/basicorg/conventions/fishh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chemguide.co.uk/basicorg/conventions/fishhook.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rsidR="00852E60">
              <w:rPr>
                <w:rFonts w:ascii="Verdana" w:hAnsi="Verdana" w:cs="Arial"/>
                <w:b w:val="0"/>
                <w:color w:val="000000"/>
                <w:spacing w:val="0"/>
                <w:szCs w:val="22"/>
                <w:lang w:eastAsia="en-GB"/>
              </w:rPr>
              <w:t xml:space="preserve">    </w:t>
            </w:r>
            <w:r w:rsidR="00010388">
              <w:rPr>
                <w:rFonts w:ascii="Verdana" w:hAnsi="Verdana" w:cs="Arial"/>
                <w:b w:val="0"/>
                <w:color w:val="000000"/>
                <w:spacing w:val="0"/>
                <w:szCs w:val="22"/>
                <w:lang w:eastAsia="en-GB"/>
              </w:rPr>
              <w:t xml:space="preserve">One line in arrowhead - </w:t>
            </w:r>
            <w:r w:rsidR="000B29F1" w:rsidRPr="00AC0713">
              <w:rPr>
                <w:rFonts w:ascii="Verdana" w:hAnsi="Verdana" w:cs="Arial"/>
                <w:b w:val="0"/>
                <w:color w:val="000000"/>
                <w:spacing w:val="0"/>
                <w:szCs w:val="22"/>
                <w:lang w:eastAsia="en-GB"/>
              </w:rPr>
              <w:t>shows the movement of a single electron</w:t>
            </w:r>
          </w:p>
          <w:p w:rsidR="000B29F1" w:rsidRPr="00AC0713" w:rsidRDefault="001E2065" w:rsidP="000B29F1">
            <w:pPr>
              <w:widowControl/>
              <w:autoSpaceDE/>
              <w:autoSpaceDN/>
              <w:adjustRightInd/>
              <w:spacing w:before="100" w:beforeAutospacing="1" w:after="100" w:afterAutospacing="1"/>
              <w:rPr>
                <w:rFonts w:ascii="Verdana" w:hAnsi="Verdana" w:cs="Arial"/>
                <w:b w:val="0"/>
                <w:color w:val="000000"/>
                <w:spacing w:val="0"/>
                <w:szCs w:val="22"/>
                <w:lang w:eastAsia="en-GB"/>
              </w:rPr>
            </w:pPr>
            <w:r>
              <w:rPr>
                <w:rFonts w:ascii="Verdana" w:hAnsi="Verdana" w:cs="Arial"/>
                <w:b w:val="0"/>
                <w:color w:val="000000"/>
                <w:spacing w:val="0"/>
                <w:szCs w:val="22"/>
                <w:lang w:eastAsia="en-GB"/>
              </w:rPr>
              <w:t xml:space="preserve">An example of the latter case is shown in Figure 36. </w:t>
            </w:r>
            <w:r w:rsidR="000B29F1" w:rsidRPr="00AC0713">
              <w:rPr>
                <w:rFonts w:ascii="Verdana" w:hAnsi="Verdana" w:cs="Arial"/>
                <w:b w:val="0"/>
                <w:color w:val="000000"/>
                <w:spacing w:val="0"/>
                <w:szCs w:val="22"/>
                <w:lang w:eastAsia="en-GB"/>
              </w:rPr>
              <w:t xml:space="preserve">The </w:t>
            </w:r>
            <w:proofErr w:type="spellStart"/>
            <w:r w:rsidR="00275DB5">
              <w:rPr>
                <w:rFonts w:ascii="Verdana" w:hAnsi="Verdana" w:cs="Arial"/>
                <w:b w:val="0"/>
                <w:color w:val="000000"/>
                <w:spacing w:val="0"/>
                <w:szCs w:val="22"/>
                <w:lang w:eastAsia="en-GB"/>
              </w:rPr>
              <w:t>homolytic</w:t>
            </w:r>
            <w:proofErr w:type="spellEnd"/>
            <w:r w:rsidR="00275DB5">
              <w:rPr>
                <w:rFonts w:ascii="Verdana" w:hAnsi="Verdana" w:cs="Arial"/>
                <w:b w:val="0"/>
                <w:color w:val="000000"/>
                <w:spacing w:val="0"/>
                <w:szCs w:val="22"/>
                <w:lang w:eastAsia="en-GB"/>
              </w:rPr>
              <w:t xml:space="preserve"> fission</w:t>
            </w:r>
            <w:r>
              <w:rPr>
                <w:rFonts w:ascii="Verdana" w:hAnsi="Verdana" w:cs="Arial"/>
                <w:b w:val="0"/>
                <w:color w:val="000000"/>
                <w:spacing w:val="0"/>
                <w:szCs w:val="22"/>
                <w:lang w:eastAsia="en-GB"/>
              </w:rPr>
              <w:t xml:space="preserve"> of a chlorine molecule into two free radicals, can be shown as</w:t>
            </w:r>
            <w:r w:rsidR="000B29F1" w:rsidRPr="00AC0713">
              <w:rPr>
                <w:rFonts w:ascii="Verdana" w:hAnsi="Verdana" w:cs="Arial"/>
                <w:b w:val="0"/>
                <w:color w:val="000000"/>
                <w:spacing w:val="0"/>
                <w:szCs w:val="22"/>
                <w:lang w:eastAsia="en-GB"/>
              </w:rPr>
              <w:t>:</w:t>
            </w:r>
          </w:p>
          <w:p w:rsidR="000B29F1" w:rsidRPr="00AC0713" w:rsidRDefault="001E2065" w:rsidP="000B29F1">
            <w:pPr>
              <w:widowControl/>
              <w:autoSpaceDE/>
              <w:autoSpaceDN/>
              <w:adjustRightInd/>
              <w:spacing w:before="100" w:beforeAutospacing="1" w:after="100" w:afterAutospacing="1"/>
              <w:jc w:val="center"/>
              <w:rPr>
                <w:rFonts w:ascii="Verdana" w:hAnsi="Verdana" w:cs="Arial"/>
                <w:b w:val="0"/>
                <w:color w:val="000000"/>
                <w:spacing w:val="0"/>
                <w:szCs w:val="22"/>
                <w:lang w:eastAsia="en-GB"/>
              </w:rPr>
            </w:pPr>
            <w:r>
              <w:rPr>
                <w:noProof/>
                <w:lang w:eastAsia="en-GB"/>
              </w:rPr>
              <w:drawing>
                <wp:inline distT="0" distB="0" distL="0" distR="0" wp14:anchorId="4EF85EB4" wp14:editId="29560299">
                  <wp:extent cx="2838450" cy="609600"/>
                  <wp:effectExtent l="0" t="0" r="0" b="0"/>
                  <wp:docPr id="315" name="Picture 315" descr="http://chemistry2.csudh.edu/rpendarvis/Cl2Di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2.csudh.edu/rpendarvis/Cl2Diss.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8450" cy="609600"/>
                          </a:xfrm>
                          <a:prstGeom prst="rect">
                            <a:avLst/>
                          </a:prstGeom>
                          <a:noFill/>
                          <a:ln>
                            <a:noFill/>
                          </a:ln>
                        </pic:spPr>
                      </pic:pic>
                    </a:graphicData>
                  </a:graphic>
                </wp:inline>
              </w:drawing>
            </w:r>
          </w:p>
          <w:p w:rsidR="000B29F1" w:rsidRDefault="001E2065" w:rsidP="000B29F1">
            <w:pPr>
              <w:widowControl/>
              <w:autoSpaceDE/>
              <w:autoSpaceDN/>
              <w:adjustRightInd/>
              <w:spacing w:before="100" w:beforeAutospacing="1" w:after="100" w:afterAutospacing="1"/>
              <w:rPr>
                <w:rFonts w:ascii="Verdana" w:hAnsi="Verdana" w:cs="Arial"/>
                <w:color w:val="000000"/>
                <w:spacing w:val="0"/>
                <w:szCs w:val="22"/>
                <w:lang w:eastAsia="en-GB"/>
              </w:rPr>
            </w:pPr>
            <w:r>
              <w:rPr>
                <w:rFonts w:ascii="Verdana" w:hAnsi="Verdana" w:cs="Arial"/>
                <w:b w:val="0"/>
                <w:color w:val="000000"/>
                <w:spacing w:val="0"/>
                <w:szCs w:val="22"/>
                <w:lang w:eastAsia="en-GB"/>
              </w:rPr>
              <w:t xml:space="preserve">                                               </w:t>
            </w:r>
            <w:r w:rsidRPr="001E2065">
              <w:rPr>
                <w:rFonts w:ascii="Verdana" w:hAnsi="Verdana" w:cs="Arial"/>
                <w:color w:val="000000"/>
                <w:spacing w:val="0"/>
                <w:szCs w:val="22"/>
                <w:lang w:eastAsia="en-GB"/>
              </w:rPr>
              <w:t>Figure 36</w:t>
            </w:r>
          </w:p>
          <w:p w:rsidR="001E2065" w:rsidRPr="001E2065" w:rsidRDefault="001E2065" w:rsidP="000B29F1">
            <w:pPr>
              <w:widowControl/>
              <w:autoSpaceDE/>
              <w:autoSpaceDN/>
              <w:adjustRightInd/>
              <w:spacing w:before="100" w:beforeAutospacing="1" w:after="100" w:afterAutospacing="1"/>
              <w:rPr>
                <w:rFonts w:ascii="Verdana" w:hAnsi="Verdana" w:cs="Arial"/>
                <w:b w:val="0"/>
                <w:color w:val="000000"/>
                <w:spacing w:val="0"/>
                <w:szCs w:val="22"/>
                <w:lang w:eastAsia="en-GB"/>
              </w:rPr>
            </w:pPr>
            <w:r>
              <w:rPr>
                <w:rFonts w:ascii="Verdana" w:hAnsi="Verdana" w:cs="Arial"/>
                <w:b w:val="0"/>
                <w:color w:val="000000"/>
                <w:spacing w:val="0"/>
                <w:szCs w:val="22"/>
                <w:lang w:eastAsia="en-GB"/>
              </w:rPr>
              <w:t>The two electrons in the covalent bond have split between the two chlorine atoms, with one electron going to each. Each curly arrow, therefore, has only one line in its arrowhead.</w:t>
            </w:r>
          </w:p>
        </w:tc>
      </w:tr>
      <w:tr w:rsidR="000B29F1" w:rsidRPr="000B29F1" w:rsidTr="00CA6908">
        <w:trPr>
          <w:tblCellSpacing w:w="75" w:type="dxa"/>
          <w:jc w:val="center"/>
        </w:trPr>
        <w:tc>
          <w:tcPr>
            <w:tcW w:w="4148" w:type="dxa"/>
            <w:shd w:val="clear" w:color="auto" w:fill="auto"/>
            <w:vAlign w:val="center"/>
            <w:hideMark/>
          </w:tcPr>
          <w:p w:rsidR="000B29F1" w:rsidRPr="000B29F1" w:rsidRDefault="000B29F1" w:rsidP="000B29F1">
            <w:pPr>
              <w:widowControl/>
              <w:autoSpaceDE/>
              <w:autoSpaceDN/>
              <w:adjustRightInd/>
              <w:rPr>
                <w:b w:val="0"/>
                <w:spacing w:val="0"/>
                <w:sz w:val="24"/>
                <w:szCs w:val="24"/>
                <w:lang w:eastAsia="en-GB"/>
              </w:rPr>
            </w:pPr>
          </w:p>
        </w:tc>
        <w:tc>
          <w:tcPr>
            <w:tcW w:w="4961" w:type="dxa"/>
            <w:shd w:val="clear" w:color="auto" w:fill="auto"/>
            <w:vAlign w:val="center"/>
            <w:hideMark/>
          </w:tcPr>
          <w:p w:rsidR="000B29F1" w:rsidRPr="000B29F1" w:rsidRDefault="000B29F1" w:rsidP="00AC0713">
            <w:pPr>
              <w:widowControl/>
              <w:autoSpaceDE/>
              <w:autoSpaceDN/>
              <w:adjustRightInd/>
              <w:rPr>
                <w:b w:val="0"/>
                <w:spacing w:val="0"/>
                <w:sz w:val="24"/>
                <w:szCs w:val="24"/>
                <w:lang w:eastAsia="en-GB"/>
              </w:rPr>
            </w:pPr>
          </w:p>
        </w:tc>
      </w:tr>
    </w:tbl>
    <w:p w:rsidR="00B864B8" w:rsidRDefault="00B864B8" w:rsidP="0032365C">
      <w:pPr>
        <w:pStyle w:val="BodyText"/>
        <w:rPr>
          <w:rFonts w:ascii="Verdana" w:hAnsi="Verdana"/>
          <w:b/>
          <w:bCs/>
          <w:szCs w:val="22"/>
        </w:rPr>
      </w:pPr>
    </w:p>
    <w:p w:rsidR="00F07026" w:rsidRDefault="00F07026" w:rsidP="0032365C">
      <w:pPr>
        <w:pStyle w:val="BodyText"/>
        <w:rPr>
          <w:rFonts w:ascii="Verdana" w:hAnsi="Verdana"/>
          <w:b/>
          <w:bCs/>
          <w:sz w:val="24"/>
          <w:szCs w:val="22"/>
        </w:rPr>
      </w:pPr>
    </w:p>
    <w:p w:rsidR="0032365C" w:rsidRPr="00B864B8" w:rsidRDefault="0032365C" w:rsidP="0032365C">
      <w:pPr>
        <w:pStyle w:val="BodyText"/>
        <w:rPr>
          <w:rFonts w:ascii="Verdana" w:hAnsi="Verdana"/>
          <w:sz w:val="24"/>
          <w:szCs w:val="22"/>
        </w:rPr>
      </w:pPr>
      <w:r w:rsidRPr="00B864B8">
        <w:rPr>
          <w:rFonts w:ascii="Verdana" w:hAnsi="Verdana"/>
          <w:b/>
          <w:bCs/>
          <w:sz w:val="24"/>
          <w:szCs w:val="22"/>
        </w:rPr>
        <w:t>Reactions of alkanes</w:t>
      </w:r>
    </w:p>
    <w:p w:rsidR="0032365C" w:rsidRPr="00936223" w:rsidRDefault="0032365C" w:rsidP="0032365C">
      <w:pPr>
        <w:pStyle w:val="BodyText"/>
        <w:rPr>
          <w:rFonts w:ascii="Verdana" w:hAnsi="Verdana"/>
          <w:szCs w:val="22"/>
        </w:rPr>
      </w:pPr>
    </w:p>
    <w:p w:rsidR="0032365C" w:rsidRPr="00936223" w:rsidRDefault="0032365C" w:rsidP="0032365C">
      <w:pPr>
        <w:pStyle w:val="BodyText"/>
        <w:rPr>
          <w:rFonts w:ascii="Verdana" w:hAnsi="Verdana"/>
          <w:szCs w:val="22"/>
        </w:rPr>
      </w:pPr>
      <w:r w:rsidRPr="00936223">
        <w:rPr>
          <w:rFonts w:ascii="Verdana" w:hAnsi="Verdana"/>
          <w:szCs w:val="22"/>
        </w:rPr>
        <w:t xml:space="preserve">The alkanes are </w:t>
      </w:r>
      <w:r w:rsidR="00F754DF">
        <w:rPr>
          <w:rFonts w:ascii="Verdana" w:hAnsi="Verdana"/>
          <w:szCs w:val="22"/>
        </w:rPr>
        <w:t xml:space="preserve">relatively unreactive compared </w:t>
      </w:r>
      <w:r w:rsidRPr="00936223">
        <w:rPr>
          <w:rFonts w:ascii="Verdana" w:hAnsi="Verdana"/>
          <w:szCs w:val="22"/>
        </w:rPr>
        <w:t xml:space="preserve">with other organic compounds.  They do not react with acids or alkalis.  Liquid paraffin, a mixture of alkanes, is used as an inert liquid in the storage of sodium and other alkali metals to prevent their reaction with air and moisture.  As you </w:t>
      </w:r>
      <w:r w:rsidR="00F754DF">
        <w:rPr>
          <w:rFonts w:ascii="Verdana" w:hAnsi="Verdana"/>
          <w:szCs w:val="22"/>
        </w:rPr>
        <w:t>already</w:t>
      </w:r>
      <w:r w:rsidRPr="00936223">
        <w:rPr>
          <w:rFonts w:ascii="Verdana" w:hAnsi="Verdana"/>
          <w:szCs w:val="22"/>
        </w:rPr>
        <w:t xml:space="preserve"> know, alkanes are widely used as fuels because of their ease of combustion. The only other reaction of importance at ordinary temperatures is their reaction with chlorine or bromine.</w:t>
      </w:r>
    </w:p>
    <w:p w:rsidR="0032365C" w:rsidRDefault="0032365C" w:rsidP="0032365C">
      <w:pPr>
        <w:pStyle w:val="BodyText"/>
        <w:rPr>
          <w:rFonts w:ascii="Verdana" w:hAnsi="Verdana"/>
          <w:szCs w:val="22"/>
        </w:rPr>
      </w:pPr>
    </w:p>
    <w:p w:rsidR="00FB5530" w:rsidRDefault="00FB5530" w:rsidP="0032365C">
      <w:pPr>
        <w:pStyle w:val="BodyText"/>
        <w:rPr>
          <w:rFonts w:ascii="Verdana" w:hAnsi="Verdana"/>
          <w:szCs w:val="22"/>
        </w:rPr>
      </w:pPr>
      <w:r>
        <w:rPr>
          <w:rFonts w:ascii="Verdana" w:hAnsi="Verdana"/>
          <w:szCs w:val="22"/>
        </w:rPr>
        <w:t>(Covered in Curriculum for Excellence Higher Chemistry)</w:t>
      </w:r>
    </w:p>
    <w:p w:rsidR="00FB5530" w:rsidRPr="00936223" w:rsidRDefault="00FB5530" w:rsidP="0032365C">
      <w:pPr>
        <w:pStyle w:val="BodyText"/>
        <w:rPr>
          <w:rFonts w:ascii="Verdana" w:hAnsi="Verdana"/>
          <w:szCs w:val="22"/>
        </w:rPr>
      </w:pPr>
    </w:p>
    <w:p w:rsidR="0032365C" w:rsidRPr="00936223" w:rsidRDefault="0032365C" w:rsidP="0032365C">
      <w:pPr>
        <w:pStyle w:val="BodyText"/>
        <w:rPr>
          <w:rFonts w:ascii="Verdana" w:hAnsi="Verdana"/>
          <w:szCs w:val="22"/>
        </w:rPr>
      </w:pPr>
      <w:r w:rsidRPr="00936223">
        <w:rPr>
          <w:rFonts w:ascii="Verdana" w:hAnsi="Verdana"/>
          <w:szCs w:val="22"/>
        </w:rPr>
        <w:t xml:space="preserve">Reaction with bromine is relatively slow and only takes place in the presence of sunlight.  Reactions with chlorine are generally faster but still require light.  In both cases, the corresponding hydrogen halide is formed.  These observations are best explained by a reaction mechanism involving a </w:t>
      </w:r>
      <w:r w:rsidRPr="00936223">
        <w:rPr>
          <w:rFonts w:ascii="Verdana" w:hAnsi="Verdana"/>
          <w:b/>
          <w:bCs/>
          <w:szCs w:val="22"/>
        </w:rPr>
        <w:t>free radical chain reaction</w:t>
      </w:r>
      <w:r w:rsidRPr="00936223">
        <w:rPr>
          <w:rFonts w:ascii="Verdana" w:hAnsi="Verdana"/>
          <w:szCs w:val="22"/>
        </w:rPr>
        <w:t>.  Remember that a free radical is an atom or molecule containing an unpaired electron.</w:t>
      </w:r>
    </w:p>
    <w:p w:rsidR="0032365C" w:rsidRPr="00936223" w:rsidRDefault="0032365C" w:rsidP="0032365C">
      <w:pPr>
        <w:pStyle w:val="BodyText"/>
        <w:rPr>
          <w:rFonts w:ascii="Verdana" w:hAnsi="Verdana"/>
          <w:szCs w:val="22"/>
        </w:rPr>
      </w:pPr>
    </w:p>
    <w:p w:rsidR="0032365C" w:rsidRPr="00936223" w:rsidRDefault="0032365C" w:rsidP="0032365C">
      <w:pPr>
        <w:pStyle w:val="BodyText"/>
        <w:rPr>
          <w:rFonts w:ascii="Verdana" w:hAnsi="Verdana"/>
          <w:szCs w:val="22"/>
        </w:rPr>
      </w:pPr>
      <w:r w:rsidRPr="00936223">
        <w:rPr>
          <w:rFonts w:ascii="Verdana" w:hAnsi="Verdana"/>
          <w:szCs w:val="22"/>
        </w:rPr>
        <w:t xml:space="preserve">Consider the reaction of an alkane (R–H) with bromine. R represents the rest of the molecule, e.g. in methane, </w:t>
      </w:r>
      <w:r w:rsidR="00405723">
        <w:rPr>
          <w:rFonts w:ascii="Verdana" w:hAnsi="Verdana"/>
          <w:szCs w:val="22"/>
        </w:rPr>
        <w:t>H</w:t>
      </w:r>
      <w:r w:rsidR="00405723" w:rsidRPr="00405723">
        <w:rPr>
          <w:rFonts w:ascii="Verdana" w:hAnsi="Verdana"/>
          <w:szCs w:val="22"/>
          <w:vertAlign w:val="subscript"/>
        </w:rPr>
        <w:t>3</w:t>
      </w:r>
      <w:r w:rsidRPr="00936223">
        <w:rPr>
          <w:rFonts w:ascii="Verdana" w:hAnsi="Verdana"/>
          <w:szCs w:val="22"/>
        </w:rPr>
        <w:t>C–H, R is a methyl group.</w:t>
      </w:r>
    </w:p>
    <w:p w:rsidR="0032365C" w:rsidRPr="00936223" w:rsidRDefault="0032365C" w:rsidP="0032365C">
      <w:pPr>
        <w:pStyle w:val="BodyText"/>
        <w:rPr>
          <w:rFonts w:ascii="Verdana" w:hAnsi="Verdana"/>
          <w:szCs w:val="22"/>
        </w:rPr>
      </w:pPr>
      <w:r w:rsidRPr="00936223">
        <w:rPr>
          <w:rFonts w:ascii="Verdana" w:hAnsi="Verdana"/>
          <w:szCs w:val="22"/>
        </w:rPr>
        <w:lastRenderedPageBreak/>
        <w:t>The first stage in the reaction is the initiation step.  Light (</w:t>
      </w:r>
      <w:proofErr w:type="spellStart"/>
      <w:r w:rsidRPr="00936223">
        <w:rPr>
          <w:rFonts w:ascii="Verdana" w:hAnsi="Verdana"/>
          <w:szCs w:val="22"/>
        </w:rPr>
        <w:t>h</w:t>
      </w:r>
      <w:r w:rsidR="00405723">
        <w:rPr>
          <w:rFonts w:ascii="Verdana" w:hAnsi="Verdana"/>
          <w:szCs w:val="22"/>
        </w:rPr>
        <w:t>f</w:t>
      </w:r>
      <w:proofErr w:type="spellEnd"/>
      <w:r w:rsidRPr="00936223">
        <w:rPr>
          <w:rFonts w:ascii="Verdana" w:hAnsi="Verdana"/>
          <w:szCs w:val="22"/>
        </w:rPr>
        <w:t>) supplies the correct amount of energy to break the Br–Br bond.  Breakage of the bond forms two bromine atoms each with an unpaired electron:</w:t>
      </w:r>
    </w:p>
    <w:p w:rsidR="0032365C" w:rsidRPr="00936223" w:rsidRDefault="0032365C" w:rsidP="0032365C">
      <w:pPr>
        <w:pStyle w:val="BodyText"/>
        <w:rPr>
          <w:rFonts w:ascii="Verdana" w:hAnsi="Verdana"/>
          <w:szCs w:val="22"/>
        </w:rPr>
      </w:pPr>
    </w:p>
    <w:p w:rsidR="0032365C" w:rsidRPr="00936223" w:rsidRDefault="00D85C8D" w:rsidP="0032365C">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28384" behindDoc="0" locked="0" layoutInCell="1" allowOverlap="1" wp14:anchorId="3F446188" wp14:editId="3D5E6404">
                <wp:simplePos x="0" y="0"/>
                <wp:positionH relativeFrom="column">
                  <wp:posOffset>1936115</wp:posOffset>
                </wp:positionH>
                <wp:positionV relativeFrom="paragraph">
                  <wp:posOffset>127474</wp:posOffset>
                </wp:positionV>
                <wp:extent cx="353060" cy="215900"/>
                <wp:effectExtent l="0" t="38100" r="46990" b="31750"/>
                <wp:wrapNone/>
                <wp:docPr id="26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2159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5pt,10.05pt" to="180.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" strokeweight=".25pt">
                <v:stroke endarrow="block"/>
              </v:line>
            </w:pict>
          </mc:Fallback>
        </mc:AlternateContent>
      </w:r>
      <w:r>
        <w:rPr>
          <w:rFonts w:ascii="Verdana" w:hAnsi="Verdana"/>
          <w:b/>
          <w:bCs/>
          <w:noProof/>
          <w:szCs w:val="22"/>
          <w:lang w:val="en-GB" w:eastAsia="en-GB"/>
        </w:rPr>
        <mc:AlternateContent>
          <mc:Choice Requires="wps">
            <w:drawing>
              <wp:anchor distT="0" distB="0" distL="114300" distR="114300" simplePos="0" relativeHeight="251721216" behindDoc="0" locked="0" layoutInCell="1" allowOverlap="1" wp14:anchorId="6EB058E5" wp14:editId="7E4F322A">
                <wp:simplePos x="0" y="0"/>
                <wp:positionH relativeFrom="column">
                  <wp:posOffset>1598295</wp:posOffset>
                </wp:positionH>
                <wp:positionV relativeFrom="paragraph">
                  <wp:posOffset>117314</wp:posOffset>
                </wp:positionV>
                <wp:extent cx="342900" cy="228600"/>
                <wp:effectExtent l="38100" t="38100" r="19050" b="19050"/>
                <wp:wrapNone/>
                <wp:docPr id="26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x 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9.25pt" to="152.8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" strokeweight=".25pt">
                <v:stroke endarrow="block"/>
              </v:line>
            </w:pict>
          </mc:Fallback>
        </mc:AlternateContent>
      </w:r>
      <w:r w:rsidR="0032365C" w:rsidRPr="00936223">
        <w:rPr>
          <w:rFonts w:ascii="Verdana" w:hAnsi="Verdana"/>
          <w:b/>
          <w:bCs/>
          <w:szCs w:val="22"/>
        </w:rPr>
        <w:t>initiation</w:t>
      </w:r>
      <w:r w:rsidR="00405723">
        <w:rPr>
          <w:rFonts w:ascii="Verdana" w:hAnsi="Verdana"/>
          <w:szCs w:val="22"/>
        </w:rPr>
        <w:tab/>
        <w:t>Br</w:t>
      </w:r>
      <w:r w:rsidR="00405723" w:rsidRPr="00405723">
        <w:rPr>
          <w:rFonts w:ascii="Verdana" w:hAnsi="Verdana"/>
          <w:szCs w:val="22"/>
          <w:vertAlign w:val="subscript"/>
        </w:rPr>
        <w:t>2</w:t>
      </w:r>
      <w:r w:rsidR="0032365C" w:rsidRPr="00936223">
        <w:rPr>
          <w:rFonts w:ascii="Verdana" w:hAnsi="Verdana"/>
          <w:szCs w:val="22"/>
        </w:rPr>
        <w:tab/>
        <w:t>Br•</w:t>
      </w:r>
      <w:r w:rsidR="0032365C" w:rsidRPr="00936223">
        <w:rPr>
          <w:rFonts w:ascii="Verdana" w:hAnsi="Verdana"/>
          <w:szCs w:val="22"/>
        </w:rPr>
        <w:tab/>
        <w:t>+</w:t>
      </w:r>
      <w:r w:rsidR="0032365C" w:rsidRPr="00936223">
        <w:rPr>
          <w:rFonts w:ascii="Verdana" w:hAnsi="Verdana"/>
          <w:szCs w:val="22"/>
        </w:rPr>
        <w:tab/>
        <w:t xml:space="preserve">•Br </w:t>
      </w:r>
    </w:p>
    <w:p w:rsidR="0032365C" w:rsidRPr="00936223" w:rsidRDefault="0032365C" w:rsidP="0032365C">
      <w:pPr>
        <w:pStyle w:val="BodyText"/>
        <w:rPr>
          <w:rFonts w:ascii="Verdana" w:hAnsi="Verdana"/>
          <w:szCs w:val="22"/>
        </w:rPr>
      </w:pPr>
    </w:p>
    <w:p w:rsidR="0032365C" w:rsidRPr="00936223" w:rsidRDefault="0032365C" w:rsidP="0032365C">
      <w:pPr>
        <w:pStyle w:val="BodyText"/>
        <w:tabs>
          <w:tab w:val="clear" w:pos="283"/>
          <w:tab w:val="left" w:pos="2160"/>
        </w:tabs>
        <w:rPr>
          <w:rFonts w:ascii="Verdana" w:hAnsi="Verdana"/>
          <w:szCs w:val="22"/>
        </w:rPr>
      </w:pPr>
      <w:r w:rsidRPr="00936223">
        <w:rPr>
          <w:rFonts w:ascii="Verdana" w:hAnsi="Verdana"/>
          <w:szCs w:val="22"/>
        </w:rPr>
        <w:tab/>
      </w:r>
      <w:r w:rsidR="00D85C8D" w:rsidRPr="00936223">
        <w:rPr>
          <w:rFonts w:ascii="Verdana" w:hAnsi="Verdana"/>
          <w:szCs w:val="22"/>
        </w:rPr>
        <w:t>Unpaired</w:t>
      </w:r>
      <w:r w:rsidRPr="00936223">
        <w:rPr>
          <w:rFonts w:ascii="Verdana" w:hAnsi="Verdana"/>
          <w:szCs w:val="22"/>
        </w:rPr>
        <w:t xml:space="preserve"> electrons</w:t>
      </w:r>
    </w:p>
    <w:p w:rsidR="0032365C" w:rsidRPr="00936223" w:rsidRDefault="0032365C" w:rsidP="0032365C">
      <w:pPr>
        <w:pStyle w:val="BodyText"/>
        <w:rPr>
          <w:rFonts w:ascii="Verdana" w:hAnsi="Verdana"/>
          <w:szCs w:val="22"/>
        </w:rPr>
      </w:pPr>
    </w:p>
    <w:p w:rsidR="0032365C" w:rsidRPr="00936223" w:rsidRDefault="0032365C" w:rsidP="0032365C">
      <w:pPr>
        <w:pStyle w:val="BodyText"/>
        <w:rPr>
          <w:rFonts w:ascii="Verdana" w:hAnsi="Verdana"/>
          <w:szCs w:val="22"/>
        </w:rPr>
      </w:pPr>
      <w:r w:rsidRPr="00936223">
        <w:rPr>
          <w:rFonts w:ascii="Verdana" w:hAnsi="Verdana"/>
          <w:szCs w:val="22"/>
        </w:rPr>
        <w:t xml:space="preserve">The Br–Br bond has split so that one electron of the pair has gone to each atom.  This type of bond breaking is known as </w:t>
      </w:r>
      <w:proofErr w:type="spellStart"/>
      <w:r w:rsidRPr="00936223">
        <w:rPr>
          <w:rFonts w:ascii="Verdana" w:hAnsi="Verdana"/>
          <w:b/>
          <w:bCs/>
          <w:szCs w:val="22"/>
        </w:rPr>
        <w:t>homolytic</w:t>
      </w:r>
      <w:proofErr w:type="spellEnd"/>
      <w:r w:rsidRPr="00936223">
        <w:rPr>
          <w:rFonts w:ascii="Verdana" w:hAnsi="Verdana"/>
          <w:b/>
          <w:bCs/>
          <w:szCs w:val="22"/>
        </w:rPr>
        <w:t xml:space="preserve"> fission </w:t>
      </w:r>
      <w:r w:rsidRPr="00936223">
        <w:rPr>
          <w:rFonts w:ascii="Verdana" w:hAnsi="Verdana"/>
          <w:szCs w:val="22"/>
        </w:rPr>
        <w:t xml:space="preserve">(see </w:t>
      </w:r>
      <w:r w:rsidRPr="00936223">
        <w:rPr>
          <w:rFonts w:ascii="Verdana" w:hAnsi="Verdana"/>
          <w:szCs w:val="22"/>
        </w:rPr>
        <w:br/>
        <w:t>page</w:t>
      </w:r>
      <w:r w:rsidRPr="00275DB5">
        <w:rPr>
          <w:rFonts w:ascii="Verdana" w:hAnsi="Verdana"/>
          <w:color w:val="FF0000"/>
          <w:szCs w:val="22"/>
        </w:rPr>
        <w:t xml:space="preserve"> </w:t>
      </w:r>
      <w:r w:rsidR="00B41743" w:rsidRPr="00B41743">
        <w:rPr>
          <w:rFonts w:ascii="Verdana" w:hAnsi="Verdana"/>
          <w:szCs w:val="22"/>
        </w:rPr>
        <w:t>21</w:t>
      </w:r>
      <w:r w:rsidRPr="00936223">
        <w:rPr>
          <w:rFonts w:ascii="Verdana" w:hAnsi="Verdana"/>
          <w:szCs w:val="22"/>
        </w:rPr>
        <w:t>).</w:t>
      </w:r>
    </w:p>
    <w:p w:rsidR="0032365C" w:rsidRPr="00936223" w:rsidRDefault="0032365C" w:rsidP="0032365C">
      <w:pPr>
        <w:pStyle w:val="BodyText"/>
        <w:rPr>
          <w:rFonts w:ascii="Verdana" w:hAnsi="Verdana"/>
          <w:szCs w:val="22"/>
        </w:rPr>
      </w:pPr>
    </w:p>
    <w:p w:rsidR="0032365C" w:rsidRPr="00936223" w:rsidRDefault="0032365C" w:rsidP="0032365C">
      <w:pPr>
        <w:pStyle w:val="BodyText"/>
        <w:rPr>
          <w:rFonts w:ascii="Verdana" w:hAnsi="Verdana"/>
          <w:szCs w:val="22"/>
        </w:rPr>
      </w:pPr>
      <w:r w:rsidRPr="00936223">
        <w:rPr>
          <w:rFonts w:ascii="Verdana" w:hAnsi="Verdana"/>
          <w:szCs w:val="22"/>
        </w:rPr>
        <w:t>The second stage in the reaction is the propagation step. Since free radicals are very reactive intermediates, there is a strong tendency for unpaired electrons to pair up.  A bromine atom can do this by removing a hydrogen atom from an alkane molecule to form a hydrogen bromide molecule:</w:t>
      </w:r>
    </w:p>
    <w:p w:rsidR="0032365C" w:rsidRPr="00936223" w:rsidRDefault="0032365C" w:rsidP="0032365C">
      <w:pPr>
        <w:pStyle w:val="BodyText"/>
        <w:rPr>
          <w:rFonts w:ascii="Verdana" w:hAnsi="Verdana"/>
          <w:szCs w:val="22"/>
        </w:rPr>
      </w:pPr>
    </w:p>
    <w:p w:rsidR="0032365C" w:rsidRPr="00936223" w:rsidRDefault="0032365C" w:rsidP="0032365C">
      <w:pPr>
        <w:pStyle w:val="BodyText"/>
        <w:tabs>
          <w:tab w:val="clear" w:pos="283"/>
          <w:tab w:val="left" w:pos="2835"/>
        </w:tabs>
        <w:rPr>
          <w:rFonts w:ascii="Verdana" w:hAnsi="Verdana"/>
          <w:szCs w:val="22"/>
        </w:rPr>
      </w:pPr>
      <w:proofErr w:type="gramStart"/>
      <w:r w:rsidRPr="00936223">
        <w:rPr>
          <w:rFonts w:ascii="Verdana" w:hAnsi="Verdana"/>
          <w:b/>
          <w:bCs/>
          <w:szCs w:val="22"/>
        </w:rPr>
        <w:t>propagation</w:t>
      </w:r>
      <w:proofErr w:type="gramEnd"/>
      <w:r w:rsidRPr="00936223">
        <w:rPr>
          <w:rFonts w:ascii="Verdana" w:hAnsi="Verdana"/>
          <w:b/>
          <w:bCs/>
          <w:szCs w:val="22"/>
        </w:rPr>
        <w:t xml:space="preserve"> 1</w:t>
      </w:r>
      <w:r w:rsidRPr="00936223">
        <w:rPr>
          <w:rFonts w:ascii="Verdana" w:hAnsi="Verdana"/>
          <w:szCs w:val="22"/>
        </w:rPr>
        <w:tab/>
        <w:t>R–H    +    •Br</w:t>
      </w:r>
      <w:r w:rsidRPr="00936223">
        <w:rPr>
          <w:rFonts w:ascii="Verdana" w:hAnsi="Verdana"/>
          <w:szCs w:val="22"/>
        </w:rPr>
        <w:tab/>
      </w:r>
      <w:r w:rsidR="00D85C8D" w:rsidRPr="00D85C8D">
        <w:rPr>
          <w:rFonts w:ascii="Verdana" w:hAnsi="Verdana"/>
          <w:szCs w:val="22"/>
        </w:rPr>
        <w:sym w:font="Wingdings" w:char="F0E0"/>
      </w:r>
      <w:r w:rsidRPr="00936223">
        <w:rPr>
          <w:rFonts w:ascii="Verdana" w:hAnsi="Verdana"/>
          <w:szCs w:val="22"/>
        </w:rPr>
        <w:tab/>
        <w:t xml:space="preserve">   R•    +    H–Br</w:t>
      </w:r>
    </w:p>
    <w:p w:rsidR="0032365C" w:rsidRPr="00936223" w:rsidRDefault="0032365C" w:rsidP="0032365C">
      <w:pPr>
        <w:pStyle w:val="BodyText"/>
        <w:tabs>
          <w:tab w:val="clear" w:pos="283"/>
          <w:tab w:val="left" w:pos="2835"/>
        </w:tabs>
        <w:rPr>
          <w:rFonts w:ascii="Verdana" w:hAnsi="Verdana"/>
          <w:szCs w:val="22"/>
        </w:rPr>
      </w:pPr>
    </w:p>
    <w:p w:rsidR="0032365C" w:rsidRPr="00936223" w:rsidRDefault="0032365C" w:rsidP="0032365C">
      <w:pPr>
        <w:pStyle w:val="BodyText"/>
        <w:tabs>
          <w:tab w:val="clear" w:pos="283"/>
          <w:tab w:val="left" w:pos="2835"/>
        </w:tabs>
        <w:rPr>
          <w:rFonts w:ascii="Verdana" w:hAnsi="Verdana"/>
          <w:szCs w:val="22"/>
        </w:rPr>
      </w:pPr>
      <w:r w:rsidRPr="00936223">
        <w:rPr>
          <w:rFonts w:ascii="Verdana" w:hAnsi="Verdana"/>
          <w:szCs w:val="22"/>
        </w:rPr>
        <w:t xml:space="preserve">This also produces another free radical, R•, which in turn reacts with a bromine molecule to form the </w:t>
      </w:r>
      <w:proofErr w:type="spellStart"/>
      <w:r w:rsidRPr="00936223">
        <w:rPr>
          <w:rFonts w:ascii="Verdana" w:hAnsi="Verdana"/>
          <w:szCs w:val="22"/>
        </w:rPr>
        <w:t>bromoalkane</w:t>
      </w:r>
      <w:proofErr w:type="spellEnd"/>
      <w:r w:rsidRPr="00936223">
        <w:rPr>
          <w:rFonts w:ascii="Verdana" w:hAnsi="Verdana"/>
          <w:szCs w:val="22"/>
        </w:rPr>
        <w:t xml:space="preserve"> and another bromine atom:</w:t>
      </w:r>
    </w:p>
    <w:p w:rsidR="0032365C" w:rsidRPr="00936223" w:rsidRDefault="0032365C" w:rsidP="0032365C">
      <w:pPr>
        <w:pStyle w:val="BodyText"/>
        <w:tabs>
          <w:tab w:val="clear" w:pos="283"/>
          <w:tab w:val="left" w:pos="2835"/>
        </w:tabs>
        <w:rPr>
          <w:rFonts w:ascii="Verdana" w:hAnsi="Verdana"/>
          <w:szCs w:val="22"/>
        </w:rPr>
      </w:pPr>
    </w:p>
    <w:p w:rsidR="0032365C" w:rsidRPr="00936223" w:rsidRDefault="0032365C" w:rsidP="0032365C">
      <w:pPr>
        <w:pStyle w:val="BodyText"/>
        <w:tabs>
          <w:tab w:val="clear" w:pos="283"/>
          <w:tab w:val="left" w:pos="2835"/>
        </w:tabs>
        <w:rPr>
          <w:rFonts w:ascii="Verdana" w:hAnsi="Verdana"/>
          <w:szCs w:val="22"/>
        </w:rPr>
      </w:pPr>
      <w:proofErr w:type="gramStart"/>
      <w:r w:rsidRPr="00936223">
        <w:rPr>
          <w:rFonts w:ascii="Verdana" w:hAnsi="Verdana"/>
          <w:b/>
          <w:bCs/>
          <w:szCs w:val="22"/>
        </w:rPr>
        <w:t>propagation</w:t>
      </w:r>
      <w:proofErr w:type="gramEnd"/>
      <w:r w:rsidRPr="00936223">
        <w:rPr>
          <w:rFonts w:ascii="Verdana" w:hAnsi="Verdana"/>
          <w:b/>
          <w:bCs/>
          <w:szCs w:val="22"/>
        </w:rPr>
        <w:t xml:space="preserve"> 2</w:t>
      </w:r>
      <w:r w:rsidRPr="00936223">
        <w:rPr>
          <w:rFonts w:ascii="Verdana" w:hAnsi="Verdana"/>
          <w:szCs w:val="22"/>
        </w:rPr>
        <w:tab/>
        <w:t>R•    +    Br–Br</w:t>
      </w:r>
      <w:r w:rsidRPr="00936223">
        <w:rPr>
          <w:rFonts w:ascii="Verdana" w:hAnsi="Verdana"/>
          <w:szCs w:val="22"/>
        </w:rPr>
        <w:tab/>
      </w:r>
      <w:r w:rsidR="00D85C8D" w:rsidRPr="00D85C8D">
        <w:rPr>
          <w:rFonts w:ascii="Verdana" w:hAnsi="Verdana"/>
          <w:szCs w:val="22"/>
        </w:rPr>
        <w:sym w:font="Wingdings" w:char="F0E0"/>
      </w:r>
      <w:r w:rsidRPr="00936223">
        <w:rPr>
          <w:rFonts w:ascii="Verdana" w:hAnsi="Verdana"/>
          <w:szCs w:val="22"/>
        </w:rPr>
        <w:t xml:space="preserve">      </w:t>
      </w:r>
      <w:r w:rsidR="00D85C8D">
        <w:rPr>
          <w:rFonts w:ascii="Verdana" w:hAnsi="Verdana"/>
          <w:szCs w:val="22"/>
        </w:rPr>
        <w:t xml:space="preserve">   </w:t>
      </w:r>
      <w:r w:rsidRPr="00936223">
        <w:rPr>
          <w:rFonts w:ascii="Verdana" w:hAnsi="Verdana"/>
          <w:szCs w:val="22"/>
        </w:rPr>
        <w:t>R–Br    +    •Br</w:t>
      </w:r>
    </w:p>
    <w:p w:rsidR="0032365C" w:rsidRPr="00936223" w:rsidRDefault="0032365C" w:rsidP="0032365C">
      <w:pPr>
        <w:pStyle w:val="BodyText"/>
        <w:tabs>
          <w:tab w:val="clear" w:pos="283"/>
          <w:tab w:val="left" w:pos="2835"/>
        </w:tabs>
        <w:rPr>
          <w:rFonts w:ascii="Verdana" w:hAnsi="Verdana"/>
          <w:szCs w:val="22"/>
        </w:rPr>
      </w:pPr>
    </w:p>
    <w:p w:rsidR="0032365C" w:rsidRPr="00936223" w:rsidRDefault="0032365C" w:rsidP="0032365C">
      <w:pPr>
        <w:pStyle w:val="BodyText"/>
        <w:tabs>
          <w:tab w:val="clear" w:pos="283"/>
          <w:tab w:val="left" w:pos="2835"/>
        </w:tabs>
        <w:rPr>
          <w:rFonts w:ascii="Verdana" w:hAnsi="Verdana"/>
          <w:szCs w:val="22"/>
        </w:rPr>
      </w:pPr>
      <w:r w:rsidRPr="00936223">
        <w:rPr>
          <w:rFonts w:ascii="Verdana" w:hAnsi="Verdana"/>
          <w:szCs w:val="22"/>
        </w:rPr>
        <w:t>This bromine atom can attack another alkane molecule and in doing this the chain reaction is propagated.  These two propagation steps will continue in turn until one of the reactants is used up.  The chain will be terminated whenever any remaining free radicals meet and combine:</w:t>
      </w:r>
    </w:p>
    <w:p w:rsidR="0032365C" w:rsidRPr="00936223" w:rsidRDefault="0032365C" w:rsidP="0032365C">
      <w:pPr>
        <w:pStyle w:val="BodyText"/>
        <w:tabs>
          <w:tab w:val="clear" w:pos="283"/>
          <w:tab w:val="left" w:pos="2835"/>
        </w:tabs>
        <w:rPr>
          <w:rFonts w:ascii="Verdana" w:hAnsi="Verdana"/>
          <w:szCs w:val="22"/>
        </w:rPr>
      </w:pPr>
    </w:p>
    <w:p w:rsidR="0032365C" w:rsidRPr="00936223" w:rsidRDefault="0032365C" w:rsidP="0032365C">
      <w:pPr>
        <w:pStyle w:val="BodyText"/>
        <w:tabs>
          <w:tab w:val="clear" w:pos="283"/>
          <w:tab w:val="left" w:pos="2835"/>
        </w:tabs>
        <w:rPr>
          <w:rFonts w:ascii="Verdana" w:hAnsi="Verdana"/>
          <w:szCs w:val="22"/>
        </w:rPr>
      </w:pPr>
      <w:proofErr w:type="gramStart"/>
      <w:r w:rsidRPr="00936223">
        <w:rPr>
          <w:rFonts w:ascii="Verdana" w:hAnsi="Verdana"/>
          <w:b/>
          <w:bCs/>
          <w:szCs w:val="22"/>
        </w:rPr>
        <w:t>termination</w:t>
      </w:r>
      <w:proofErr w:type="gramEnd"/>
      <w:r w:rsidRPr="00936223">
        <w:rPr>
          <w:rFonts w:ascii="Verdana" w:hAnsi="Verdana"/>
          <w:b/>
          <w:bCs/>
          <w:szCs w:val="22"/>
        </w:rPr>
        <w:t xml:space="preserve"> </w:t>
      </w:r>
      <w:r w:rsidRPr="00936223">
        <w:rPr>
          <w:rFonts w:ascii="Verdana" w:hAnsi="Verdana"/>
          <w:b/>
          <w:bCs/>
          <w:szCs w:val="22"/>
        </w:rPr>
        <w:tab/>
      </w:r>
      <w:r w:rsidRPr="00936223">
        <w:rPr>
          <w:rFonts w:ascii="Verdana" w:hAnsi="Verdana"/>
          <w:szCs w:val="22"/>
        </w:rPr>
        <w:t>R•</w:t>
      </w:r>
      <w:r w:rsidRPr="00936223">
        <w:rPr>
          <w:rFonts w:ascii="Verdana" w:hAnsi="Verdana"/>
          <w:szCs w:val="22"/>
        </w:rPr>
        <w:tab/>
        <w:t>+</w:t>
      </w:r>
      <w:r w:rsidRPr="00936223">
        <w:rPr>
          <w:rFonts w:ascii="Verdana" w:hAnsi="Verdana"/>
          <w:szCs w:val="22"/>
        </w:rPr>
        <w:tab/>
        <w:t>R•</w:t>
      </w:r>
      <w:r w:rsidRPr="00936223">
        <w:rPr>
          <w:rFonts w:ascii="Verdana" w:hAnsi="Verdana"/>
          <w:szCs w:val="22"/>
        </w:rPr>
        <w:tab/>
      </w:r>
      <w:r w:rsidR="00B81080" w:rsidRPr="00B81080">
        <w:rPr>
          <w:rFonts w:ascii="Verdana" w:hAnsi="Verdana"/>
          <w:szCs w:val="22"/>
        </w:rPr>
        <w:sym w:font="Wingdings" w:char="F0E0"/>
      </w:r>
      <w:r w:rsidRPr="00936223">
        <w:rPr>
          <w:rFonts w:ascii="Verdana" w:hAnsi="Verdana"/>
          <w:szCs w:val="22"/>
        </w:rPr>
        <w:tab/>
        <w:t>R–R</w:t>
      </w:r>
    </w:p>
    <w:p w:rsidR="0032365C" w:rsidRPr="00936223" w:rsidRDefault="0032365C" w:rsidP="0032365C">
      <w:pPr>
        <w:pStyle w:val="BodyText"/>
        <w:tabs>
          <w:tab w:val="clear" w:pos="283"/>
          <w:tab w:val="left" w:pos="2835"/>
        </w:tabs>
        <w:rPr>
          <w:rFonts w:ascii="Verdana" w:hAnsi="Verdana"/>
          <w:szCs w:val="22"/>
        </w:rPr>
      </w:pPr>
      <w:r w:rsidRPr="00936223">
        <w:rPr>
          <w:rFonts w:ascii="Verdana" w:hAnsi="Verdana"/>
          <w:szCs w:val="22"/>
        </w:rPr>
        <w:tab/>
        <w:t>Br•</w:t>
      </w:r>
      <w:r w:rsidRPr="00936223">
        <w:rPr>
          <w:rFonts w:ascii="Verdana" w:hAnsi="Verdana"/>
          <w:szCs w:val="22"/>
        </w:rPr>
        <w:tab/>
        <w:t>+</w:t>
      </w:r>
      <w:r w:rsidRPr="00936223">
        <w:rPr>
          <w:rFonts w:ascii="Verdana" w:hAnsi="Verdana"/>
          <w:szCs w:val="22"/>
        </w:rPr>
        <w:tab/>
        <w:t>Br•</w:t>
      </w:r>
      <w:r w:rsidRPr="00936223">
        <w:rPr>
          <w:rFonts w:ascii="Verdana" w:hAnsi="Verdana"/>
          <w:szCs w:val="22"/>
        </w:rPr>
        <w:tab/>
      </w:r>
      <w:r w:rsidR="00B81080" w:rsidRPr="00B81080">
        <w:rPr>
          <w:rFonts w:ascii="Verdana" w:hAnsi="Verdana"/>
          <w:szCs w:val="22"/>
        </w:rPr>
        <w:sym w:font="Wingdings" w:char="F0E0"/>
      </w:r>
      <w:r w:rsidRPr="00936223">
        <w:rPr>
          <w:rFonts w:ascii="Verdana" w:hAnsi="Verdana"/>
          <w:szCs w:val="22"/>
        </w:rPr>
        <w:tab/>
        <w:t>Br–Br</w:t>
      </w:r>
    </w:p>
    <w:p w:rsidR="0032365C" w:rsidRPr="00936223" w:rsidRDefault="0032365C" w:rsidP="0032365C">
      <w:pPr>
        <w:pStyle w:val="BodyText"/>
        <w:tabs>
          <w:tab w:val="clear" w:pos="283"/>
          <w:tab w:val="left" w:pos="2835"/>
        </w:tabs>
        <w:rPr>
          <w:rFonts w:ascii="Verdana" w:hAnsi="Verdana"/>
          <w:szCs w:val="22"/>
        </w:rPr>
      </w:pPr>
      <w:r w:rsidRPr="00936223">
        <w:rPr>
          <w:rFonts w:ascii="Verdana" w:hAnsi="Verdana"/>
          <w:szCs w:val="22"/>
        </w:rPr>
        <w:tab/>
        <w:t>R•</w:t>
      </w:r>
      <w:r w:rsidRPr="00936223">
        <w:rPr>
          <w:rFonts w:ascii="Verdana" w:hAnsi="Verdana"/>
          <w:szCs w:val="22"/>
        </w:rPr>
        <w:tab/>
        <w:t>+</w:t>
      </w:r>
      <w:r w:rsidRPr="00936223">
        <w:rPr>
          <w:rFonts w:ascii="Verdana" w:hAnsi="Verdana"/>
          <w:szCs w:val="22"/>
        </w:rPr>
        <w:tab/>
        <w:t>Br•</w:t>
      </w:r>
      <w:r w:rsidRPr="00936223">
        <w:rPr>
          <w:rFonts w:ascii="Verdana" w:hAnsi="Verdana"/>
          <w:szCs w:val="22"/>
        </w:rPr>
        <w:tab/>
      </w:r>
      <w:r w:rsidR="00B81080" w:rsidRPr="00B81080">
        <w:rPr>
          <w:rFonts w:ascii="Verdana" w:hAnsi="Verdana"/>
          <w:szCs w:val="22"/>
        </w:rPr>
        <w:sym w:font="Wingdings" w:char="F0E0"/>
      </w:r>
      <w:r w:rsidRPr="00936223">
        <w:rPr>
          <w:rFonts w:ascii="Verdana" w:hAnsi="Verdana"/>
          <w:szCs w:val="22"/>
        </w:rPr>
        <w:tab/>
        <w:t>R–Br</w:t>
      </w:r>
    </w:p>
    <w:p w:rsidR="0032365C" w:rsidRPr="00936223" w:rsidRDefault="0032365C" w:rsidP="0032365C">
      <w:pPr>
        <w:pStyle w:val="BodyText"/>
        <w:rPr>
          <w:rFonts w:ascii="Verdana" w:hAnsi="Verdana"/>
          <w:szCs w:val="22"/>
        </w:rPr>
      </w:pPr>
    </w:p>
    <w:p w:rsidR="0032365C" w:rsidRPr="00936223" w:rsidRDefault="0032365C" w:rsidP="0032365C">
      <w:pPr>
        <w:pStyle w:val="BodyText"/>
        <w:rPr>
          <w:rFonts w:ascii="Verdana" w:hAnsi="Verdana"/>
          <w:szCs w:val="22"/>
        </w:rPr>
      </w:pPr>
      <w:r w:rsidRPr="00936223">
        <w:rPr>
          <w:rFonts w:ascii="Verdana" w:hAnsi="Verdana"/>
          <w:szCs w:val="22"/>
        </w:rPr>
        <w:t xml:space="preserve">This mechanism is consistent with the observed facts.  Light is necessary to start the reaction but once started the reaction will continue in darkness.  The products of the reaction are the </w:t>
      </w:r>
      <w:proofErr w:type="spellStart"/>
      <w:r w:rsidRPr="00936223">
        <w:rPr>
          <w:rFonts w:ascii="Verdana" w:hAnsi="Verdana"/>
          <w:szCs w:val="22"/>
        </w:rPr>
        <w:t>bromoalkane</w:t>
      </w:r>
      <w:proofErr w:type="spellEnd"/>
      <w:r w:rsidRPr="00936223">
        <w:rPr>
          <w:rFonts w:ascii="Verdana" w:hAnsi="Verdana"/>
          <w:szCs w:val="22"/>
        </w:rPr>
        <w:t xml:space="preserve"> and hydrogen bromide. However, depending on the relative proportions of the reactants, multiple substitution of the alkane can take place and in order to ensure that </w:t>
      </w:r>
      <w:proofErr w:type="spellStart"/>
      <w:r w:rsidRPr="00936223">
        <w:rPr>
          <w:rFonts w:ascii="Verdana" w:hAnsi="Verdana"/>
          <w:szCs w:val="22"/>
        </w:rPr>
        <w:t>monosubstitution</w:t>
      </w:r>
      <w:proofErr w:type="spellEnd"/>
      <w:r w:rsidRPr="00936223">
        <w:rPr>
          <w:rFonts w:ascii="Verdana" w:hAnsi="Verdana"/>
          <w:szCs w:val="22"/>
        </w:rPr>
        <w:t xml:space="preserve"> predominates, a large excess of the alkane is used.  The boiling point of the </w:t>
      </w:r>
      <w:proofErr w:type="spellStart"/>
      <w:r w:rsidRPr="00936223">
        <w:rPr>
          <w:rFonts w:ascii="Verdana" w:hAnsi="Verdana"/>
          <w:szCs w:val="22"/>
        </w:rPr>
        <w:t>bromoalkane</w:t>
      </w:r>
      <w:proofErr w:type="spellEnd"/>
      <w:r w:rsidRPr="00936223">
        <w:rPr>
          <w:rFonts w:ascii="Verdana" w:hAnsi="Verdana"/>
          <w:szCs w:val="22"/>
        </w:rPr>
        <w:t xml:space="preserve"> is significantly higher than that of the alkane and so the excess alkane can be easily removed by distillation. However, the reaction is not specific and any hydrogen atom in the alkane may be substituted. The more complex the alkane, the more complex will be the mixture that is obtained.</w:t>
      </w:r>
    </w:p>
    <w:p w:rsidR="0032365C" w:rsidRPr="00936223" w:rsidRDefault="0032365C" w:rsidP="0032365C">
      <w:pPr>
        <w:pStyle w:val="BodyText"/>
        <w:rPr>
          <w:rFonts w:ascii="Verdana" w:hAnsi="Verdana"/>
          <w:szCs w:val="22"/>
        </w:rPr>
      </w:pPr>
    </w:p>
    <w:p w:rsidR="0032365C" w:rsidRDefault="0032365C" w:rsidP="0032365C">
      <w:pPr>
        <w:pStyle w:val="BodyText"/>
        <w:rPr>
          <w:rFonts w:ascii="Verdana" w:hAnsi="Verdana"/>
          <w:szCs w:val="22"/>
        </w:rPr>
      </w:pPr>
      <w:r w:rsidRPr="00936223">
        <w:rPr>
          <w:rFonts w:ascii="Verdana" w:hAnsi="Verdana"/>
          <w:szCs w:val="22"/>
        </w:rPr>
        <w:t>A useful memory aid for the reaction of bromine with alkanes is to remember the ‘S’s:</w:t>
      </w:r>
    </w:p>
    <w:p w:rsidR="00EA7CB3" w:rsidRPr="00936223" w:rsidRDefault="00EA7CB3" w:rsidP="0032365C">
      <w:pPr>
        <w:pStyle w:val="BodyText"/>
        <w:rPr>
          <w:rFonts w:ascii="Verdana" w:hAnsi="Verdana"/>
          <w:szCs w:val="22"/>
        </w:rPr>
      </w:pPr>
    </w:p>
    <w:p w:rsidR="0032365C" w:rsidRPr="00936223" w:rsidRDefault="0032365C" w:rsidP="0032365C">
      <w:pPr>
        <w:pStyle w:val="BodyText"/>
        <w:jc w:val="center"/>
        <w:rPr>
          <w:rFonts w:ascii="Verdana" w:hAnsi="Verdana"/>
          <w:szCs w:val="22"/>
        </w:rPr>
      </w:pPr>
      <w:r w:rsidRPr="00936223">
        <w:rPr>
          <w:rFonts w:ascii="Verdana" w:hAnsi="Verdana"/>
          <w:b/>
          <w:bCs/>
          <w:szCs w:val="22"/>
          <w:u w:val="single"/>
        </w:rPr>
        <w:t>S</w:t>
      </w:r>
      <w:r w:rsidRPr="00936223">
        <w:rPr>
          <w:rFonts w:ascii="Verdana" w:hAnsi="Verdana"/>
          <w:szCs w:val="22"/>
        </w:rPr>
        <w:t>aturated hydrocarbon (</w:t>
      </w:r>
      <w:r w:rsidRPr="00936223">
        <w:rPr>
          <w:rFonts w:ascii="Verdana" w:hAnsi="Verdana"/>
          <w:b/>
          <w:bCs/>
          <w:szCs w:val="22"/>
          <w:u w:val="single"/>
        </w:rPr>
        <w:t>S</w:t>
      </w:r>
      <w:r w:rsidRPr="00936223">
        <w:rPr>
          <w:rFonts w:ascii="Verdana" w:hAnsi="Verdana"/>
          <w:szCs w:val="22"/>
        </w:rPr>
        <w:t>ingle bonds)</w:t>
      </w:r>
    </w:p>
    <w:p w:rsidR="0032365C" w:rsidRPr="00936223" w:rsidRDefault="00C568ED" w:rsidP="0032365C">
      <w:pPr>
        <w:pStyle w:val="BodyText"/>
        <w:jc w:val="center"/>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25312" behindDoc="0" locked="0" layoutInCell="1" allowOverlap="1" wp14:anchorId="072E4C86" wp14:editId="163A5D1D">
                <wp:simplePos x="0" y="0"/>
                <wp:positionH relativeFrom="column">
                  <wp:posOffset>2615184</wp:posOffset>
                </wp:positionH>
                <wp:positionV relativeFrom="paragraph">
                  <wp:posOffset>24130</wp:posOffset>
                </wp:positionV>
                <wp:extent cx="0" cy="299923"/>
                <wp:effectExtent l="76200" t="0" r="57150" b="62230"/>
                <wp:wrapNone/>
                <wp:docPr id="26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92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9pt" to="205.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" strokeweight=".5pt">
                <v:stroke endarrow="block"/>
              </v:line>
            </w:pict>
          </mc:Fallback>
        </mc:AlternateContent>
      </w:r>
    </w:p>
    <w:p w:rsidR="00EA7CB3" w:rsidRDefault="00EA7CB3" w:rsidP="0032365C">
      <w:pPr>
        <w:pStyle w:val="BodyText"/>
        <w:jc w:val="center"/>
        <w:rPr>
          <w:rFonts w:ascii="Verdana" w:hAnsi="Verdana"/>
          <w:b/>
          <w:bCs/>
          <w:szCs w:val="22"/>
          <w:u w:val="single"/>
        </w:rPr>
      </w:pPr>
    </w:p>
    <w:p w:rsidR="0032365C" w:rsidRDefault="0032365C" w:rsidP="0032365C">
      <w:pPr>
        <w:pStyle w:val="BodyText"/>
        <w:jc w:val="center"/>
        <w:rPr>
          <w:rFonts w:ascii="Verdana" w:hAnsi="Verdana"/>
          <w:szCs w:val="22"/>
        </w:rPr>
      </w:pPr>
      <w:r w:rsidRPr="00936223">
        <w:rPr>
          <w:rFonts w:ascii="Verdana" w:hAnsi="Verdana"/>
          <w:b/>
          <w:bCs/>
          <w:szCs w:val="22"/>
          <w:u w:val="single"/>
        </w:rPr>
        <w:t>S</w:t>
      </w:r>
      <w:r w:rsidRPr="00936223">
        <w:rPr>
          <w:rFonts w:ascii="Verdana" w:hAnsi="Verdana"/>
          <w:szCs w:val="22"/>
        </w:rPr>
        <w:t xml:space="preserve">low, </w:t>
      </w:r>
      <w:r w:rsidRPr="00936223">
        <w:rPr>
          <w:rFonts w:ascii="Verdana" w:hAnsi="Verdana"/>
          <w:b/>
          <w:bCs/>
          <w:szCs w:val="22"/>
          <w:u w:val="single"/>
        </w:rPr>
        <w:t>S</w:t>
      </w:r>
      <w:r w:rsidRPr="00936223">
        <w:rPr>
          <w:rFonts w:ascii="Verdana" w:hAnsi="Verdana"/>
          <w:szCs w:val="22"/>
        </w:rPr>
        <w:t xml:space="preserve">ubstitution reaction, which takes place in </w:t>
      </w:r>
      <w:r w:rsidRPr="00936223">
        <w:rPr>
          <w:rFonts w:ascii="Verdana" w:hAnsi="Verdana"/>
          <w:b/>
          <w:bCs/>
          <w:szCs w:val="22"/>
          <w:u w:val="single"/>
        </w:rPr>
        <w:t>S</w:t>
      </w:r>
      <w:r w:rsidRPr="00936223">
        <w:rPr>
          <w:rFonts w:ascii="Verdana" w:hAnsi="Verdana"/>
          <w:szCs w:val="22"/>
        </w:rPr>
        <w:t>unlight</w:t>
      </w:r>
    </w:p>
    <w:p w:rsidR="009A7995" w:rsidRPr="00B864B8" w:rsidRDefault="00FB5530" w:rsidP="0032365C">
      <w:pPr>
        <w:pStyle w:val="Heading2"/>
        <w:rPr>
          <w:rFonts w:ascii="Verdana" w:hAnsi="Verdana"/>
          <w:b/>
          <w:sz w:val="24"/>
        </w:rPr>
      </w:pPr>
      <w:r w:rsidRPr="00B864B8">
        <w:rPr>
          <w:rFonts w:ascii="Verdana" w:hAnsi="Verdana"/>
          <w:b/>
          <w:sz w:val="24"/>
        </w:rPr>
        <w:lastRenderedPageBreak/>
        <w:t>Haloalkanes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Organic compounds containing halogen substituents are comparatively rare in the natural world. Consequently, most have to be </w:t>
      </w:r>
      <w:proofErr w:type="spellStart"/>
      <w:r w:rsidRPr="00936223">
        <w:rPr>
          <w:rFonts w:ascii="Verdana" w:hAnsi="Verdana"/>
          <w:szCs w:val="22"/>
        </w:rPr>
        <w:t>synthesised</w:t>
      </w:r>
      <w:proofErr w:type="spellEnd"/>
      <w:r w:rsidRPr="00936223">
        <w:rPr>
          <w:rFonts w:ascii="Verdana" w:hAnsi="Verdana"/>
          <w:szCs w:val="22"/>
        </w:rPr>
        <w:t xml:space="preserve"> in laboratories.  They are widely used in the modern world.  For example, they are important in medicine, agriculture and in the manufacture of plastics. In medicine, one of the first examples of their use was in 1847 by James Young Simpson of Bathgate, who was the first to use chloroform (</w:t>
      </w:r>
      <w:proofErr w:type="spellStart"/>
      <w:r w:rsidRPr="00936223">
        <w:rPr>
          <w:rFonts w:ascii="Verdana" w:hAnsi="Verdana"/>
          <w:szCs w:val="22"/>
        </w:rPr>
        <w:t>trichloromethane</w:t>
      </w:r>
      <w:proofErr w:type="spellEnd"/>
      <w:r w:rsidRPr="00936223">
        <w:rPr>
          <w:rFonts w:ascii="Verdana" w:hAnsi="Verdana"/>
          <w:szCs w:val="22"/>
        </w:rPr>
        <w:t xml:space="preserve">) as a general </w:t>
      </w:r>
      <w:proofErr w:type="spellStart"/>
      <w:r w:rsidRPr="00936223">
        <w:rPr>
          <w:rFonts w:ascii="Verdana" w:hAnsi="Verdana"/>
          <w:szCs w:val="22"/>
        </w:rPr>
        <w:t>anaesthetic</w:t>
      </w:r>
      <w:proofErr w:type="spellEnd"/>
      <w:r w:rsidRPr="00936223">
        <w:rPr>
          <w:rFonts w:ascii="Verdana" w:hAnsi="Verdana"/>
          <w:szCs w:val="22"/>
        </w:rPr>
        <w:t xml:space="preserve">. More recently, safer </w:t>
      </w:r>
      <w:r w:rsidR="00FB5530">
        <w:rPr>
          <w:rFonts w:ascii="Verdana" w:hAnsi="Verdana"/>
          <w:szCs w:val="22"/>
        </w:rPr>
        <w:t>haloalkanes</w:t>
      </w:r>
      <w:r w:rsidRPr="00936223">
        <w:rPr>
          <w:rFonts w:ascii="Verdana" w:hAnsi="Verdana"/>
          <w:szCs w:val="22"/>
        </w:rPr>
        <w:t xml:space="preserve"> have been devised for use as </w:t>
      </w:r>
      <w:proofErr w:type="spellStart"/>
      <w:r w:rsidRPr="00936223">
        <w:rPr>
          <w:rFonts w:ascii="Verdana" w:hAnsi="Verdana"/>
          <w:szCs w:val="22"/>
        </w:rPr>
        <w:t>anaesthetics</w:t>
      </w:r>
      <w:proofErr w:type="spellEnd"/>
      <w:r w:rsidRPr="00936223">
        <w:rPr>
          <w:rFonts w:ascii="Verdana" w:hAnsi="Verdana"/>
          <w:szCs w:val="22"/>
        </w:rPr>
        <w:t>.  Unfortunately, there are also serious problems associated with halogen-containing compounds. They are implicated in much environmental damage to the planet, notably in the overuse of pesticides and in damage to the ozone layer.</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b/>
          <w:bCs/>
          <w:szCs w:val="22"/>
        </w:rPr>
        <w:t xml:space="preserve">Nomenclature of </w:t>
      </w:r>
      <w:r w:rsidR="00FB5530">
        <w:rPr>
          <w:rFonts w:ascii="Verdana" w:hAnsi="Verdana"/>
          <w:b/>
          <w:bCs/>
          <w:szCs w:val="22"/>
        </w:rPr>
        <w:t>haloalkanes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w:t>
      </w:r>
      <w:r w:rsidR="00FB5530">
        <w:rPr>
          <w:rFonts w:ascii="Verdana" w:hAnsi="Verdana"/>
          <w:szCs w:val="22"/>
        </w:rPr>
        <w:t>haloalkanes</w:t>
      </w:r>
      <w:r w:rsidRPr="00936223">
        <w:rPr>
          <w:rFonts w:ascii="Verdana" w:hAnsi="Verdana"/>
          <w:szCs w:val="22"/>
        </w:rPr>
        <w:t xml:space="preserve"> (also known as </w:t>
      </w:r>
      <w:proofErr w:type="spellStart"/>
      <w:r w:rsidRPr="00936223">
        <w:rPr>
          <w:rFonts w:ascii="Verdana" w:hAnsi="Verdana"/>
          <w:szCs w:val="22"/>
        </w:rPr>
        <w:t>halo</w:t>
      </w:r>
      <w:r w:rsidR="00852E60">
        <w:rPr>
          <w:rFonts w:ascii="Verdana" w:hAnsi="Verdana"/>
          <w:szCs w:val="22"/>
        </w:rPr>
        <w:t>geno</w:t>
      </w:r>
      <w:r w:rsidRPr="00936223">
        <w:rPr>
          <w:rFonts w:ascii="Verdana" w:hAnsi="Verdana"/>
          <w:szCs w:val="22"/>
        </w:rPr>
        <w:t>alkanes</w:t>
      </w:r>
      <w:proofErr w:type="spellEnd"/>
      <w:r w:rsidRPr="00936223">
        <w:rPr>
          <w:rFonts w:ascii="Verdana" w:hAnsi="Verdana"/>
          <w:szCs w:val="22"/>
        </w:rPr>
        <w:t xml:space="preserve"> or alkyl halides) are substances consisting of molecules in which one or more of the hydrogen atoms of an alkane molecule have been replaced by a halogen atom.  The more complicated the molecule, the more possibility there is for structural isomerism.  Care is therefore required in correctly naming and drawing structures. The correct name is derived by using the IUPAC system to which you were introduced at </w:t>
      </w:r>
      <w:r w:rsidR="00CF0BE1">
        <w:rPr>
          <w:rFonts w:ascii="Verdana" w:hAnsi="Verdana"/>
          <w:szCs w:val="22"/>
        </w:rPr>
        <w:t>National 5</w:t>
      </w:r>
      <w:r w:rsidRPr="00936223">
        <w:rPr>
          <w:rFonts w:ascii="Verdana" w:hAnsi="Verdana"/>
          <w:szCs w:val="22"/>
        </w:rPr>
        <w:t xml:space="preserve"> and Higher.</w:t>
      </w:r>
    </w:p>
    <w:p w:rsidR="009A7995" w:rsidRPr="00936223" w:rsidRDefault="009A7995">
      <w:pPr>
        <w:pStyle w:val="BodyText"/>
        <w:rPr>
          <w:rFonts w:ascii="Verdana" w:hAnsi="Verdana"/>
          <w:szCs w:val="22"/>
        </w:rPr>
      </w:pP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presence of a halogen atom is shown by the appropriate prefix: </w:t>
      </w:r>
      <w:proofErr w:type="spellStart"/>
      <w:r w:rsidRPr="00936223">
        <w:rPr>
          <w:rFonts w:ascii="Verdana" w:hAnsi="Verdana"/>
          <w:szCs w:val="22"/>
        </w:rPr>
        <w:t>fluoro</w:t>
      </w:r>
      <w:proofErr w:type="spellEnd"/>
      <w:r w:rsidRPr="00936223">
        <w:rPr>
          <w:rFonts w:ascii="Verdana" w:hAnsi="Verdana"/>
          <w:szCs w:val="22"/>
        </w:rPr>
        <w:t xml:space="preserve">-, </w:t>
      </w:r>
      <w:proofErr w:type="spellStart"/>
      <w:r w:rsidRPr="00936223">
        <w:rPr>
          <w:rFonts w:ascii="Verdana" w:hAnsi="Verdana"/>
          <w:szCs w:val="22"/>
        </w:rPr>
        <w:t>chloro</w:t>
      </w:r>
      <w:proofErr w:type="spellEnd"/>
      <w:r w:rsidRPr="00936223">
        <w:rPr>
          <w:rFonts w:ascii="Verdana" w:hAnsi="Verdana"/>
          <w:szCs w:val="22"/>
        </w:rPr>
        <w:t xml:space="preserve">-, </w:t>
      </w:r>
      <w:proofErr w:type="spellStart"/>
      <w:r w:rsidRPr="00936223">
        <w:rPr>
          <w:rFonts w:ascii="Verdana" w:hAnsi="Verdana"/>
          <w:szCs w:val="22"/>
        </w:rPr>
        <w:t>bromo</w:t>
      </w:r>
      <w:proofErr w:type="spellEnd"/>
      <w:r w:rsidRPr="00936223">
        <w:rPr>
          <w:rFonts w:ascii="Verdana" w:hAnsi="Verdana"/>
          <w:szCs w:val="22"/>
        </w:rPr>
        <w:t xml:space="preserve">- or </w:t>
      </w:r>
      <w:proofErr w:type="spellStart"/>
      <w:r w:rsidRPr="00936223">
        <w:rPr>
          <w:rFonts w:ascii="Verdana" w:hAnsi="Verdana"/>
          <w:szCs w:val="22"/>
        </w:rPr>
        <w:t>iodo</w:t>
      </w:r>
      <w:proofErr w:type="spellEnd"/>
      <w:r w:rsidRPr="00936223">
        <w:rPr>
          <w:rFonts w:ascii="Verdana" w:hAnsi="Verdana"/>
          <w:szCs w:val="22"/>
        </w:rPr>
        <w:t>-</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t>if a molecule contains more than one halogen atom of the same type, this is shown by using the prefixes di-, tri-, tetra-, etc.</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basic name of the compound comes from the longest </w:t>
      </w:r>
      <w:proofErr w:type="spellStart"/>
      <w:r w:rsidRPr="00936223">
        <w:rPr>
          <w:rFonts w:ascii="Verdana" w:hAnsi="Verdana"/>
          <w:szCs w:val="22"/>
        </w:rPr>
        <w:t>unbranched</w:t>
      </w:r>
      <w:proofErr w:type="spellEnd"/>
      <w:r w:rsidRPr="00936223">
        <w:rPr>
          <w:rFonts w:ascii="Verdana" w:hAnsi="Verdana"/>
          <w:szCs w:val="22"/>
        </w:rPr>
        <w:t xml:space="preserve"> chain</w:t>
      </w:r>
    </w:p>
    <w:p w:rsidR="009A7995" w:rsidRPr="00936223" w:rsidRDefault="009A7995">
      <w:pPr>
        <w:pStyle w:val="BodyText"/>
        <w:ind w:left="284" w:hanging="284"/>
        <w:rPr>
          <w:rFonts w:ascii="Verdana" w:hAnsi="Verdana"/>
          <w:i/>
          <w:iCs/>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position of the substituent(s) is shown by a number in front of the prefix.</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For example:</w:t>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567"/>
        </w:tabs>
        <w:ind w:left="567" w:hanging="567"/>
        <w:rPr>
          <w:rFonts w:ascii="Verdana" w:hAnsi="Verdana"/>
          <w:b/>
          <w:bCs/>
          <w:szCs w:val="22"/>
        </w:rPr>
      </w:pPr>
      <w:r w:rsidRPr="00936223">
        <w:rPr>
          <w:rFonts w:ascii="Verdana" w:hAnsi="Verdana"/>
          <w:szCs w:val="22"/>
        </w:rPr>
        <w:t>(a)</w:t>
      </w:r>
      <w:r w:rsidRPr="00936223">
        <w:rPr>
          <w:rFonts w:ascii="Verdana" w:hAnsi="Verdana"/>
          <w:i/>
          <w:iCs/>
          <w:szCs w:val="22"/>
        </w:rPr>
        <w:tab/>
        <w:t>2</w:t>
      </w:r>
      <w:proofErr w:type="gramStart"/>
      <w:r w:rsidRPr="00936223">
        <w:rPr>
          <w:rFonts w:ascii="Verdana" w:hAnsi="Verdana"/>
          <w:i/>
          <w:iCs/>
          <w:szCs w:val="22"/>
        </w:rPr>
        <w:t>,3</w:t>
      </w:r>
      <w:proofErr w:type="gramEnd"/>
      <w:r w:rsidRPr="00936223">
        <w:rPr>
          <w:rFonts w:ascii="Verdana" w:hAnsi="Verdana"/>
          <w:i/>
          <w:iCs/>
          <w:szCs w:val="22"/>
        </w:rPr>
        <w:t>-dichloropentane</w:t>
      </w: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The longest chain contains five carbon atoms. There are two chlorine atoms. The chain is numbered from the end that keeps the numbers as low as possible. Thus the name begins 2</w:t>
      </w:r>
      <w:proofErr w:type="gramStart"/>
      <w:r w:rsidRPr="00936223">
        <w:rPr>
          <w:rFonts w:ascii="Verdana" w:hAnsi="Verdana"/>
          <w:szCs w:val="22"/>
        </w:rPr>
        <w:t>,3</w:t>
      </w:r>
      <w:proofErr w:type="gramEnd"/>
      <w:r w:rsidRPr="00936223">
        <w:rPr>
          <w:rFonts w:ascii="Verdana" w:hAnsi="Verdana"/>
          <w:szCs w:val="22"/>
        </w:rPr>
        <w:t xml:space="preserve">- and </w:t>
      </w:r>
      <w:r w:rsidRPr="00936223">
        <w:rPr>
          <w:rFonts w:ascii="Verdana" w:hAnsi="Verdana"/>
          <w:i/>
          <w:iCs/>
          <w:szCs w:val="22"/>
        </w:rPr>
        <w:t>not</w:t>
      </w:r>
      <w:r w:rsidRPr="00936223">
        <w:rPr>
          <w:rFonts w:ascii="Verdana" w:hAnsi="Verdana"/>
          <w:szCs w:val="22"/>
        </w:rPr>
        <w:t xml:space="preserve"> 3,4-.</w:t>
      </w:r>
    </w:p>
    <w:p w:rsidR="009A7995" w:rsidRDefault="00C568ED">
      <w:pPr>
        <w:pStyle w:val="BodyText"/>
        <w:jc w:val="center"/>
        <w:rPr>
          <w:rFonts w:ascii="Verdana" w:hAnsi="Verdana"/>
          <w:szCs w:val="22"/>
        </w:rPr>
      </w:pPr>
      <w:r>
        <w:rPr>
          <w:rFonts w:ascii="Verdana" w:hAnsi="Verdana"/>
          <w:noProof/>
          <w:szCs w:val="22"/>
          <w:lang w:val="en-GB" w:eastAsia="en-GB"/>
        </w:rPr>
        <w:drawing>
          <wp:inline distT="0" distB="0" distL="0" distR="0" wp14:anchorId="47BC5E77" wp14:editId="2080CBC8">
            <wp:extent cx="2752725" cy="1171575"/>
            <wp:effectExtent l="0" t="0" r="9525" b="9525"/>
            <wp:docPr id="30" name="Picture 30" descr="Unit 3 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it 3 p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2725" cy="1171575"/>
                    </a:xfrm>
                    <a:prstGeom prst="rect">
                      <a:avLst/>
                    </a:prstGeom>
                    <a:noFill/>
                    <a:ln>
                      <a:noFill/>
                    </a:ln>
                  </pic:spPr>
                </pic:pic>
              </a:graphicData>
            </a:graphic>
          </wp:inline>
        </w:drawing>
      </w:r>
    </w:p>
    <w:p w:rsidR="009A7995" w:rsidRDefault="009A7995" w:rsidP="00A33E34">
      <w:pPr>
        <w:pStyle w:val="BodyText"/>
        <w:numPr>
          <w:ilvl w:val="0"/>
          <w:numId w:val="15"/>
        </w:numPr>
        <w:tabs>
          <w:tab w:val="clear" w:pos="283"/>
          <w:tab w:val="left" w:pos="567"/>
        </w:tabs>
        <w:rPr>
          <w:rFonts w:ascii="Verdana" w:hAnsi="Verdana"/>
          <w:i/>
          <w:iCs/>
          <w:szCs w:val="22"/>
        </w:rPr>
      </w:pPr>
      <w:r w:rsidRPr="00936223">
        <w:rPr>
          <w:rFonts w:ascii="Verdana" w:hAnsi="Verdana"/>
          <w:i/>
          <w:iCs/>
          <w:szCs w:val="22"/>
        </w:rPr>
        <w:t>3-bromobut-1-ene</w:t>
      </w:r>
    </w:p>
    <w:p w:rsidR="009A7995" w:rsidRDefault="00C568ED">
      <w:pPr>
        <w:pStyle w:val="BodyText"/>
        <w:tabs>
          <w:tab w:val="clear" w:pos="283"/>
          <w:tab w:val="left" w:pos="567"/>
        </w:tabs>
        <w:ind w:left="567" w:hanging="567"/>
        <w:rPr>
          <w:rFonts w:ascii="Verdana" w:hAnsi="Verdana"/>
          <w:szCs w:val="22"/>
        </w:rPr>
      </w:pPr>
      <w:r>
        <w:rPr>
          <w:rFonts w:ascii="Verdana" w:hAnsi="Verdana"/>
          <w:noProof/>
          <w:szCs w:val="22"/>
          <w:lang w:val="en-GB" w:eastAsia="en-GB"/>
        </w:rPr>
        <w:drawing>
          <wp:anchor distT="0" distB="0" distL="114300" distR="114300" simplePos="0" relativeHeight="251702784" behindDoc="0" locked="0" layoutInCell="1" allowOverlap="1" wp14:anchorId="04DCEA96" wp14:editId="2A2037C3">
            <wp:simplePos x="0" y="0"/>
            <wp:positionH relativeFrom="column">
              <wp:posOffset>1739900</wp:posOffset>
            </wp:positionH>
            <wp:positionV relativeFrom="paragraph">
              <wp:posOffset>385445</wp:posOffset>
            </wp:positionV>
            <wp:extent cx="2174240" cy="1206500"/>
            <wp:effectExtent l="0" t="0" r="0" b="0"/>
            <wp:wrapTopAndBottom/>
            <wp:docPr id="261" name="Picture 233" descr="Unit 3 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Unit 3 p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7424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995" w:rsidRPr="00936223">
        <w:rPr>
          <w:rFonts w:ascii="Verdana" w:hAnsi="Verdana"/>
          <w:szCs w:val="22"/>
        </w:rPr>
        <w:tab/>
        <w:t>The double bond is numbered first and then the bromine atom is assigned its number.</w:t>
      </w:r>
    </w:p>
    <w:p w:rsidR="00852E60" w:rsidRPr="00936223" w:rsidRDefault="00852E60">
      <w:pPr>
        <w:pStyle w:val="BodyText"/>
        <w:tabs>
          <w:tab w:val="clear" w:pos="283"/>
          <w:tab w:val="left" w:pos="567"/>
        </w:tabs>
        <w:ind w:left="567" w:hanging="567"/>
        <w:rPr>
          <w:rFonts w:ascii="Verdana" w:hAnsi="Verdana"/>
          <w:szCs w:val="22"/>
        </w:rPr>
      </w:pPr>
    </w:p>
    <w:p w:rsidR="009A7995" w:rsidRDefault="009A7995" w:rsidP="00A33E34">
      <w:pPr>
        <w:pStyle w:val="BodyText"/>
        <w:numPr>
          <w:ilvl w:val="0"/>
          <w:numId w:val="15"/>
        </w:numPr>
        <w:tabs>
          <w:tab w:val="clear" w:pos="283"/>
          <w:tab w:val="left" w:pos="540"/>
        </w:tabs>
        <w:rPr>
          <w:rFonts w:ascii="Verdana" w:hAnsi="Verdana"/>
          <w:i/>
          <w:iCs/>
          <w:szCs w:val="22"/>
        </w:rPr>
      </w:pPr>
      <w:r w:rsidRPr="00936223">
        <w:rPr>
          <w:rFonts w:ascii="Verdana" w:hAnsi="Verdana"/>
          <w:i/>
          <w:iCs/>
          <w:szCs w:val="22"/>
        </w:rPr>
        <w:t>2,3-dibromo-1-chloro-2-methylbutane</w:t>
      </w:r>
    </w:p>
    <w:p w:rsidR="009A7995" w:rsidRPr="00936223" w:rsidRDefault="00C568ED">
      <w:pPr>
        <w:pStyle w:val="BodyText"/>
        <w:tabs>
          <w:tab w:val="clear" w:pos="283"/>
          <w:tab w:val="left" w:pos="567"/>
        </w:tabs>
        <w:ind w:left="567" w:hanging="567"/>
        <w:rPr>
          <w:rFonts w:ascii="Verdana" w:hAnsi="Verdana"/>
          <w:szCs w:val="22"/>
        </w:rPr>
      </w:pPr>
      <w:r>
        <w:rPr>
          <w:rFonts w:ascii="Verdana" w:hAnsi="Verdana"/>
          <w:noProof/>
          <w:szCs w:val="22"/>
          <w:lang w:val="en-GB" w:eastAsia="en-GB"/>
        </w:rPr>
        <w:drawing>
          <wp:anchor distT="0" distB="0" distL="114300" distR="114300" simplePos="0" relativeHeight="251701760" behindDoc="0" locked="0" layoutInCell="1" allowOverlap="1" wp14:anchorId="79652A1C" wp14:editId="390D6038">
            <wp:simplePos x="0" y="0"/>
            <wp:positionH relativeFrom="page">
              <wp:posOffset>2526030</wp:posOffset>
            </wp:positionH>
            <wp:positionV relativeFrom="paragraph">
              <wp:posOffset>1007110</wp:posOffset>
            </wp:positionV>
            <wp:extent cx="2286000" cy="1460500"/>
            <wp:effectExtent l="0" t="0" r="0" b="6350"/>
            <wp:wrapTopAndBottom/>
            <wp:docPr id="260" name="Picture 232" descr="Unit 3 p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Unit 3 p24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995" w:rsidRPr="00936223">
        <w:rPr>
          <w:rFonts w:ascii="Verdana" w:hAnsi="Verdana"/>
          <w:szCs w:val="22"/>
        </w:rPr>
        <w:tab/>
        <w:t xml:space="preserve">The longest chain contains four carbon atoms and the chain is numbered from the end </w:t>
      </w:r>
      <w:r w:rsidR="00764744">
        <w:rPr>
          <w:rFonts w:ascii="Verdana" w:hAnsi="Verdana"/>
          <w:szCs w:val="22"/>
        </w:rPr>
        <w:t>that has the first substituent, in this case, chlorine</w:t>
      </w:r>
      <w:r w:rsidR="009A7995" w:rsidRPr="00936223">
        <w:rPr>
          <w:rFonts w:ascii="Verdana" w:hAnsi="Verdana"/>
          <w:szCs w:val="22"/>
        </w:rPr>
        <w:t xml:space="preserve">. The substituents are listed in alphabetical order according to the prefix. Note that </w:t>
      </w:r>
      <w:proofErr w:type="spellStart"/>
      <w:r w:rsidR="009A7995" w:rsidRPr="00936223">
        <w:rPr>
          <w:rFonts w:ascii="Verdana" w:hAnsi="Verdana"/>
          <w:szCs w:val="22"/>
        </w:rPr>
        <w:t>di</w:t>
      </w:r>
      <w:r w:rsidR="009A7995" w:rsidRPr="00936223">
        <w:rPr>
          <w:rFonts w:ascii="Verdana" w:hAnsi="Verdana"/>
          <w:b/>
          <w:bCs/>
          <w:szCs w:val="22"/>
        </w:rPr>
        <w:t>bromo</w:t>
      </w:r>
      <w:proofErr w:type="spellEnd"/>
      <w:r w:rsidR="009A7995" w:rsidRPr="00936223">
        <w:rPr>
          <w:rFonts w:ascii="Verdana" w:hAnsi="Verdana"/>
          <w:szCs w:val="22"/>
        </w:rPr>
        <w:t xml:space="preserve"> comes before </w:t>
      </w:r>
      <w:proofErr w:type="spellStart"/>
      <w:r w:rsidR="009A7995" w:rsidRPr="00936223">
        <w:rPr>
          <w:rFonts w:ascii="Verdana" w:hAnsi="Verdana"/>
          <w:b/>
          <w:bCs/>
          <w:szCs w:val="22"/>
        </w:rPr>
        <w:t>chloro</w:t>
      </w:r>
      <w:proofErr w:type="spellEnd"/>
      <w:r w:rsidR="009A7995" w:rsidRPr="00936223">
        <w:rPr>
          <w:rFonts w:ascii="Verdana" w:hAnsi="Verdana"/>
          <w:szCs w:val="22"/>
        </w:rPr>
        <w:t xml:space="preserve"> because ‘</w:t>
      </w:r>
      <w:r w:rsidR="009A7995" w:rsidRPr="00936223">
        <w:rPr>
          <w:rFonts w:ascii="Verdana" w:hAnsi="Verdana"/>
          <w:b/>
          <w:bCs/>
          <w:szCs w:val="22"/>
        </w:rPr>
        <w:t>b</w:t>
      </w:r>
      <w:r w:rsidR="009A7995" w:rsidRPr="00936223">
        <w:rPr>
          <w:rFonts w:ascii="Verdana" w:hAnsi="Verdana"/>
          <w:szCs w:val="22"/>
        </w:rPr>
        <w:t>’ comes before ‘</w:t>
      </w:r>
      <w:r w:rsidR="009A7995" w:rsidRPr="00936223">
        <w:rPr>
          <w:rFonts w:ascii="Verdana" w:hAnsi="Verdana"/>
          <w:b/>
          <w:bCs/>
          <w:szCs w:val="22"/>
        </w:rPr>
        <w:t>c</w:t>
      </w:r>
      <w:r w:rsidR="009A7995" w:rsidRPr="00936223">
        <w:rPr>
          <w:rFonts w:ascii="Verdana" w:hAnsi="Verdana"/>
          <w:szCs w:val="22"/>
        </w:rPr>
        <w:t xml:space="preserve">’. Prefixes such as di- and tri- are ignored. </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r w:rsidRPr="00936223">
        <w:rPr>
          <w:rFonts w:ascii="Verdana" w:hAnsi="Verdana"/>
          <w:b/>
          <w:bCs/>
          <w:szCs w:val="22"/>
        </w:rPr>
        <w:tab/>
        <w:t>Questions</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t>1.</w:t>
      </w:r>
      <w:r w:rsidRPr="00936223">
        <w:rPr>
          <w:rFonts w:ascii="Verdana" w:hAnsi="Verdana"/>
          <w:szCs w:val="22"/>
        </w:rPr>
        <w:tab/>
        <w:t>Draw full structural formulae for the following:</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(a)</w:t>
      </w:r>
      <w:r w:rsidRPr="00936223">
        <w:rPr>
          <w:rFonts w:ascii="Verdana" w:hAnsi="Verdana"/>
          <w:szCs w:val="22"/>
        </w:rPr>
        <w:tab/>
        <w:t>1-bromo-2</w:t>
      </w:r>
      <w:proofErr w:type="gramStart"/>
      <w:r w:rsidRPr="00936223">
        <w:rPr>
          <w:rFonts w:ascii="Verdana" w:hAnsi="Verdana"/>
          <w:szCs w:val="22"/>
        </w:rPr>
        <w:t>,3</w:t>
      </w:r>
      <w:proofErr w:type="gramEnd"/>
      <w:r w:rsidRPr="00936223">
        <w:rPr>
          <w:rFonts w:ascii="Verdana" w:hAnsi="Verdana"/>
          <w:szCs w:val="22"/>
        </w:rPr>
        <w:t>-dimethylbut-2-ene</w:t>
      </w:r>
      <w:r w:rsidRPr="00936223">
        <w:rPr>
          <w:rFonts w:ascii="Verdana" w:hAnsi="Verdana"/>
          <w:szCs w:val="22"/>
        </w:rPr>
        <w:tab/>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(b)</w:t>
      </w:r>
      <w:r w:rsidRPr="00936223">
        <w:rPr>
          <w:rFonts w:ascii="Verdana" w:hAnsi="Verdana"/>
          <w:szCs w:val="22"/>
        </w:rPr>
        <w:tab/>
        <w:t>4-chloro-3</w:t>
      </w:r>
      <w:proofErr w:type="gramStart"/>
      <w:r w:rsidRPr="00936223">
        <w:rPr>
          <w:rFonts w:ascii="Verdana" w:hAnsi="Verdana"/>
          <w:szCs w:val="22"/>
        </w:rPr>
        <w:t>,3</w:t>
      </w:r>
      <w:proofErr w:type="gramEnd"/>
      <w:r w:rsidRPr="00936223">
        <w:rPr>
          <w:rFonts w:ascii="Verdana" w:hAnsi="Verdana"/>
          <w:szCs w:val="22"/>
        </w:rPr>
        <w:t>-dimethylcyclohexene</w:t>
      </w:r>
    </w:p>
    <w:p w:rsidR="009A7995"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(c)</w:t>
      </w:r>
      <w:r w:rsidRPr="00936223">
        <w:rPr>
          <w:rFonts w:ascii="Verdana" w:hAnsi="Verdana"/>
          <w:szCs w:val="22"/>
        </w:rPr>
        <w:tab/>
        <w:t>4-bromo-1-chloro-2</w:t>
      </w:r>
      <w:proofErr w:type="gramStart"/>
      <w:r w:rsidRPr="00936223">
        <w:rPr>
          <w:rFonts w:ascii="Verdana" w:hAnsi="Verdana"/>
          <w:szCs w:val="22"/>
        </w:rPr>
        <w:t>,3,5</w:t>
      </w:r>
      <w:proofErr w:type="gramEnd"/>
      <w:r w:rsidRPr="00936223">
        <w:rPr>
          <w:rFonts w:ascii="Verdana" w:hAnsi="Verdana"/>
          <w:szCs w:val="22"/>
        </w:rPr>
        <w:t>-trimethylhex-1-ene.</w:t>
      </w:r>
    </w:p>
    <w:p w:rsidR="006F7B5F" w:rsidRPr="00936223" w:rsidRDefault="006F7B5F">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rPr>
          <w:rFonts w:ascii="Verdana" w:hAnsi="Verdana"/>
          <w:szCs w:val="22"/>
        </w:rPr>
      </w:pPr>
      <w:r w:rsidRPr="00936223">
        <w:rPr>
          <w:rFonts w:ascii="Verdana" w:hAnsi="Verdana"/>
          <w:szCs w:val="22"/>
        </w:rPr>
        <w:tab/>
        <w:t>2.</w:t>
      </w:r>
      <w:r w:rsidRPr="00936223">
        <w:rPr>
          <w:rFonts w:ascii="Verdana" w:hAnsi="Verdana"/>
          <w:szCs w:val="22"/>
        </w:rPr>
        <w:tab/>
        <w:t>Name the following compounds:</w:t>
      </w:r>
    </w:p>
    <w:p w:rsidR="009A7995" w:rsidRPr="00936223" w:rsidRDefault="006F7B5F" w:rsidP="006F7B5F">
      <w:pPr>
        <w:pStyle w:val="BodyText"/>
        <w:pBdr>
          <w:top w:val="single" w:sz="4" w:space="1" w:color="auto"/>
          <w:left w:val="single" w:sz="4" w:space="4" w:color="auto"/>
          <w:bottom w:val="single" w:sz="4" w:space="1" w:color="auto"/>
          <w:right w:val="single" w:sz="4" w:space="4" w:color="auto"/>
        </w:pBdr>
        <w:jc w:val="center"/>
        <w:rPr>
          <w:rFonts w:ascii="Verdana" w:hAnsi="Verdana"/>
          <w:szCs w:val="22"/>
        </w:rPr>
      </w:pPr>
      <w:r>
        <w:rPr>
          <w:rFonts w:ascii="Verdana" w:hAnsi="Verdana"/>
          <w:noProof/>
          <w:szCs w:val="22"/>
          <w:lang w:val="en-GB" w:eastAsia="en-GB"/>
        </w:rPr>
        <w:drawing>
          <wp:inline distT="0" distB="0" distL="0" distR="0" wp14:anchorId="51311B7C" wp14:editId="63F84766">
            <wp:extent cx="5252313" cy="1506186"/>
            <wp:effectExtent l="0" t="0" r="571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2693" cy="150629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FB5530">
      <w:pPr>
        <w:pStyle w:val="BodyText"/>
        <w:rPr>
          <w:rFonts w:ascii="Verdana" w:hAnsi="Verdana"/>
          <w:szCs w:val="22"/>
        </w:rPr>
      </w:pPr>
      <w:proofErr w:type="spellStart"/>
      <w:r>
        <w:rPr>
          <w:rFonts w:ascii="Verdana" w:hAnsi="Verdana"/>
          <w:szCs w:val="22"/>
        </w:rPr>
        <w:t>Monohalo</w:t>
      </w:r>
      <w:r w:rsidR="009A7995" w:rsidRPr="00936223">
        <w:rPr>
          <w:rFonts w:ascii="Verdana" w:hAnsi="Verdana"/>
          <w:szCs w:val="22"/>
        </w:rPr>
        <w:t>alkanes</w:t>
      </w:r>
      <w:proofErr w:type="spellEnd"/>
      <w:r w:rsidR="00405723">
        <w:rPr>
          <w:rFonts w:ascii="Verdana" w:hAnsi="Verdana"/>
          <w:szCs w:val="22"/>
        </w:rPr>
        <w:t xml:space="preserve"> can be classified as primary (1º</w:t>
      </w:r>
      <w:r w:rsidR="009A7995" w:rsidRPr="00936223">
        <w:rPr>
          <w:rFonts w:ascii="Verdana" w:hAnsi="Verdana"/>
          <w:szCs w:val="22"/>
        </w:rPr>
        <w:t>), secondary (</w:t>
      </w:r>
      <w:r w:rsidR="00405723">
        <w:rPr>
          <w:rFonts w:ascii="Verdana" w:hAnsi="Verdana"/>
          <w:szCs w:val="22"/>
        </w:rPr>
        <w:t>2º</w:t>
      </w:r>
      <w:r w:rsidR="009A7995" w:rsidRPr="00936223">
        <w:rPr>
          <w:rFonts w:ascii="Verdana" w:hAnsi="Verdana"/>
          <w:szCs w:val="22"/>
        </w:rPr>
        <w:t>) or tertiary (3</w:t>
      </w:r>
      <w:r w:rsidR="009A7995" w:rsidRPr="00936223">
        <w:rPr>
          <w:rFonts w:ascii="Verdana" w:hAnsi="Verdana"/>
          <w:position w:val="7"/>
          <w:szCs w:val="22"/>
        </w:rPr>
        <w:t>o</w:t>
      </w:r>
      <w:r w:rsidR="009A7995" w:rsidRPr="00936223">
        <w:rPr>
          <w:rFonts w:ascii="Verdana" w:hAnsi="Verdana"/>
          <w:szCs w:val="22"/>
        </w:rPr>
        <w:t>) depending on the environment of the halogen substituent X, e.g.</w:t>
      </w:r>
    </w:p>
    <w:p w:rsidR="009A7995" w:rsidRPr="00936223" w:rsidRDefault="009A7995">
      <w:pPr>
        <w:pStyle w:val="BodyText"/>
        <w:rPr>
          <w:rFonts w:ascii="Verdana" w:hAnsi="Verdana"/>
          <w:szCs w:val="22"/>
        </w:rPr>
      </w:pPr>
    </w:p>
    <w:p w:rsidR="00EA7CB3" w:rsidRDefault="009A7995">
      <w:pPr>
        <w:pStyle w:val="BodyText"/>
        <w:rPr>
          <w:rFonts w:ascii="Verdana" w:hAnsi="Verdana"/>
          <w:szCs w:val="22"/>
        </w:rPr>
      </w:pPr>
      <w:proofErr w:type="gramStart"/>
      <w:r w:rsidRPr="00936223">
        <w:rPr>
          <w:rFonts w:ascii="Verdana" w:hAnsi="Verdana"/>
          <w:b/>
          <w:bCs/>
          <w:szCs w:val="22"/>
        </w:rPr>
        <w:t>primary</w:t>
      </w:r>
      <w:proofErr w:type="gramEnd"/>
      <w:r w:rsidRPr="00936223">
        <w:rPr>
          <w:rFonts w:ascii="Verdana" w:hAnsi="Verdana"/>
          <w:szCs w:val="22"/>
        </w:rPr>
        <w:t xml:space="preserve">: the substituent is attached to a </w:t>
      </w:r>
      <w:r w:rsidRPr="00936223">
        <w:rPr>
          <w:rFonts w:ascii="Verdana" w:hAnsi="Verdana"/>
          <w:b/>
          <w:bCs/>
          <w:szCs w:val="22"/>
        </w:rPr>
        <w:t xml:space="preserve">terminal </w:t>
      </w:r>
      <w:r w:rsidRPr="00936223">
        <w:rPr>
          <w:rFonts w:ascii="Verdana" w:hAnsi="Verdana"/>
          <w:szCs w:val="22"/>
        </w:rPr>
        <w:t>carbon atom of a chain.</w:t>
      </w:r>
    </w:p>
    <w:p w:rsidR="00EA7CB3" w:rsidRDefault="00EA7CB3">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carbon atom carrying the substituent has only</w:t>
      </w:r>
      <w:r w:rsidRPr="00936223">
        <w:rPr>
          <w:rFonts w:ascii="Verdana" w:hAnsi="Verdana"/>
          <w:b/>
          <w:bCs/>
          <w:szCs w:val="22"/>
        </w:rPr>
        <w:t xml:space="preserve"> one</w:t>
      </w:r>
      <w:r w:rsidRPr="00936223">
        <w:rPr>
          <w:rFonts w:ascii="Verdana" w:hAnsi="Verdana"/>
          <w:szCs w:val="22"/>
        </w:rPr>
        <w:t xml:space="preserve"> alkyl group attached to it.</w:t>
      </w:r>
    </w:p>
    <w:p w:rsidR="00EA7CB3" w:rsidRDefault="00EA7CB3">
      <w:pPr>
        <w:pStyle w:val="BodyText"/>
        <w:jc w:val="center"/>
        <w:rPr>
          <w:rFonts w:ascii="Verdana" w:hAnsi="Verdana"/>
          <w:szCs w:val="22"/>
        </w:rPr>
      </w:pPr>
      <w:r>
        <w:rPr>
          <w:rFonts w:ascii="Verdana" w:hAnsi="Verdana"/>
          <w:noProof/>
          <w:szCs w:val="22"/>
          <w:lang w:val="en-GB" w:eastAsia="en-GB"/>
        </w:rPr>
        <w:drawing>
          <wp:inline distT="0" distB="0" distL="0" distR="0" wp14:anchorId="46D80EB6" wp14:editId="69B94337">
            <wp:extent cx="1321187" cy="1072647"/>
            <wp:effectExtent l="0" t="0" r="0" b="0"/>
            <wp:docPr id="32" name="Picture 32" descr="Unit 3 p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it 3 p24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26467" cy="1076934"/>
                    </a:xfrm>
                    <a:prstGeom prst="rect">
                      <a:avLst/>
                    </a:prstGeom>
                    <a:noFill/>
                    <a:ln>
                      <a:noFill/>
                    </a:ln>
                  </pic:spPr>
                </pic:pic>
              </a:graphicData>
            </a:graphic>
          </wp:inline>
        </w:drawing>
      </w:r>
    </w:p>
    <w:p w:rsidR="00EA7CB3" w:rsidRDefault="00EA7CB3">
      <w:pPr>
        <w:pStyle w:val="BodyText"/>
        <w:jc w:val="center"/>
        <w:rPr>
          <w:rFonts w:ascii="Verdana" w:hAnsi="Verdana"/>
          <w:szCs w:val="22"/>
        </w:rPr>
      </w:pPr>
    </w:p>
    <w:p w:rsidR="009A7995" w:rsidRDefault="009A7995">
      <w:pPr>
        <w:pStyle w:val="BodyText"/>
        <w:jc w:val="center"/>
        <w:rPr>
          <w:rFonts w:ascii="Verdana" w:hAnsi="Verdana"/>
          <w:szCs w:val="22"/>
        </w:rPr>
      </w:pPr>
    </w:p>
    <w:p w:rsidR="00EA7CB3" w:rsidRDefault="00EA7CB3">
      <w:pPr>
        <w:pStyle w:val="BodyText"/>
        <w:jc w:val="center"/>
        <w:rPr>
          <w:rFonts w:ascii="Verdana" w:hAnsi="Verdana"/>
          <w:szCs w:val="22"/>
        </w:rPr>
      </w:pPr>
    </w:p>
    <w:p w:rsidR="00EA7CB3" w:rsidRPr="00936223" w:rsidRDefault="00EA7CB3">
      <w:pPr>
        <w:pStyle w:val="BodyText"/>
        <w:jc w:val="center"/>
        <w:rPr>
          <w:rFonts w:ascii="Verdana" w:hAnsi="Verdana"/>
          <w:szCs w:val="22"/>
        </w:rPr>
      </w:pPr>
    </w:p>
    <w:p w:rsidR="009A7995" w:rsidRDefault="009A7995">
      <w:pPr>
        <w:pStyle w:val="BodyText"/>
        <w:rPr>
          <w:rFonts w:ascii="Verdana" w:hAnsi="Verdana"/>
          <w:szCs w:val="22"/>
        </w:rPr>
      </w:pPr>
      <w:proofErr w:type="gramStart"/>
      <w:r w:rsidRPr="00936223">
        <w:rPr>
          <w:rFonts w:ascii="Verdana" w:hAnsi="Verdana"/>
          <w:b/>
          <w:bCs/>
          <w:szCs w:val="22"/>
        </w:rPr>
        <w:lastRenderedPageBreak/>
        <w:t>secondary</w:t>
      </w:r>
      <w:proofErr w:type="gramEnd"/>
      <w:r w:rsidRPr="00936223">
        <w:rPr>
          <w:rFonts w:ascii="Verdana" w:hAnsi="Verdana"/>
          <w:szCs w:val="22"/>
        </w:rPr>
        <w:t xml:space="preserve">: the substituent is attached to a </w:t>
      </w:r>
      <w:r w:rsidRPr="00936223">
        <w:rPr>
          <w:rFonts w:ascii="Verdana" w:hAnsi="Verdana"/>
          <w:b/>
          <w:bCs/>
          <w:szCs w:val="22"/>
        </w:rPr>
        <w:t>chain</w:t>
      </w:r>
      <w:r w:rsidRPr="00936223">
        <w:rPr>
          <w:rFonts w:ascii="Verdana" w:hAnsi="Verdana"/>
          <w:szCs w:val="22"/>
        </w:rPr>
        <w:t xml:space="preserve"> carbon atom. The carbon atom carrying the substituent has </w:t>
      </w:r>
      <w:r w:rsidRPr="00936223">
        <w:rPr>
          <w:rFonts w:ascii="Verdana" w:hAnsi="Verdana"/>
          <w:b/>
          <w:bCs/>
          <w:szCs w:val="22"/>
        </w:rPr>
        <w:t>two</w:t>
      </w:r>
      <w:r w:rsidRPr="00936223">
        <w:rPr>
          <w:rFonts w:ascii="Verdana" w:hAnsi="Verdana"/>
          <w:szCs w:val="22"/>
        </w:rPr>
        <w:t xml:space="preserve"> alkyl groups attached to it. </w:t>
      </w:r>
    </w:p>
    <w:p w:rsidR="00E11DF3" w:rsidRPr="00936223" w:rsidRDefault="00E11DF3">
      <w:pPr>
        <w:pStyle w:val="BodyText"/>
        <w:rPr>
          <w:rFonts w:ascii="Verdana" w:hAnsi="Verdana"/>
          <w:szCs w:val="22"/>
        </w:rPr>
      </w:pPr>
    </w:p>
    <w:p w:rsidR="009A7995" w:rsidRPr="00E11DF3" w:rsidRDefault="006A0408" w:rsidP="006A0408">
      <w:pPr>
        <w:pStyle w:val="BodyText"/>
        <w:jc w:val="center"/>
        <w:rPr>
          <w:rFonts w:ascii="Verdana" w:hAnsi="Verdana"/>
          <w:b/>
          <w:i/>
          <w:szCs w:val="22"/>
        </w:rPr>
      </w:pPr>
      <w:r>
        <w:rPr>
          <w:rFonts w:ascii="Verdana" w:hAnsi="Verdana"/>
          <w:b/>
          <w:noProof/>
          <w:szCs w:val="22"/>
          <w:lang w:val="en-GB" w:eastAsia="en-GB"/>
        </w:rPr>
        <w:drawing>
          <wp:inline distT="0" distB="0" distL="0" distR="0" wp14:anchorId="035492CA" wp14:editId="5E9001E2">
            <wp:extent cx="1272929" cy="978010"/>
            <wp:effectExtent l="0" t="0" r="381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3279" cy="978279"/>
                    </a:xfrm>
                    <a:prstGeom prst="rect">
                      <a:avLst/>
                    </a:prstGeom>
                    <a:noFill/>
                    <a:ln>
                      <a:noFill/>
                    </a:ln>
                  </pic:spPr>
                </pic:pic>
              </a:graphicData>
            </a:graphic>
          </wp:inline>
        </w:drawing>
      </w:r>
    </w:p>
    <w:p w:rsidR="009A7995" w:rsidRPr="0075662F" w:rsidRDefault="009A7995" w:rsidP="0075662F">
      <w:pPr>
        <w:pStyle w:val="BodyText"/>
        <w:jc w:val="center"/>
        <w:rPr>
          <w:rFonts w:ascii="Verdana" w:hAnsi="Verdana"/>
          <w:b/>
          <w:szCs w:val="22"/>
        </w:rPr>
      </w:pPr>
    </w:p>
    <w:p w:rsidR="00E11DF3" w:rsidRDefault="00E11DF3">
      <w:pPr>
        <w:pStyle w:val="BodyText"/>
        <w:rPr>
          <w:rFonts w:ascii="Verdana" w:hAnsi="Verdana"/>
          <w:b/>
          <w:bCs/>
          <w:szCs w:val="22"/>
        </w:rPr>
      </w:pPr>
    </w:p>
    <w:p w:rsidR="009A7995" w:rsidRDefault="009A7995">
      <w:pPr>
        <w:pStyle w:val="BodyText"/>
        <w:rPr>
          <w:rFonts w:ascii="Verdana" w:hAnsi="Verdana"/>
          <w:szCs w:val="22"/>
        </w:rPr>
      </w:pPr>
      <w:proofErr w:type="gramStart"/>
      <w:r w:rsidRPr="00936223">
        <w:rPr>
          <w:rFonts w:ascii="Verdana" w:hAnsi="Verdana"/>
          <w:b/>
          <w:bCs/>
          <w:szCs w:val="22"/>
        </w:rPr>
        <w:t>tertiary</w:t>
      </w:r>
      <w:proofErr w:type="gramEnd"/>
      <w:r w:rsidRPr="00936223">
        <w:rPr>
          <w:rFonts w:ascii="Verdana" w:hAnsi="Verdana"/>
          <w:szCs w:val="22"/>
        </w:rPr>
        <w:t xml:space="preserve">: the substituent is attached to a </w:t>
      </w:r>
      <w:r w:rsidRPr="00936223">
        <w:rPr>
          <w:rFonts w:ascii="Verdana" w:hAnsi="Verdana"/>
          <w:b/>
          <w:bCs/>
          <w:szCs w:val="22"/>
        </w:rPr>
        <w:t xml:space="preserve">branch point </w:t>
      </w:r>
      <w:r w:rsidRPr="00936223">
        <w:rPr>
          <w:rFonts w:ascii="Verdana" w:hAnsi="Verdana"/>
          <w:szCs w:val="22"/>
        </w:rPr>
        <w:t xml:space="preserve">in a chain. The carbon atom carrying the substituent has </w:t>
      </w:r>
      <w:r w:rsidRPr="00936223">
        <w:rPr>
          <w:rFonts w:ascii="Verdana" w:hAnsi="Verdana"/>
          <w:b/>
          <w:bCs/>
          <w:szCs w:val="22"/>
        </w:rPr>
        <w:t>three</w:t>
      </w:r>
      <w:r w:rsidRPr="00936223">
        <w:rPr>
          <w:rFonts w:ascii="Verdana" w:hAnsi="Verdana"/>
          <w:szCs w:val="22"/>
        </w:rPr>
        <w:t xml:space="preserve"> alkyl groups attached to it.</w:t>
      </w:r>
    </w:p>
    <w:p w:rsidR="00E11DF3" w:rsidRPr="00936223" w:rsidRDefault="00E11DF3">
      <w:pPr>
        <w:pStyle w:val="BodyText"/>
        <w:rPr>
          <w:rFonts w:ascii="Verdana" w:hAnsi="Verdana"/>
          <w:szCs w:val="22"/>
        </w:rPr>
      </w:pPr>
    </w:p>
    <w:p w:rsidR="00E11DF3" w:rsidRPr="00E11DF3" w:rsidRDefault="00E11DF3" w:rsidP="006A0408">
      <w:pPr>
        <w:pStyle w:val="BodyText"/>
        <w:rPr>
          <w:rFonts w:ascii="Verdana" w:hAnsi="Verdana"/>
          <w:b/>
          <w:szCs w:val="22"/>
        </w:rPr>
      </w:pPr>
      <w:r>
        <w:rPr>
          <w:rFonts w:ascii="Verdana" w:hAnsi="Verdana"/>
          <w:szCs w:val="22"/>
        </w:rPr>
        <w:tab/>
      </w:r>
      <w:r w:rsidR="00CB7259">
        <w:rPr>
          <w:rFonts w:ascii="Verdana" w:hAnsi="Verdana"/>
          <w:szCs w:val="22"/>
        </w:rPr>
        <w:tab/>
      </w:r>
      <w:r w:rsidR="00CB7259">
        <w:rPr>
          <w:rFonts w:ascii="Verdana" w:hAnsi="Verdana"/>
          <w:szCs w:val="22"/>
        </w:rPr>
        <w:tab/>
      </w:r>
      <w:r w:rsidR="00CB7259">
        <w:rPr>
          <w:rFonts w:ascii="Verdana" w:hAnsi="Verdana"/>
          <w:szCs w:val="22"/>
        </w:rPr>
        <w:tab/>
      </w:r>
      <w:r w:rsidR="00CB7259">
        <w:rPr>
          <w:rFonts w:ascii="Verdana" w:hAnsi="Verdana"/>
          <w:szCs w:val="22"/>
        </w:rPr>
        <w:tab/>
      </w:r>
      <w:r w:rsidR="00CB7259">
        <w:rPr>
          <w:rFonts w:ascii="Verdana" w:hAnsi="Verdana"/>
          <w:szCs w:val="22"/>
        </w:rPr>
        <w:tab/>
      </w:r>
      <w:r w:rsidR="00CB7259">
        <w:rPr>
          <w:rFonts w:ascii="Verdana" w:hAnsi="Verdana"/>
          <w:szCs w:val="22"/>
        </w:rPr>
        <w:tab/>
      </w:r>
    </w:p>
    <w:p w:rsidR="00E11DF3" w:rsidRPr="00E11DF3" w:rsidRDefault="006A0408" w:rsidP="006A0408">
      <w:pPr>
        <w:pStyle w:val="BodyText"/>
        <w:jc w:val="center"/>
        <w:rPr>
          <w:rFonts w:ascii="Verdana" w:hAnsi="Verdana"/>
          <w:b/>
          <w:i/>
          <w:szCs w:val="22"/>
        </w:rPr>
      </w:pPr>
      <w:r>
        <w:rPr>
          <w:rFonts w:ascii="Verdana" w:hAnsi="Verdana"/>
          <w:b/>
          <w:noProof/>
          <w:szCs w:val="22"/>
          <w:lang w:val="en-GB" w:eastAsia="en-GB"/>
        </w:rPr>
        <w:drawing>
          <wp:inline distT="0" distB="0" distL="0" distR="0" wp14:anchorId="55A52547" wp14:editId="3B93EE08">
            <wp:extent cx="1277842" cy="1001865"/>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7943" cy="1001944"/>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bCs/>
          <w:szCs w:val="22"/>
        </w:rPr>
      </w:pPr>
    </w:p>
    <w:p w:rsidR="009A7995" w:rsidRPr="00374D79" w:rsidRDefault="009A7995">
      <w:pPr>
        <w:pStyle w:val="BodyText"/>
        <w:rPr>
          <w:rFonts w:ascii="Verdana" w:hAnsi="Verdana"/>
          <w:sz w:val="24"/>
          <w:szCs w:val="22"/>
        </w:rPr>
      </w:pPr>
      <w:r w:rsidRPr="00374D79">
        <w:rPr>
          <w:rFonts w:ascii="Verdana" w:hAnsi="Verdana"/>
          <w:b/>
          <w:bCs/>
          <w:sz w:val="24"/>
          <w:szCs w:val="22"/>
        </w:rPr>
        <w:t xml:space="preserve">Reactions of </w:t>
      </w:r>
      <w:r w:rsidR="00FB5530" w:rsidRPr="00374D79">
        <w:rPr>
          <w:rFonts w:ascii="Verdana" w:hAnsi="Verdana"/>
          <w:b/>
          <w:bCs/>
          <w:sz w:val="24"/>
          <w:szCs w:val="22"/>
        </w:rPr>
        <w:t>haloalkanes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reactions of </w:t>
      </w:r>
      <w:r w:rsidR="00FB5530">
        <w:rPr>
          <w:rFonts w:ascii="Verdana" w:hAnsi="Verdana"/>
          <w:szCs w:val="22"/>
        </w:rPr>
        <w:t>haloalkanes</w:t>
      </w:r>
      <w:r w:rsidRPr="00936223">
        <w:rPr>
          <w:rFonts w:ascii="Verdana" w:hAnsi="Verdana"/>
          <w:szCs w:val="22"/>
        </w:rPr>
        <w:t xml:space="preserve"> are largely dependent on two main factors:</w:t>
      </w:r>
    </w:p>
    <w:p w:rsidR="009A7995" w:rsidRPr="00936223" w:rsidRDefault="009A7995">
      <w:pPr>
        <w:pStyle w:val="BodyText"/>
        <w:rPr>
          <w:rFonts w:ascii="Verdana" w:hAnsi="Verdana"/>
          <w:szCs w:val="22"/>
        </w:rPr>
      </w:pP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which</w:t>
      </w:r>
      <w:proofErr w:type="gramEnd"/>
      <w:r w:rsidRPr="00936223">
        <w:rPr>
          <w:rFonts w:ascii="Verdana" w:hAnsi="Verdana"/>
          <w:szCs w:val="22"/>
        </w:rPr>
        <w:t xml:space="preserve"> halogen is present, e.g. </w:t>
      </w:r>
      <w:proofErr w:type="spellStart"/>
      <w:r w:rsidRPr="00936223">
        <w:rPr>
          <w:rFonts w:ascii="Verdana" w:hAnsi="Verdana"/>
          <w:szCs w:val="22"/>
        </w:rPr>
        <w:t>fluoro</w:t>
      </w:r>
      <w:proofErr w:type="spellEnd"/>
      <w:r w:rsidR="00405723">
        <w:rPr>
          <w:rFonts w:ascii="Verdana" w:hAnsi="Verdana"/>
          <w:szCs w:val="22"/>
        </w:rPr>
        <w:t>-</w:t>
      </w:r>
      <w:r w:rsidRPr="00936223">
        <w:rPr>
          <w:rFonts w:ascii="Verdana" w:hAnsi="Verdana"/>
          <w:szCs w:val="22"/>
        </w:rPr>
        <w:t xml:space="preserve"> compounds are very unreactive because of the strength of the C–F bond. The reactivity of the other </w:t>
      </w:r>
      <w:r w:rsidR="00FB5530">
        <w:rPr>
          <w:rFonts w:ascii="Verdana" w:hAnsi="Verdana"/>
          <w:szCs w:val="22"/>
        </w:rPr>
        <w:t>haloalkanes</w:t>
      </w:r>
      <w:r w:rsidRPr="00936223">
        <w:rPr>
          <w:rFonts w:ascii="Verdana" w:hAnsi="Verdana"/>
          <w:szCs w:val="22"/>
        </w:rPr>
        <w:t xml:space="preserve"> also seems to be related to the bond strength since the order of reactivity is generally</w:t>
      </w:r>
    </w:p>
    <w:p w:rsidR="009A7995" w:rsidRPr="00936223" w:rsidRDefault="009A7995">
      <w:pPr>
        <w:pStyle w:val="BodyText"/>
        <w:ind w:left="284" w:hanging="284"/>
        <w:rPr>
          <w:rFonts w:ascii="Verdana" w:hAnsi="Verdana"/>
          <w:szCs w:val="22"/>
        </w:rPr>
      </w:pPr>
    </w:p>
    <w:p w:rsidR="009A7995" w:rsidRPr="00936223" w:rsidRDefault="009A7995">
      <w:pPr>
        <w:pStyle w:val="BodyText"/>
        <w:ind w:left="284" w:hanging="284"/>
        <w:rPr>
          <w:rFonts w:ascii="Verdana" w:hAnsi="Verdana"/>
          <w:szCs w:val="22"/>
        </w:rPr>
      </w:pPr>
      <w:r w:rsidRPr="00936223">
        <w:rPr>
          <w:rFonts w:ascii="Verdana" w:hAnsi="Verdana"/>
          <w:szCs w:val="22"/>
        </w:rPr>
        <w:tab/>
      </w:r>
      <w:r w:rsidR="00520D75">
        <w:rPr>
          <w:rFonts w:ascii="Verdana" w:hAnsi="Verdana"/>
          <w:szCs w:val="22"/>
        </w:rPr>
        <w:tab/>
      </w:r>
      <w:r w:rsidR="00520D75">
        <w:rPr>
          <w:rFonts w:ascii="Verdana" w:hAnsi="Verdana"/>
          <w:szCs w:val="22"/>
        </w:rPr>
        <w:tab/>
      </w:r>
      <w:r w:rsidR="00520D75">
        <w:rPr>
          <w:rFonts w:ascii="Verdana" w:hAnsi="Verdana"/>
          <w:szCs w:val="22"/>
        </w:rPr>
        <w:tab/>
      </w:r>
      <w:r w:rsidR="00520D75">
        <w:rPr>
          <w:rFonts w:ascii="Verdana" w:hAnsi="Verdana"/>
          <w:szCs w:val="22"/>
        </w:rPr>
        <w:tab/>
      </w:r>
      <w:r w:rsidRPr="00936223">
        <w:rPr>
          <w:rFonts w:ascii="Verdana" w:hAnsi="Verdana"/>
          <w:szCs w:val="22"/>
        </w:rPr>
        <w:t xml:space="preserve">R–I </w:t>
      </w:r>
      <w:r w:rsidRPr="00936223">
        <w:rPr>
          <w:rFonts w:ascii="Verdana" w:hAnsi="Verdana"/>
          <w:szCs w:val="22"/>
        </w:rPr>
        <w:tab/>
        <w:t xml:space="preserve">    &gt;</w:t>
      </w:r>
      <w:r w:rsidRPr="00936223">
        <w:rPr>
          <w:rFonts w:ascii="Verdana" w:hAnsi="Verdana"/>
          <w:szCs w:val="22"/>
        </w:rPr>
        <w:tab/>
        <w:t>R–Br</w:t>
      </w:r>
      <w:r w:rsidRPr="00936223">
        <w:rPr>
          <w:rFonts w:ascii="Verdana" w:hAnsi="Verdana"/>
          <w:szCs w:val="22"/>
        </w:rPr>
        <w:tab/>
        <w:t xml:space="preserve">   &gt;</w:t>
      </w:r>
      <w:r w:rsidRPr="00936223">
        <w:rPr>
          <w:rFonts w:ascii="Verdana" w:hAnsi="Verdana"/>
          <w:szCs w:val="22"/>
        </w:rPr>
        <w:tab/>
        <w:t>R–</w:t>
      </w:r>
      <w:proofErr w:type="spellStart"/>
      <w:r w:rsidRPr="00936223">
        <w:rPr>
          <w:rFonts w:ascii="Verdana" w:hAnsi="Verdana"/>
          <w:szCs w:val="22"/>
        </w:rPr>
        <w:t>Cl</w:t>
      </w:r>
      <w:proofErr w:type="spellEnd"/>
      <w:r w:rsidRPr="00936223">
        <w:rPr>
          <w:rFonts w:ascii="Verdana" w:hAnsi="Verdana"/>
          <w:szCs w:val="22"/>
        </w:rPr>
        <w:tab/>
        <w:t xml:space="preserve">   &gt;</w:t>
      </w:r>
      <w:r w:rsidRPr="00936223">
        <w:rPr>
          <w:rFonts w:ascii="Verdana" w:hAnsi="Verdana"/>
          <w:szCs w:val="22"/>
        </w:rPr>
        <w:tab/>
        <w:t>R–F</w:t>
      </w:r>
    </w:p>
    <w:p w:rsidR="009A7995" w:rsidRPr="00936223" w:rsidRDefault="009A7995">
      <w:pPr>
        <w:pStyle w:val="BodyText"/>
        <w:ind w:left="284" w:hanging="284"/>
        <w:rPr>
          <w:rFonts w:ascii="Verdana" w:hAnsi="Verdana"/>
          <w:szCs w:val="22"/>
        </w:rPr>
      </w:pPr>
    </w:p>
    <w:p w:rsidR="009A7995" w:rsidRPr="00936223" w:rsidRDefault="009A7995">
      <w:pPr>
        <w:pStyle w:val="BodyText"/>
        <w:ind w:left="284" w:hanging="284"/>
        <w:rPr>
          <w:rFonts w:ascii="Verdana" w:hAnsi="Verdana"/>
          <w:szCs w:val="22"/>
        </w:rPr>
      </w:pPr>
      <w:r w:rsidRPr="00936223">
        <w:rPr>
          <w:rFonts w:ascii="Verdana" w:hAnsi="Verdana"/>
          <w:szCs w:val="22"/>
        </w:rPr>
        <w:tab/>
      </w:r>
      <w:r w:rsidR="00520D75">
        <w:rPr>
          <w:rFonts w:ascii="Verdana" w:hAnsi="Verdana"/>
          <w:szCs w:val="22"/>
        </w:rPr>
        <w:tab/>
      </w:r>
      <w:r w:rsidR="00520D75">
        <w:rPr>
          <w:rFonts w:ascii="Verdana" w:hAnsi="Verdana"/>
          <w:szCs w:val="22"/>
        </w:rPr>
        <w:tab/>
      </w:r>
      <w:r w:rsidR="00520D75">
        <w:rPr>
          <w:rFonts w:ascii="Verdana" w:hAnsi="Verdana"/>
          <w:szCs w:val="22"/>
        </w:rPr>
        <w:tab/>
      </w:r>
      <w:r w:rsidRPr="00936223">
        <w:rPr>
          <w:rFonts w:ascii="Verdana" w:hAnsi="Verdana"/>
          <w:szCs w:val="22"/>
        </w:rPr>
        <w:t>(weakest bond)</w:t>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t>(strongest bond)</w:t>
      </w:r>
    </w:p>
    <w:p w:rsidR="009A7995" w:rsidRPr="00936223" w:rsidRDefault="009A7995">
      <w:pPr>
        <w:pStyle w:val="BodyText"/>
        <w:ind w:left="284" w:hanging="284"/>
        <w:rPr>
          <w:rFonts w:ascii="Verdana" w:hAnsi="Verdana"/>
          <w:szCs w:val="22"/>
        </w:rPr>
      </w:pP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position of the carbon to halogen bond within the molecule.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There are two main reactions that are important in the chemistry of the </w:t>
      </w:r>
      <w:r w:rsidR="00FB5530">
        <w:rPr>
          <w:rFonts w:ascii="Verdana" w:hAnsi="Verdana"/>
          <w:szCs w:val="22"/>
        </w:rPr>
        <w:t>haloalkanes</w:t>
      </w:r>
      <w:r w:rsidRPr="00936223">
        <w:rPr>
          <w:rFonts w:ascii="Verdana" w:hAnsi="Verdana"/>
          <w:szCs w:val="22"/>
        </w:rPr>
        <w:t>: nucleophilic substitution reactions and elimination reactions.</w:t>
      </w:r>
    </w:p>
    <w:p w:rsidR="009A7995" w:rsidRDefault="009A7995">
      <w:pPr>
        <w:pStyle w:val="BodyText"/>
        <w:rPr>
          <w:rFonts w:ascii="Verdana" w:hAnsi="Verdana"/>
          <w:szCs w:val="22"/>
        </w:rPr>
      </w:pPr>
    </w:p>
    <w:p w:rsidR="00780920" w:rsidRPr="00936223" w:rsidRDefault="00780920">
      <w:pPr>
        <w:pStyle w:val="BodyText"/>
        <w:rPr>
          <w:rFonts w:ascii="Verdana" w:hAnsi="Verdana"/>
          <w:szCs w:val="22"/>
        </w:rPr>
      </w:pPr>
    </w:p>
    <w:p w:rsidR="009A7995" w:rsidRPr="00B864B8" w:rsidRDefault="009A7995">
      <w:pPr>
        <w:pStyle w:val="BodyText"/>
        <w:rPr>
          <w:rFonts w:ascii="Verdana" w:hAnsi="Verdana"/>
          <w:szCs w:val="22"/>
        </w:rPr>
      </w:pPr>
      <w:r w:rsidRPr="00B864B8">
        <w:rPr>
          <w:rFonts w:ascii="Verdana" w:hAnsi="Verdana"/>
          <w:b/>
          <w:bCs/>
          <w:iCs/>
          <w:sz w:val="24"/>
          <w:szCs w:val="22"/>
        </w:rPr>
        <w:t>Nucleophilic substitution reactions</w:t>
      </w:r>
      <w:r w:rsidR="00B864B8" w:rsidRPr="00B864B8">
        <w:rPr>
          <w:rFonts w:ascii="Verdana" w:hAnsi="Verdana"/>
          <w:b/>
          <w:bCs/>
          <w:iCs/>
          <w:sz w:val="24"/>
          <w:szCs w:val="22"/>
        </w:rPr>
        <w:t xml:space="preserve"> (S</w:t>
      </w:r>
      <w:r w:rsidR="00B864B8" w:rsidRPr="00B864B8">
        <w:rPr>
          <w:rFonts w:ascii="Verdana" w:hAnsi="Verdana"/>
          <w:b/>
          <w:bCs/>
          <w:iCs/>
          <w:sz w:val="24"/>
          <w:szCs w:val="22"/>
          <w:vertAlign w:val="subscript"/>
        </w:rPr>
        <w:t>N</w:t>
      </w:r>
      <w:r w:rsidR="00B864B8" w:rsidRPr="00B864B8">
        <w:rPr>
          <w:rFonts w:ascii="Verdana" w:hAnsi="Verdana"/>
          <w:b/>
          <w:bCs/>
          <w:iCs/>
          <w:sz w:val="24"/>
          <w:szCs w:val="22"/>
        </w:rPr>
        <w:t>1 and S</w:t>
      </w:r>
      <w:r w:rsidR="00B864B8" w:rsidRPr="00B864B8">
        <w:rPr>
          <w:rFonts w:ascii="Verdana" w:hAnsi="Verdana"/>
          <w:b/>
          <w:bCs/>
          <w:iCs/>
          <w:sz w:val="24"/>
          <w:szCs w:val="22"/>
          <w:vertAlign w:val="subscript"/>
        </w:rPr>
        <w:t>N</w:t>
      </w:r>
      <w:r w:rsidR="00B864B8" w:rsidRPr="00B864B8">
        <w:rPr>
          <w:rFonts w:ascii="Verdana" w:hAnsi="Verdana"/>
          <w:b/>
          <w:bCs/>
          <w:iCs/>
          <w:sz w:val="24"/>
          <w:szCs w:val="22"/>
        </w:rPr>
        <w:t>2 reactions)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Halogen atoms generally have a higher electronegativity than carbon and so it is reasonable to expect that the C–X bond in the </w:t>
      </w:r>
      <w:proofErr w:type="spellStart"/>
      <w:r w:rsidR="00FB5530">
        <w:rPr>
          <w:rFonts w:ascii="Verdana" w:hAnsi="Verdana"/>
          <w:szCs w:val="22"/>
        </w:rPr>
        <w:t>haloalkane</w:t>
      </w:r>
      <w:proofErr w:type="spellEnd"/>
      <w:r w:rsidRPr="00936223">
        <w:rPr>
          <w:rFonts w:ascii="Verdana" w:hAnsi="Verdana"/>
          <w:szCs w:val="22"/>
        </w:rPr>
        <w:t xml:space="preserve"> will be </w:t>
      </w:r>
      <w:proofErr w:type="spellStart"/>
      <w:r w:rsidRPr="00936223">
        <w:rPr>
          <w:rFonts w:ascii="Verdana" w:hAnsi="Verdana"/>
          <w:szCs w:val="22"/>
        </w:rPr>
        <w:t>polarised</w:t>
      </w:r>
      <w:proofErr w:type="spellEnd"/>
      <w:r w:rsidRPr="00936223">
        <w:rPr>
          <w:rFonts w:ascii="Verdana" w:hAnsi="Verdana"/>
          <w:szCs w:val="22"/>
        </w:rPr>
        <w:t>, with the carbon atom carrying a partial positive charge.  This means that this carbon atom will be susceptible to attack by nucleophiles. If the C–X b</w:t>
      </w:r>
      <w:r w:rsidR="00405723">
        <w:rPr>
          <w:rFonts w:ascii="Verdana" w:hAnsi="Verdana"/>
          <w:szCs w:val="22"/>
        </w:rPr>
        <w:t xml:space="preserve">ond breaks </w:t>
      </w:r>
      <w:proofErr w:type="spellStart"/>
      <w:r w:rsidR="00405723">
        <w:rPr>
          <w:rFonts w:ascii="Verdana" w:hAnsi="Verdana"/>
          <w:szCs w:val="22"/>
        </w:rPr>
        <w:t>heterolytically</w:t>
      </w:r>
      <w:proofErr w:type="spellEnd"/>
      <w:r w:rsidR="00405723">
        <w:rPr>
          <w:rFonts w:ascii="Verdana" w:hAnsi="Verdana"/>
          <w:szCs w:val="22"/>
        </w:rPr>
        <w:t>, an X</w:t>
      </w:r>
      <w:r w:rsidR="00405723" w:rsidRPr="00405723">
        <w:rPr>
          <w:rFonts w:ascii="Verdana" w:hAnsi="Verdana"/>
          <w:szCs w:val="22"/>
          <w:vertAlign w:val="superscript"/>
        </w:rPr>
        <w:t>-</w:t>
      </w:r>
      <w:r w:rsidRPr="00936223">
        <w:rPr>
          <w:rFonts w:ascii="Verdana" w:hAnsi="Verdana"/>
          <w:szCs w:val="22"/>
        </w:rPr>
        <w:t xml:space="preserve"> ion will be formed.  Chloride, bromide and iodide </w:t>
      </w:r>
      <w:r w:rsidRPr="00936223">
        <w:rPr>
          <w:rFonts w:ascii="Verdana" w:hAnsi="Verdana"/>
          <w:szCs w:val="22"/>
        </w:rPr>
        <w:lastRenderedPageBreak/>
        <w:t xml:space="preserve">ions are all stable ions and are regarded as good leaving groups. This means that the presence of these atoms in a molecule will facilitate the </w:t>
      </w:r>
      <w:proofErr w:type="spellStart"/>
      <w:r w:rsidRPr="00936223">
        <w:rPr>
          <w:rFonts w:ascii="Verdana" w:hAnsi="Verdana"/>
          <w:szCs w:val="22"/>
        </w:rPr>
        <w:t>heterolytic</w:t>
      </w:r>
      <w:proofErr w:type="spellEnd"/>
      <w:r w:rsidRPr="00936223">
        <w:rPr>
          <w:rFonts w:ascii="Verdana" w:hAnsi="Verdana"/>
          <w:szCs w:val="22"/>
        </w:rPr>
        <w:t xml:space="preserve"> cleavage of the bond. In general, a nucleophilic substitution reaction can be represented as shown in Figure </w:t>
      </w:r>
      <w:r w:rsidR="001262AD">
        <w:rPr>
          <w:rFonts w:ascii="Verdana" w:hAnsi="Verdana"/>
          <w:szCs w:val="22"/>
        </w:rPr>
        <w:t>37</w:t>
      </w:r>
      <w:r w:rsidRPr="00936223">
        <w:rPr>
          <w:rFonts w:ascii="Verdana" w:hAnsi="Verdana"/>
          <w:szCs w:val="22"/>
        </w:rPr>
        <w:t xml:space="preserve">, where </w:t>
      </w:r>
      <w:r w:rsidR="00405723">
        <w:rPr>
          <w:rFonts w:ascii="Verdana" w:hAnsi="Verdana"/>
          <w:szCs w:val="22"/>
        </w:rPr>
        <w:t>Y</w:t>
      </w:r>
      <w:r w:rsidR="00405723" w:rsidRPr="00405723">
        <w:rPr>
          <w:rFonts w:ascii="Verdana" w:hAnsi="Verdana"/>
          <w:szCs w:val="22"/>
          <w:vertAlign w:val="superscript"/>
        </w:rPr>
        <w:t>-</w:t>
      </w:r>
      <w:r w:rsidR="00A1585A">
        <w:rPr>
          <w:rFonts w:ascii="Verdana" w:hAnsi="Verdana"/>
          <w:szCs w:val="22"/>
        </w:rPr>
        <w:t xml:space="preserve"> </w:t>
      </w:r>
      <w:r w:rsidRPr="00936223">
        <w:rPr>
          <w:rFonts w:ascii="Verdana" w:hAnsi="Verdana"/>
          <w:szCs w:val="22"/>
        </w:rPr>
        <w:t>represents the attacking nucleophile and</w:t>
      </w:r>
      <w:r w:rsidR="00405723">
        <w:rPr>
          <w:rFonts w:ascii="Verdana" w:hAnsi="Verdana"/>
          <w:szCs w:val="22"/>
        </w:rPr>
        <w:t xml:space="preserve"> X</w:t>
      </w:r>
      <w:r w:rsidR="00405723" w:rsidRPr="00405723">
        <w:rPr>
          <w:rFonts w:ascii="Verdana" w:hAnsi="Verdana"/>
          <w:szCs w:val="22"/>
          <w:vertAlign w:val="superscript"/>
        </w:rPr>
        <w:t>-</w:t>
      </w:r>
      <w:r w:rsidRPr="00936223">
        <w:rPr>
          <w:rFonts w:ascii="Verdana" w:hAnsi="Verdana"/>
          <w:szCs w:val="22"/>
        </w:rPr>
        <w:t xml:space="preserve"> is the leaving group.</w:t>
      </w:r>
    </w:p>
    <w:p w:rsidR="009A7995" w:rsidRPr="00936223" w:rsidRDefault="009A7995">
      <w:pPr>
        <w:pStyle w:val="BodyText"/>
        <w:rPr>
          <w:rFonts w:ascii="Verdana" w:hAnsi="Verdana"/>
          <w:szCs w:val="22"/>
        </w:rPr>
      </w:pPr>
    </w:p>
    <w:p w:rsidR="009A7995" w:rsidRPr="00EA7CB3" w:rsidRDefault="001262AD">
      <w:pPr>
        <w:pStyle w:val="BodyText"/>
        <w:rPr>
          <w:rFonts w:ascii="Verdana" w:hAnsi="Verdana"/>
          <w:b/>
          <w:bCs/>
          <w:iCs/>
          <w:szCs w:val="22"/>
        </w:rPr>
      </w:pPr>
      <w:r w:rsidRPr="00EA7CB3">
        <w:rPr>
          <w:rFonts w:ascii="Verdana" w:hAnsi="Verdana"/>
          <w:b/>
          <w:bCs/>
          <w:iCs/>
          <w:szCs w:val="22"/>
        </w:rPr>
        <w:t>Figure 37</w:t>
      </w:r>
    </w:p>
    <w:p w:rsidR="009A7995" w:rsidRPr="00936223" w:rsidRDefault="009A7995">
      <w:pPr>
        <w:pStyle w:val="BodyText"/>
        <w:rPr>
          <w:rFonts w:ascii="Verdana" w:hAnsi="Verdana"/>
          <w:b/>
          <w:bCs/>
          <w:i/>
          <w:iCs/>
          <w:szCs w:val="22"/>
        </w:rPr>
      </w:pPr>
    </w:p>
    <w:p w:rsidR="009A7995" w:rsidRPr="00936223" w:rsidRDefault="00C568ED">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351F8F8F" wp14:editId="16D334F2">
            <wp:extent cx="4143375" cy="847725"/>
            <wp:effectExtent l="0" t="0" r="9525" b="9525"/>
            <wp:docPr id="33" name="Picture 33" descr="Unit 3 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it 3 p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43375" cy="847725"/>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In fact, nucleophilic substitution can occur by either of two distinctly different mechanisms.</w:t>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w:t>
      </w:r>
      <w:r w:rsidRPr="00936223">
        <w:rPr>
          <w:rFonts w:ascii="Verdana" w:hAnsi="Verdana"/>
          <w:szCs w:val="22"/>
        </w:rPr>
        <w:tab/>
        <w:t xml:space="preserve">Consider the hydrolysis of the primary </w:t>
      </w:r>
      <w:proofErr w:type="spellStart"/>
      <w:r w:rsidR="00FB5530">
        <w:rPr>
          <w:rFonts w:ascii="Verdana" w:hAnsi="Verdana"/>
          <w:szCs w:val="22"/>
        </w:rPr>
        <w:t>haloalkane</w:t>
      </w:r>
      <w:proofErr w:type="spellEnd"/>
      <w:r w:rsidRPr="00936223">
        <w:rPr>
          <w:rFonts w:ascii="Verdana" w:hAnsi="Verdana"/>
          <w:szCs w:val="22"/>
        </w:rPr>
        <w:t xml:space="preserve"> </w:t>
      </w:r>
      <w:proofErr w:type="spellStart"/>
      <w:r w:rsidRPr="00936223">
        <w:rPr>
          <w:rFonts w:ascii="Verdana" w:hAnsi="Verdana"/>
          <w:szCs w:val="22"/>
        </w:rPr>
        <w:t>bromoethane</w:t>
      </w:r>
      <w:proofErr w:type="spellEnd"/>
      <w:r w:rsidRPr="00936223">
        <w:rPr>
          <w:rFonts w:ascii="Verdana" w:hAnsi="Verdana"/>
          <w:szCs w:val="22"/>
        </w:rPr>
        <w:t>, using an aqueous alkali.</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C568ED">
      <w:pPr>
        <w:pStyle w:val="BodyText"/>
        <w:tabs>
          <w:tab w:val="clear" w:pos="283"/>
          <w:tab w:val="left" w:pos="567"/>
        </w:tabs>
        <w:ind w:left="567" w:hanging="567"/>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584000" behindDoc="0" locked="0" layoutInCell="1" allowOverlap="1" wp14:anchorId="3FA2F324" wp14:editId="69569400">
                <wp:simplePos x="0" y="0"/>
                <wp:positionH relativeFrom="column">
                  <wp:posOffset>2143125</wp:posOffset>
                </wp:positionH>
                <wp:positionV relativeFrom="paragraph">
                  <wp:posOffset>142240</wp:posOffset>
                </wp:positionV>
                <wp:extent cx="914400" cy="0"/>
                <wp:effectExtent l="0" t="57150" r="38100" b="76200"/>
                <wp:wrapNone/>
                <wp:docPr id="25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1.2pt" to="24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" strokeweight=".25pt">
                <v:stroke endarrow="block" endarrowlength="short"/>
              </v:line>
            </w:pict>
          </mc:Fallback>
        </mc:AlternateContent>
      </w:r>
      <w:r w:rsidR="009A7995" w:rsidRPr="00936223">
        <w:rPr>
          <w:rFonts w:ascii="Verdana" w:hAnsi="Verdana"/>
          <w:szCs w:val="22"/>
        </w:rPr>
        <w:tab/>
      </w:r>
      <w:proofErr w:type="gramStart"/>
      <w:r w:rsidR="00405723">
        <w:rPr>
          <w:rFonts w:ascii="Verdana" w:hAnsi="Verdana"/>
          <w:szCs w:val="22"/>
        </w:rPr>
        <w:t>C</w:t>
      </w:r>
      <w:r w:rsidR="00405723" w:rsidRPr="00405723">
        <w:rPr>
          <w:rFonts w:ascii="Verdana" w:hAnsi="Verdana"/>
          <w:szCs w:val="22"/>
          <w:vertAlign w:val="subscript"/>
        </w:rPr>
        <w:t>2</w:t>
      </w:r>
      <w:r w:rsidR="00405723">
        <w:rPr>
          <w:rFonts w:ascii="Verdana" w:hAnsi="Verdana"/>
          <w:szCs w:val="22"/>
        </w:rPr>
        <w:t>H</w:t>
      </w:r>
      <w:r w:rsidR="00405723" w:rsidRPr="00405723">
        <w:rPr>
          <w:rFonts w:ascii="Verdana" w:hAnsi="Verdana"/>
          <w:szCs w:val="22"/>
          <w:vertAlign w:val="subscript"/>
        </w:rPr>
        <w:t>5</w:t>
      </w:r>
      <w:r w:rsidR="00405723">
        <w:rPr>
          <w:rFonts w:ascii="Verdana" w:hAnsi="Verdana"/>
          <w:szCs w:val="22"/>
        </w:rPr>
        <w:t>Br</w:t>
      </w:r>
      <w:r w:rsidR="009A7995" w:rsidRPr="00936223">
        <w:rPr>
          <w:rFonts w:ascii="Verdana" w:hAnsi="Verdana"/>
          <w:szCs w:val="22"/>
        </w:rPr>
        <w:t>(</w:t>
      </w:r>
      <w:proofErr w:type="gramEnd"/>
      <w:r w:rsidR="009A7995" w:rsidRPr="00936223">
        <w:rPr>
          <w:rFonts w:ascii="Verdana" w:hAnsi="Verdana"/>
          <w:szCs w:val="22"/>
        </w:rPr>
        <w:t>l) + OH</w:t>
      </w:r>
      <w:r w:rsidR="00405723">
        <w:rPr>
          <w:rFonts w:ascii="Verdana" w:hAnsi="Verdana"/>
          <w:position w:val="7"/>
          <w:szCs w:val="22"/>
        </w:rPr>
        <w:t>-</w:t>
      </w:r>
      <w:r w:rsidR="00405723" w:rsidRPr="00936223">
        <w:rPr>
          <w:rFonts w:ascii="Verdana" w:hAnsi="Verdana"/>
          <w:szCs w:val="22"/>
        </w:rPr>
        <w:t xml:space="preserve"> </w:t>
      </w:r>
      <w:r w:rsidR="009A7995" w:rsidRPr="00936223">
        <w:rPr>
          <w:rFonts w:ascii="Verdana" w:hAnsi="Verdana"/>
          <w:szCs w:val="22"/>
        </w:rPr>
        <w:t>(</w:t>
      </w:r>
      <w:proofErr w:type="spellStart"/>
      <w:r w:rsidR="009A7995" w:rsidRPr="00936223">
        <w:rPr>
          <w:rFonts w:ascii="Verdana" w:hAnsi="Verdana"/>
          <w:szCs w:val="22"/>
        </w:rPr>
        <w:t>aq</w:t>
      </w:r>
      <w:proofErr w:type="spellEnd"/>
      <w:r w:rsidR="009A7995" w:rsidRPr="00936223">
        <w:rPr>
          <w:rFonts w:ascii="Verdana" w:hAnsi="Verdana"/>
          <w:szCs w:val="22"/>
        </w:rPr>
        <w:t>)</w:t>
      </w:r>
      <w:r w:rsidR="009A7995" w:rsidRPr="00936223">
        <w:rPr>
          <w:rFonts w:ascii="Verdana" w:hAnsi="Verdana"/>
          <w:szCs w:val="22"/>
        </w:rPr>
        <w:tab/>
      </w:r>
      <w:r w:rsidR="009A7995" w:rsidRPr="00936223">
        <w:rPr>
          <w:rFonts w:ascii="Verdana" w:hAnsi="Verdana"/>
          <w:szCs w:val="22"/>
        </w:rPr>
        <w:tab/>
      </w:r>
      <w:r w:rsidR="009A7995" w:rsidRPr="00936223">
        <w:rPr>
          <w:rFonts w:ascii="Verdana" w:hAnsi="Verdana"/>
          <w:szCs w:val="22"/>
        </w:rPr>
        <w:tab/>
      </w:r>
      <w:r w:rsidR="00405723">
        <w:rPr>
          <w:rFonts w:ascii="Verdana" w:hAnsi="Verdana"/>
          <w:szCs w:val="22"/>
        </w:rPr>
        <w:t>C</w:t>
      </w:r>
      <w:r w:rsidR="00405723" w:rsidRPr="00405723">
        <w:rPr>
          <w:rFonts w:ascii="Verdana" w:hAnsi="Verdana"/>
          <w:szCs w:val="22"/>
          <w:vertAlign w:val="subscript"/>
        </w:rPr>
        <w:t>2</w:t>
      </w:r>
      <w:r w:rsidR="00405723">
        <w:rPr>
          <w:rFonts w:ascii="Verdana" w:hAnsi="Verdana"/>
          <w:szCs w:val="22"/>
        </w:rPr>
        <w:t>H</w:t>
      </w:r>
      <w:r w:rsidR="00405723" w:rsidRPr="00405723">
        <w:rPr>
          <w:rFonts w:ascii="Verdana" w:hAnsi="Verdana"/>
          <w:szCs w:val="22"/>
          <w:vertAlign w:val="subscript"/>
        </w:rPr>
        <w:t>5</w:t>
      </w:r>
      <w:r w:rsidR="00405723">
        <w:rPr>
          <w:rFonts w:ascii="Verdana" w:hAnsi="Verdana"/>
          <w:szCs w:val="22"/>
        </w:rPr>
        <w:t>OH</w:t>
      </w:r>
      <w:r w:rsidR="00405723" w:rsidRPr="00936223">
        <w:rPr>
          <w:rFonts w:ascii="Verdana" w:hAnsi="Verdana"/>
          <w:szCs w:val="22"/>
        </w:rPr>
        <w:t xml:space="preserve"> </w:t>
      </w:r>
      <w:r w:rsidR="009A7995" w:rsidRPr="00936223">
        <w:rPr>
          <w:rFonts w:ascii="Verdana" w:hAnsi="Verdana"/>
          <w:szCs w:val="22"/>
        </w:rPr>
        <w:t>(</w:t>
      </w:r>
      <w:proofErr w:type="spellStart"/>
      <w:r w:rsidR="009A7995" w:rsidRPr="00936223">
        <w:rPr>
          <w:rFonts w:ascii="Verdana" w:hAnsi="Verdana"/>
          <w:szCs w:val="22"/>
        </w:rPr>
        <w:t>aq</w:t>
      </w:r>
      <w:proofErr w:type="spellEnd"/>
      <w:r w:rsidR="009A7995" w:rsidRPr="00936223">
        <w:rPr>
          <w:rFonts w:ascii="Verdana" w:hAnsi="Verdana"/>
          <w:szCs w:val="22"/>
        </w:rPr>
        <w:t>) + Br</w:t>
      </w:r>
      <w:r w:rsidR="00405723">
        <w:rPr>
          <w:rFonts w:ascii="Verdana" w:hAnsi="Verdana"/>
          <w:position w:val="7"/>
          <w:szCs w:val="22"/>
        </w:rPr>
        <w:t>-</w:t>
      </w:r>
      <w:r w:rsidR="009A7995" w:rsidRPr="00936223">
        <w:rPr>
          <w:rFonts w:ascii="Verdana" w:hAnsi="Verdana"/>
          <w:szCs w:val="22"/>
        </w:rPr>
        <w:t>(</w:t>
      </w:r>
      <w:proofErr w:type="spellStart"/>
      <w:r w:rsidR="009A7995" w:rsidRPr="00936223">
        <w:rPr>
          <w:rFonts w:ascii="Verdana" w:hAnsi="Verdana"/>
          <w:szCs w:val="22"/>
        </w:rPr>
        <w:t>aq</w:t>
      </w:r>
      <w:proofErr w:type="spellEnd"/>
      <w:r w:rsidR="009A7995"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Experimental investigation into the kinetics of this reaction shows that the reaction is first order with respect to hydroxide ions and first order with respect to the </w:t>
      </w:r>
      <w:proofErr w:type="spellStart"/>
      <w:r w:rsidRPr="00936223">
        <w:rPr>
          <w:rFonts w:ascii="Verdana" w:hAnsi="Verdana"/>
          <w:szCs w:val="22"/>
        </w:rPr>
        <w:t>bromoethane</w:t>
      </w:r>
      <w:proofErr w:type="spellEnd"/>
      <w:r w:rsidRPr="00936223">
        <w:rPr>
          <w:rFonts w:ascii="Verdana" w:hAnsi="Verdana"/>
          <w:szCs w:val="22"/>
        </w:rPr>
        <w:t>, i.e.</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 w:val="left" w:pos="5103"/>
        </w:tabs>
        <w:ind w:left="567" w:hanging="567"/>
        <w:rPr>
          <w:rFonts w:ascii="Verdana" w:hAnsi="Verdana"/>
          <w:szCs w:val="22"/>
        </w:rPr>
      </w:pPr>
      <w:r w:rsidRPr="00936223">
        <w:rPr>
          <w:rFonts w:ascii="Verdana" w:hAnsi="Verdana"/>
          <w:szCs w:val="22"/>
        </w:rPr>
        <w:tab/>
      </w:r>
      <w:proofErr w:type="gramStart"/>
      <w:r w:rsidRPr="00936223">
        <w:rPr>
          <w:rFonts w:ascii="Verdana" w:hAnsi="Verdana"/>
          <w:szCs w:val="22"/>
        </w:rPr>
        <w:t>rate</w:t>
      </w:r>
      <w:proofErr w:type="gramEnd"/>
      <w:r w:rsidRPr="00936223">
        <w:rPr>
          <w:rFonts w:ascii="Verdana" w:hAnsi="Verdana"/>
          <w:szCs w:val="22"/>
        </w:rPr>
        <w:t xml:space="preserve"> =  k[</w:t>
      </w:r>
      <w:r w:rsidR="00405723">
        <w:rPr>
          <w:rFonts w:ascii="Verdana" w:hAnsi="Verdana"/>
          <w:szCs w:val="22"/>
        </w:rPr>
        <w:t>C</w:t>
      </w:r>
      <w:r w:rsidR="00405723" w:rsidRPr="00405723">
        <w:rPr>
          <w:rFonts w:ascii="Verdana" w:hAnsi="Verdana"/>
          <w:szCs w:val="22"/>
          <w:vertAlign w:val="subscript"/>
        </w:rPr>
        <w:t>2</w:t>
      </w:r>
      <w:r w:rsidR="00405723">
        <w:rPr>
          <w:rFonts w:ascii="Verdana" w:hAnsi="Verdana"/>
          <w:szCs w:val="22"/>
        </w:rPr>
        <w:t>H</w:t>
      </w:r>
      <w:r w:rsidR="00405723" w:rsidRPr="00405723">
        <w:rPr>
          <w:rFonts w:ascii="Verdana" w:hAnsi="Verdana"/>
          <w:szCs w:val="22"/>
          <w:vertAlign w:val="subscript"/>
        </w:rPr>
        <w:t>5</w:t>
      </w:r>
      <w:r w:rsidR="00405723">
        <w:rPr>
          <w:rFonts w:ascii="Verdana" w:hAnsi="Verdana"/>
          <w:szCs w:val="22"/>
        </w:rPr>
        <w:t>Br</w:t>
      </w:r>
      <w:r w:rsidRPr="00936223">
        <w:rPr>
          <w:rFonts w:ascii="Verdana" w:hAnsi="Verdana"/>
          <w:szCs w:val="22"/>
        </w:rPr>
        <w:t>][OH</w:t>
      </w:r>
      <w:r w:rsidR="00405723">
        <w:rPr>
          <w:rFonts w:ascii="Verdana" w:hAnsi="Verdana"/>
          <w:position w:val="7"/>
          <w:szCs w:val="22"/>
        </w:rPr>
        <w:t>-</w:t>
      </w:r>
      <w:r w:rsidRPr="00936223">
        <w:rPr>
          <w:rFonts w:ascii="Verdana" w:hAnsi="Verdana"/>
          <w:szCs w:val="22"/>
        </w:rPr>
        <w:t>]</w:t>
      </w:r>
      <w:r w:rsidRPr="00936223">
        <w:rPr>
          <w:rFonts w:ascii="Verdana" w:hAnsi="Verdana"/>
          <w:b/>
          <w:bCs/>
          <w:szCs w:val="22"/>
        </w:rPr>
        <w:tab/>
      </w:r>
      <w:r w:rsidRPr="00936223">
        <w:rPr>
          <w:rFonts w:ascii="Verdana" w:hAnsi="Verdana"/>
          <w:szCs w:val="22"/>
        </w:rPr>
        <w:t xml:space="preserve">(see Unit </w:t>
      </w:r>
      <w:r w:rsidR="00A1585A">
        <w:rPr>
          <w:rFonts w:ascii="Verdana" w:hAnsi="Verdana"/>
          <w:szCs w:val="22"/>
        </w:rPr>
        <w:t>1(b)</w:t>
      </w:r>
      <w:r w:rsidRPr="00936223">
        <w:rPr>
          <w:rFonts w:ascii="Verdana" w:hAnsi="Verdana"/>
          <w:szCs w:val="22"/>
        </w:rPr>
        <w:t>, Kinetics)</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We can deduce from this evidence that the rate-determining step (RDS) in the reaction mechanism involves one molecule of </w:t>
      </w:r>
      <w:proofErr w:type="spellStart"/>
      <w:r w:rsidRPr="00936223">
        <w:rPr>
          <w:rFonts w:ascii="Verdana" w:hAnsi="Verdana"/>
          <w:szCs w:val="22"/>
        </w:rPr>
        <w:t>bromoethane</w:t>
      </w:r>
      <w:proofErr w:type="spellEnd"/>
      <w:r w:rsidRPr="00936223">
        <w:rPr>
          <w:rFonts w:ascii="Verdana" w:hAnsi="Verdana"/>
          <w:szCs w:val="22"/>
        </w:rPr>
        <w:t xml:space="preserve"> and one hydroxide ion.   The nucleophilic hydroxide ion approaches the partially positive carbon atom from the side opposite to the departing bromide ion (as in Figure </w:t>
      </w:r>
      <w:r w:rsidR="001262AD">
        <w:rPr>
          <w:rFonts w:ascii="Verdana" w:hAnsi="Verdana"/>
          <w:szCs w:val="22"/>
        </w:rPr>
        <w:t>37</w:t>
      </w:r>
      <w:r w:rsidRPr="00936223">
        <w:rPr>
          <w:rFonts w:ascii="Verdana" w:hAnsi="Verdana"/>
          <w:szCs w:val="22"/>
        </w:rPr>
        <w:t xml:space="preserve">).  As it gets closer, a bond begins to form between the oxygen atom and the carbon atom.  At the same time, the bond between the carbon and the bromine begins to weaken.  If there is sufficient energy in the collision, a </w:t>
      </w:r>
      <w:r w:rsidRPr="00936223">
        <w:rPr>
          <w:rFonts w:ascii="Verdana" w:hAnsi="Verdana"/>
          <w:b/>
          <w:bCs/>
          <w:szCs w:val="22"/>
        </w:rPr>
        <w:t>transition state</w:t>
      </w:r>
      <w:r w:rsidRPr="00936223">
        <w:rPr>
          <w:rFonts w:ascii="Verdana" w:hAnsi="Verdana"/>
          <w:szCs w:val="22"/>
        </w:rPr>
        <w:t xml:space="preserve"> forms in which the C–O bond is half formed and the C–Br bond is half broken (Figure </w:t>
      </w:r>
      <w:r w:rsidR="001262AD">
        <w:rPr>
          <w:rFonts w:ascii="Verdana" w:hAnsi="Verdana"/>
          <w:szCs w:val="22"/>
        </w:rPr>
        <w:t>38</w:t>
      </w:r>
      <w:r w:rsidRPr="00936223">
        <w:rPr>
          <w:rFonts w:ascii="Verdana" w:hAnsi="Verdana"/>
          <w:szCs w:val="22"/>
        </w:rPr>
        <w:t xml:space="preserve">). As the oxygen atom gets even closer, the C–Br bond rapidly breaks and the C–O bond forms. If the reactant molecule is </w:t>
      </w:r>
      <w:r w:rsidRPr="005F4522">
        <w:rPr>
          <w:rFonts w:ascii="Verdana" w:hAnsi="Verdana"/>
          <w:szCs w:val="22"/>
        </w:rPr>
        <w:t xml:space="preserve">chiral (see page </w:t>
      </w:r>
      <w:r w:rsidR="005F4522" w:rsidRPr="005F4522">
        <w:rPr>
          <w:rFonts w:ascii="Verdana" w:hAnsi="Verdana"/>
          <w:szCs w:val="22"/>
        </w:rPr>
        <w:t>19</w:t>
      </w:r>
      <w:r w:rsidRPr="005F4522">
        <w:rPr>
          <w:rFonts w:ascii="Verdana" w:hAnsi="Verdana"/>
          <w:szCs w:val="22"/>
        </w:rPr>
        <w:t xml:space="preserve">) this </w:t>
      </w:r>
      <w:r w:rsidRPr="00936223">
        <w:rPr>
          <w:rFonts w:ascii="Verdana" w:hAnsi="Verdana"/>
          <w:szCs w:val="22"/>
        </w:rPr>
        <w:t>causes an inversion of chirality.</w:t>
      </w:r>
    </w:p>
    <w:p w:rsidR="009A7995" w:rsidRDefault="00EA7CB3">
      <w:pPr>
        <w:pStyle w:val="BodyText"/>
        <w:tabs>
          <w:tab w:val="clear" w:pos="283"/>
          <w:tab w:val="left" w:pos="567"/>
        </w:tabs>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563520" behindDoc="0" locked="0" layoutInCell="1" allowOverlap="1" wp14:anchorId="3978C1BB" wp14:editId="68ACF4D4">
                <wp:simplePos x="0" y="0"/>
                <wp:positionH relativeFrom="column">
                  <wp:posOffset>2651760</wp:posOffset>
                </wp:positionH>
                <wp:positionV relativeFrom="paragraph">
                  <wp:posOffset>167005</wp:posOffset>
                </wp:positionV>
                <wp:extent cx="1045845" cy="287020"/>
                <wp:effectExtent l="0" t="0" r="0" b="0"/>
                <wp:wrapSquare wrapText="bothSides"/>
                <wp:docPr id="2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405723" w:rsidRDefault="00964470">
                            <w:pPr>
                              <w:rPr>
                                <w:rFonts w:ascii="Verdana" w:hAnsi="Verdana"/>
                                <w:iCs/>
                                <w:sz w:val="18"/>
                                <w:szCs w:val="20"/>
                              </w:rPr>
                            </w:pPr>
                            <w:r w:rsidRPr="00EA7CB3">
                              <w:rPr>
                                <w:rFonts w:ascii="Verdana" w:hAnsi="Verdana"/>
                                <w:iCs/>
                                <w:sz w:val="20"/>
                                <w:szCs w:val="20"/>
                              </w:rPr>
                              <w:t>Figure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208.8pt;margin-top:13.15pt;width:82.35pt;height:22.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GJ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" filled="f" stroked="f">
                <v:textbox>
                  <w:txbxContent>
                    <w:p w:rsidR="00187BF1" w:rsidRPr="00405723" w:rsidRDefault="00187BF1">
                      <w:pPr>
                        <w:rPr>
                          <w:rFonts w:ascii="Verdana" w:hAnsi="Verdana"/>
                          <w:iCs/>
                          <w:sz w:val="18"/>
                          <w:szCs w:val="20"/>
                        </w:rPr>
                      </w:pPr>
                      <w:r w:rsidRPr="00EA7CB3">
                        <w:rPr>
                          <w:rFonts w:ascii="Verdana" w:hAnsi="Verdana"/>
                          <w:iCs/>
                          <w:sz w:val="20"/>
                          <w:szCs w:val="20"/>
                        </w:rPr>
                        <w:t>Figure 38</w:t>
                      </w:r>
                    </w:p>
                  </w:txbxContent>
                </v:textbox>
                <w10:wrap type="square"/>
              </v:shape>
            </w:pict>
          </mc:Fallback>
        </mc:AlternateContent>
      </w:r>
    </w:p>
    <w:p w:rsidR="00BD7A1D" w:rsidRDefault="00BD7A1D">
      <w:pPr>
        <w:pStyle w:val="BodyText"/>
        <w:tabs>
          <w:tab w:val="clear" w:pos="283"/>
          <w:tab w:val="left" w:pos="567"/>
        </w:tabs>
        <w:rPr>
          <w:rFonts w:ascii="Verdana" w:hAnsi="Verdana"/>
          <w:szCs w:val="22"/>
        </w:rPr>
      </w:pPr>
    </w:p>
    <w:p w:rsidR="00BD7A1D" w:rsidRDefault="00E91AA7">
      <w:pPr>
        <w:pStyle w:val="BodyText"/>
        <w:tabs>
          <w:tab w:val="clear" w:pos="283"/>
          <w:tab w:val="left" w:pos="567"/>
        </w:tabs>
        <w:rPr>
          <w:rFonts w:ascii="Verdana" w:hAnsi="Verdana"/>
          <w:szCs w:val="22"/>
        </w:rPr>
      </w:pPr>
      <w:r>
        <w:rPr>
          <w:rFonts w:ascii="Verdana" w:hAnsi="Verdana"/>
          <w:noProof/>
          <w:szCs w:val="22"/>
          <w:lang w:val="en-GB" w:eastAsia="en-GB"/>
        </w:rPr>
        <mc:AlternateContent>
          <mc:Choice Requires="wpg">
            <w:drawing>
              <wp:anchor distT="0" distB="0" distL="114300" distR="114300" simplePos="0" relativeHeight="251782656" behindDoc="0" locked="0" layoutInCell="1" allowOverlap="1" wp14:anchorId="4E39574F" wp14:editId="08D759EE">
                <wp:simplePos x="0" y="0"/>
                <wp:positionH relativeFrom="column">
                  <wp:posOffset>2277552</wp:posOffset>
                </wp:positionH>
                <wp:positionV relativeFrom="paragraph">
                  <wp:posOffset>102069</wp:posOffset>
                </wp:positionV>
                <wp:extent cx="1741335" cy="1152939"/>
                <wp:effectExtent l="0" t="0" r="0" b="9525"/>
                <wp:wrapNone/>
                <wp:docPr id="291" name="Group 291"/>
                <wp:cNvGraphicFramePr/>
                <a:graphic xmlns:a="http://schemas.openxmlformats.org/drawingml/2006/main">
                  <a:graphicData uri="http://schemas.microsoft.com/office/word/2010/wordprocessingGroup">
                    <wpg:wgp>
                      <wpg:cNvGrpSpPr/>
                      <wpg:grpSpPr>
                        <a:xfrm>
                          <a:off x="0" y="0"/>
                          <a:ext cx="1741335" cy="1152939"/>
                          <a:chOff x="0" y="0"/>
                          <a:chExt cx="1741335" cy="1152939"/>
                        </a:xfrm>
                      </wpg:grpSpPr>
                      <pic:pic xmlns:pic="http://schemas.openxmlformats.org/drawingml/2006/picture">
                        <pic:nvPicPr>
                          <pic:cNvPr id="287" name="Picture 17" descr="Unit 3 p26a"/>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41335" cy="1152939"/>
                          </a:xfrm>
                          <a:prstGeom prst="rect">
                            <a:avLst/>
                          </a:prstGeom>
                          <a:noFill/>
                          <a:ln>
                            <a:noFill/>
                          </a:ln>
                        </pic:spPr>
                      </pic:pic>
                      <wps:wsp>
                        <wps:cNvPr id="288" name="Straight Connector 288"/>
                        <wps:cNvCnPr/>
                        <wps:spPr>
                          <a:xfrm>
                            <a:off x="516835" y="580446"/>
                            <a:ext cx="2794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1001864" y="588397"/>
                            <a:ext cx="2794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91" o:spid="_x0000_s1026" style="position:absolute;margin-left:179.35pt;margin-top:8.05pt;width:137.1pt;height:90.8pt;z-index:251782656" coordsize="17413,1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">
                <v:shape id="Picture 17" o:spid="_x0000_s1027" type="#_x0000_t75" alt="Unit 3 p26a" style="position:absolute;width:17413;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qoHDFAAAA3AAAAA8AAABkcnMvZG93bnJldi54bWxEj1FrwkAQhN8F/8Oxgi9SL02LhtRTQkGw&#10;0JdGf8CS2+ZCc3vp3VWjv94rFPo4zM43O5vdaHtxJh86xwoelxkI4sbpjlsFp+P+oQARIrLG3jEp&#10;uFKA3XY62WCp3YU/6FzHViQIhxIVmBiHUsrQGLIYlm4gTt6n8xZjkr6V2uMlwW0v8yxbSYsdpwaD&#10;A70aar7qH5veqAZ+Khb+OSf9fXqr3k19Wxml5rOxegERaYz/x3/pg1aQF2v4HZMI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aqBwxQAAANwAAAAPAAAAAAAAAAAAAAAA&#10;AJ8CAABkcnMvZG93bnJldi54bWxQSwUGAAAAAAQABAD3AAAAkQMAAAAA&#10;">
                  <v:imagedata r:id="rId74" o:title="Unit 3 p26a"/>
                  <v:path arrowok="t"/>
                </v:shape>
                <v:line id="Straight Connector 288" o:spid="_x0000_s1028" style="position:absolute;visibility:visible;mso-wrap-style:square" from="5168,5804" to="7962,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1IQcYAAADcAAAADwAAAGRycy9kb3ducmV2LnhtbESPwWrDMAyG74O+g9Ggl9E6y2GErG4p&#10;hZaextaNld1ErMZhsRxst0339NNhsKP49X/St1iNvlcXiqkLbOBxXoAiboLtuDXw8b6dVaBSRrbY&#10;ByYDN0qwWk7uFljbcOU3uhxyqwTCqUYDLueh1jo1jjymeRiIJTuF6DHLGFttI14F7ntdFsWT9tix&#10;XHA40MZR8304e6Gsj5vKuZfdZ/x56M/7HZdfr0djpvfj+hlUpjH/L/+199ZAWcm3IiMi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9SEHGAAAA3AAAAA8AAAAAAAAA&#10;AAAAAAAAoQIAAGRycy9kb3ducmV2LnhtbFBLBQYAAAAABAAEAPkAAACUAwAAAAA=&#10;" strokecolor="black [3213]">
                  <v:stroke dashstyle="3 1"/>
                </v:line>
                <v:line id="Straight Connector 290" o:spid="_x0000_s1029" style="position:absolute;visibility:visible;mso-wrap-style:square" from="10018,5883" to="12812,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SmsYAAADcAAAADwAAAGRycy9kb3ducmV2LnhtbESPwWoCMRCG74W+Q5hCL6Vm3UPR1Sgi&#10;KJ5Kq1LxNmymm6WbyZJE3fbpO4dCj8M//zfzzZeD79SVYmoDGxiPClDEdbAtNwaOh83zBFTKyBa7&#10;wGTgmxIsF/d3c6xsuPE7Xfe5UQLhVKEBl3NfaZ1qRx7TKPTEkn2G6DHLGBttI94E7jtdFsWL9tiy&#10;XHDY09pR/bW/eKGsTuuJc6/bj/jz1F12Wy7PbydjHh+G1QxUpiH/L/+1d9ZAOZX3RUZE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S0prGAAAA3AAAAA8AAAAAAAAA&#10;AAAAAAAAoQIAAGRycy9kb3ducmV2LnhtbFBLBQYAAAAABAAEAPkAAACUAwAAAAA=&#10;" strokecolor="black [3213]">
                  <v:stroke dashstyle="3 1"/>
                </v:line>
              </v:group>
            </w:pict>
          </mc:Fallback>
        </mc:AlternateContent>
      </w:r>
    </w:p>
    <w:p w:rsidR="00BD7A1D" w:rsidRDefault="00BD7A1D">
      <w:pPr>
        <w:pStyle w:val="BodyText"/>
        <w:tabs>
          <w:tab w:val="clear" w:pos="283"/>
          <w:tab w:val="left" w:pos="567"/>
        </w:tabs>
        <w:rPr>
          <w:rFonts w:ascii="Verdana" w:hAnsi="Verdana"/>
          <w:szCs w:val="22"/>
        </w:rPr>
      </w:pPr>
    </w:p>
    <w:p w:rsidR="00BD7A1D" w:rsidRDefault="00BD7A1D">
      <w:pPr>
        <w:pStyle w:val="BodyText"/>
        <w:tabs>
          <w:tab w:val="clear" w:pos="283"/>
          <w:tab w:val="left" w:pos="567"/>
        </w:tabs>
        <w:rPr>
          <w:rFonts w:ascii="Verdana" w:hAnsi="Verdana"/>
          <w:szCs w:val="22"/>
        </w:rPr>
      </w:pPr>
    </w:p>
    <w:p w:rsidR="00BD7A1D" w:rsidRDefault="00BD7A1D">
      <w:pPr>
        <w:pStyle w:val="BodyText"/>
        <w:tabs>
          <w:tab w:val="clear" w:pos="283"/>
          <w:tab w:val="left" w:pos="567"/>
        </w:tabs>
        <w:rPr>
          <w:rFonts w:ascii="Verdana" w:hAnsi="Verdana"/>
          <w:szCs w:val="22"/>
        </w:rPr>
      </w:pPr>
    </w:p>
    <w:p w:rsidR="00BD7A1D" w:rsidRDefault="00BD7A1D">
      <w:pPr>
        <w:pStyle w:val="BodyText"/>
        <w:tabs>
          <w:tab w:val="clear" w:pos="283"/>
          <w:tab w:val="left" w:pos="567"/>
        </w:tabs>
        <w:rPr>
          <w:rFonts w:ascii="Verdana" w:hAnsi="Verdana"/>
          <w:szCs w:val="22"/>
        </w:rPr>
      </w:pPr>
    </w:p>
    <w:p w:rsidR="00BD7A1D" w:rsidRDefault="00BD7A1D">
      <w:pPr>
        <w:pStyle w:val="BodyText"/>
        <w:tabs>
          <w:tab w:val="clear" w:pos="283"/>
          <w:tab w:val="left" w:pos="567"/>
        </w:tabs>
        <w:rPr>
          <w:rFonts w:ascii="Verdana" w:hAnsi="Verdana"/>
          <w:szCs w:val="22"/>
        </w:rPr>
      </w:pPr>
    </w:p>
    <w:p w:rsidR="00BD7A1D" w:rsidRDefault="00BD7A1D">
      <w:pPr>
        <w:pStyle w:val="BodyText"/>
        <w:tabs>
          <w:tab w:val="clear" w:pos="283"/>
          <w:tab w:val="left" w:pos="567"/>
        </w:tabs>
        <w:rPr>
          <w:rFonts w:ascii="Verdana" w:hAnsi="Verdana"/>
          <w:szCs w:val="22"/>
        </w:rPr>
      </w:pPr>
    </w:p>
    <w:p w:rsidR="00E91AA7" w:rsidRPr="00936223" w:rsidRDefault="00E91AA7">
      <w:pPr>
        <w:pStyle w:val="BodyText"/>
        <w:tabs>
          <w:tab w:val="clear" w:pos="283"/>
          <w:tab w:val="left" w:pos="567"/>
        </w:tabs>
        <w:rPr>
          <w:rFonts w:ascii="Verdana" w:hAnsi="Verdana"/>
          <w:szCs w:val="22"/>
        </w:rPr>
      </w:pPr>
    </w:p>
    <w:p w:rsidR="009A7995" w:rsidRPr="00936223" w:rsidRDefault="009A7995">
      <w:pPr>
        <w:pStyle w:val="BodyText"/>
        <w:tabs>
          <w:tab w:val="clear" w:pos="283"/>
          <w:tab w:val="left" w:pos="567"/>
        </w:tabs>
        <w:rPr>
          <w:rFonts w:ascii="Verdana" w:hAnsi="Verdana"/>
          <w:szCs w:val="22"/>
        </w:rPr>
      </w:pPr>
    </w:p>
    <w:p w:rsidR="009A7995" w:rsidRPr="00936223" w:rsidRDefault="00E91AA7">
      <w:pPr>
        <w:pStyle w:val="BodyText"/>
        <w:tabs>
          <w:tab w:val="clear" w:pos="283"/>
          <w:tab w:val="left" w:pos="567"/>
        </w:tabs>
        <w:ind w:left="567"/>
        <w:rPr>
          <w:rFonts w:ascii="Verdana" w:hAnsi="Verdana"/>
          <w:b/>
          <w:bCs/>
          <w:szCs w:val="22"/>
        </w:rPr>
      </w:pPr>
      <w:r>
        <w:rPr>
          <w:rFonts w:ascii="Verdana" w:hAnsi="Verdana"/>
          <w:noProof/>
          <w:szCs w:val="22"/>
          <w:lang w:val="en-GB" w:eastAsia="en-GB"/>
        </w:rPr>
        <w:lastRenderedPageBreak/>
        <mc:AlternateContent>
          <mc:Choice Requires="wps">
            <w:drawing>
              <wp:anchor distT="0" distB="0" distL="114300" distR="114300" simplePos="0" relativeHeight="251564544" behindDoc="0" locked="0" layoutInCell="1" allowOverlap="1" wp14:anchorId="48A1A5F9" wp14:editId="7C69293B">
                <wp:simplePos x="0" y="0"/>
                <wp:positionH relativeFrom="column">
                  <wp:posOffset>567690</wp:posOffset>
                </wp:positionH>
                <wp:positionV relativeFrom="paragraph">
                  <wp:posOffset>151765</wp:posOffset>
                </wp:positionV>
                <wp:extent cx="2631440" cy="588397"/>
                <wp:effectExtent l="0" t="0" r="16510" b="21590"/>
                <wp:wrapNone/>
                <wp:docPr id="25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1440" cy="588397"/>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1.95pt" to="251.9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" strokecolor="black [3040]"/>
            </w:pict>
          </mc:Fallback>
        </mc:AlternateContent>
      </w:r>
      <w:r w:rsidR="00C568ED">
        <w:rPr>
          <w:rFonts w:ascii="Verdana" w:hAnsi="Verdana"/>
          <w:noProof/>
          <w:szCs w:val="22"/>
          <w:lang w:val="en-GB" w:eastAsia="en-GB"/>
        </w:rPr>
        <mc:AlternateContent>
          <mc:Choice Requires="wps">
            <w:drawing>
              <wp:anchor distT="0" distB="0" distL="114300" distR="114300" simplePos="0" relativeHeight="251565568" behindDoc="0" locked="0" layoutInCell="1" allowOverlap="1" wp14:anchorId="695FAC39" wp14:editId="165F0736">
                <wp:simplePos x="0" y="0"/>
                <wp:positionH relativeFrom="column">
                  <wp:posOffset>3510004</wp:posOffset>
                </wp:positionH>
                <wp:positionV relativeFrom="paragraph">
                  <wp:posOffset>172472</wp:posOffset>
                </wp:positionV>
                <wp:extent cx="166867" cy="548640"/>
                <wp:effectExtent l="0" t="0" r="24130" b="22860"/>
                <wp:wrapNone/>
                <wp:docPr id="25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67" cy="5486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pt,13.6pt" to="289.5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" strokeweight=".25pt"/>
            </w:pict>
          </mc:Fallback>
        </mc:AlternateContent>
      </w:r>
      <w:r w:rsidR="009A7995" w:rsidRPr="00936223">
        <w:rPr>
          <w:rFonts w:ascii="Verdana" w:hAnsi="Verdana"/>
          <w:szCs w:val="22"/>
        </w:rPr>
        <w:t xml:space="preserve">This type of reaction is known as an </w:t>
      </w:r>
      <w:r w:rsidR="009A7995" w:rsidRPr="00936223">
        <w:rPr>
          <w:rFonts w:ascii="Verdana" w:hAnsi="Verdana"/>
          <w:b/>
          <w:bCs/>
          <w:szCs w:val="22"/>
        </w:rPr>
        <w:t>S</w:t>
      </w:r>
      <w:r w:rsidR="009A7995" w:rsidRPr="00936223">
        <w:rPr>
          <w:rFonts w:ascii="Verdana" w:hAnsi="Verdana"/>
          <w:b/>
          <w:bCs/>
          <w:position w:val="-7"/>
          <w:szCs w:val="22"/>
        </w:rPr>
        <w:t>N</w:t>
      </w:r>
      <w:r w:rsidR="009A7995" w:rsidRPr="00936223">
        <w:rPr>
          <w:rFonts w:ascii="Verdana" w:hAnsi="Verdana"/>
          <w:b/>
          <w:bCs/>
          <w:szCs w:val="22"/>
        </w:rPr>
        <w:t>2 reaction</w:t>
      </w:r>
      <w:r w:rsidR="009A7995" w:rsidRPr="00936223">
        <w:rPr>
          <w:rFonts w:ascii="Verdana" w:hAnsi="Verdana"/>
          <w:szCs w:val="22"/>
        </w:rPr>
        <w:t>.</w:t>
      </w:r>
    </w:p>
    <w:p w:rsidR="009A7995" w:rsidRPr="00936223" w:rsidRDefault="00C568ED">
      <w:pPr>
        <w:pStyle w:val="BodyText"/>
        <w:rPr>
          <w:rFonts w:ascii="Verdana" w:hAnsi="Verdana"/>
          <w:b/>
          <w:bCs/>
          <w:szCs w:val="22"/>
        </w:rPr>
      </w:pPr>
      <w:r>
        <w:rPr>
          <w:rFonts w:ascii="Verdana" w:hAnsi="Verdana"/>
          <w:noProof/>
          <w:szCs w:val="22"/>
          <w:lang w:val="en-GB" w:eastAsia="en-GB"/>
        </w:rPr>
        <mc:AlternateContent>
          <mc:Choice Requires="wps">
            <w:drawing>
              <wp:anchor distT="0" distB="0" distL="114300" distR="114300" simplePos="0" relativeHeight="251566592" behindDoc="0" locked="0" layoutInCell="1" allowOverlap="1" wp14:anchorId="56A469CC" wp14:editId="7C7BA660">
                <wp:simplePos x="0" y="0"/>
                <wp:positionH relativeFrom="column">
                  <wp:posOffset>2142380</wp:posOffset>
                </wp:positionH>
                <wp:positionV relativeFrom="paragraph">
                  <wp:posOffset>5549</wp:posOffset>
                </wp:positionV>
                <wp:extent cx="1208377" cy="500933"/>
                <wp:effectExtent l="0" t="0" r="30480" b="33020"/>
                <wp:wrapNone/>
                <wp:docPr id="25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8377" cy="5009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pt,.45pt" to="263.8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" strokeweight=".25pt"/>
            </w:pict>
          </mc:Fallback>
        </mc:AlternateContent>
      </w:r>
    </w:p>
    <w:p w:rsidR="009A7995" w:rsidRPr="00936223" w:rsidRDefault="009A7995">
      <w:pPr>
        <w:pStyle w:val="BodyText"/>
        <w:rPr>
          <w:rFonts w:ascii="Verdana" w:hAnsi="Verdana"/>
          <w:b/>
          <w:bCs/>
          <w:szCs w:val="22"/>
        </w:rPr>
      </w:pPr>
    </w:p>
    <w:p w:rsidR="009A7995" w:rsidRPr="00936223" w:rsidRDefault="009A7995">
      <w:pPr>
        <w:pStyle w:val="BodyText"/>
        <w:rPr>
          <w:rFonts w:ascii="Verdana" w:hAnsi="Verdana"/>
          <w:b/>
          <w:bCs/>
          <w:szCs w:val="22"/>
        </w:rPr>
      </w:pPr>
    </w:p>
    <w:p w:rsidR="009A7995" w:rsidRPr="00936223" w:rsidRDefault="009A7995">
      <w:pPr>
        <w:pStyle w:val="BodyText"/>
        <w:rPr>
          <w:rFonts w:ascii="Verdana" w:hAnsi="Verdana"/>
          <w:szCs w:val="22"/>
        </w:rPr>
      </w:pPr>
      <w:r w:rsidRPr="00936223">
        <w:rPr>
          <w:rFonts w:ascii="Verdana" w:hAnsi="Verdana"/>
          <w:b/>
          <w:bCs/>
          <w:szCs w:val="22"/>
        </w:rPr>
        <w:tab/>
        <w:t xml:space="preserve">     S</w:t>
      </w:r>
      <w:r w:rsidRPr="00936223">
        <w:rPr>
          <w:rFonts w:ascii="Verdana" w:hAnsi="Verdana"/>
          <w:szCs w:val="22"/>
        </w:rPr>
        <w:t xml:space="preserve"> = substitution</w:t>
      </w:r>
      <w:r w:rsidRPr="00936223">
        <w:rPr>
          <w:rFonts w:ascii="Verdana" w:hAnsi="Verdana"/>
          <w:szCs w:val="22"/>
        </w:rPr>
        <w:tab/>
        <w:t xml:space="preserve">    </w:t>
      </w:r>
      <w:r w:rsidRPr="00936223">
        <w:rPr>
          <w:rFonts w:ascii="Verdana" w:hAnsi="Verdana"/>
          <w:b/>
          <w:bCs/>
          <w:szCs w:val="22"/>
        </w:rPr>
        <w:t>N</w:t>
      </w:r>
      <w:r w:rsidRPr="00936223">
        <w:rPr>
          <w:rFonts w:ascii="Verdana" w:hAnsi="Verdana"/>
          <w:szCs w:val="22"/>
        </w:rPr>
        <w:t xml:space="preserve"> = nucleophilic</w:t>
      </w:r>
      <w:r w:rsidRPr="00936223">
        <w:rPr>
          <w:rFonts w:ascii="Verdana" w:hAnsi="Verdana"/>
          <w:szCs w:val="22"/>
        </w:rPr>
        <w:tab/>
      </w:r>
      <w:r w:rsidRPr="00936223">
        <w:rPr>
          <w:rFonts w:ascii="Verdana" w:hAnsi="Verdana"/>
          <w:b/>
          <w:bCs/>
          <w:szCs w:val="22"/>
        </w:rPr>
        <w:t>2</w:t>
      </w:r>
      <w:r w:rsidRPr="00936223">
        <w:rPr>
          <w:rFonts w:ascii="Verdana" w:hAnsi="Verdana"/>
          <w:szCs w:val="22"/>
        </w:rPr>
        <w:t xml:space="preserve"> = the RDS involves a</w:t>
      </w:r>
    </w:p>
    <w:p w:rsidR="009A7995" w:rsidRPr="00936223" w:rsidRDefault="009A7995">
      <w:pPr>
        <w:pStyle w:val="BodyText"/>
        <w:rPr>
          <w:rFonts w:ascii="Verdana" w:hAnsi="Verdana"/>
          <w:szCs w:val="22"/>
        </w:rPr>
      </w:pP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00E91AA7">
        <w:rPr>
          <w:rFonts w:ascii="Verdana" w:hAnsi="Verdana"/>
          <w:szCs w:val="22"/>
        </w:rPr>
        <w:tab/>
      </w:r>
      <w:r w:rsidR="00E91AA7">
        <w:rPr>
          <w:rFonts w:ascii="Verdana" w:hAnsi="Verdana"/>
          <w:szCs w:val="22"/>
        </w:rPr>
        <w:tab/>
        <w:t xml:space="preserve">      </w:t>
      </w:r>
      <w:proofErr w:type="gramStart"/>
      <w:r w:rsidRPr="00936223">
        <w:rPr>
          <w:rFonts w:ascii="Verdana" w:hAnsi="Verdana"/>
          <w:szCs w:val="22"/>
        </w:rPr>
        <w:t>collision</w:t>
      </w:r>
      <w:proofErr w:type="gramEnd"/>
      <w:r w:rsidRPr="00936223">
        <w:rPr>
          <w:rFonts w:ascii="Verdana" w:hAnsi="Verdana"/>
          <w:szCs w:val="22"/>
        </w:rPr>
        <w:t xml:space="preserve"> between two</w:t>
      </w:r>
    </w:p>
    <w:p w:rsidR="009A7995" w:rsidRPr="00936223" w:rsidRDefault="009A7995">
      <w:pPr>
        <w:pStyle w:val="BodyText"/>
        <w:rPr>
          <w:rFonts w:ascii="Verdana" w:hAnsi="Verdana"/>
          <w:szCs w:val="22"/>
        </w:rPr>
      </w:pPr>
      <w:r w:rsidRPr="00936223">
        <w:rPr>
          <w:rFonts w:ascii="Verdana" w:hAnsi="Verdana"/>
          <w:szCs w:val="22"/>
        </w:rPr>
        <w:t xml:space="preserve"> </w:t>
      </w:r>
      <w:r w:rsidRPr="00936223">
        <w:rPr>
          <w:rFonts w:ascii="Verdana" w:hAnsi="Verdana"/>
          <w:b/>
          <w:bCs/>
          <w:szCs w:val="22"/>
        </w:rPr>
        <w:tab/>
      </w:r>
      <w:r w:rsidRPr="00936223">
        <w:rPr>
          <w:rFonts w:ascii="Verdana" w:hAnsi="Verdana"/>
          <w:b/>
          <w:bCs/>
          <w:szCs w:val="22"/>
        </w:rPr>
        <w:tab/>
      </w:r>
      <w:r w:rsidRPr="00936223">
        <w:rPr>
          <w:rFonts w:ascii="Verdana" w:hAnsi="Verdana"/>
          <w:b/>
          <w:bCs/>
          <w:szCs w:val="22"/>
        </w:rPr>
        <w:tab/>
      </w:r>
      <w:r w:rsidRPr="00936223">
        <w:rPr>
          <w:rFonts w:ascii="Verdana" w:hAnsi="Verdana"/>
          <w:b/>
          <w:bCs/>
          <w:szCs w:val="22"/>
        </w:rPr>
        <w:tab/>
      </w:r>
      <w:r w:rsidRPr="00936223">
        <w:rPr>
          <w:rFonts w:ascii="Verdana" w:hAnsi="Verdana"/>
          <w:b/>
          <w:bCs/>
          <w:szCs w:val="22"/>
        </w:rPr>
        <w:tab/>
      </w:r>
      <w:r w:rsidRPr="00936223">
        <w:rPr>
          <w:rFonts w:ascii="Verdana" w:hAnsi="Verdana"/>
          <w:b/>
          <w:bCs/>
          <w:szCs w:val="22"/>
        </w:rPr>
        <w:tab/>
      </w:r>
      <w:r w:rsidRPr="00936223">
        <w:rPr>
          <w:rFonts w:ascii="Verdana" w:hAnsi="Verdana"/>
          <w:b/>
          <w:bCs/>
          <w:szCs w:val="22"/>
        </w:rPr>
        <w:tab/>
      </w:r>
      <w:r w:rsidR="00E91AA7">
        <w:rPr>
          <w:rFonts w:ascii="Verdana" w:hAnsi="Verdana"/>
          <w:b/>
          <w:bCs/>
          <w:szCs w:val="22"/>
        </w:rPr>
        <w:tab/>
      </w:r>
      <w:r w:rsidR="00E91AA7">
        <w:rPr>
          <w:rFonts w:ascii="Verdana" w:hAnsi="Verdana"/>
          <w:b/>
          <w:bCs/>
          <w:szCs w:val="22"/>
        </w:rPr>
        <w:tab/>
        <w:t xml:space="preserve">      </w:t>
      </w:r>
      <w:proofErr w:type="gramStart"/>
      <w:r w:rsidRPr="00936223">
        <w:rPr>
          <w:rFonts w:ascii="Verdana" w:hAnsi="Verdana"/>
          <w:szCs w:val="22"/>
        </w:rPr>
        <w:t>particles</w:t>
      </w:r>
      <w:proofErr w:type="gramEnd"/>
    </w:p>
    <w:p w:rsidR="00374D79" w:rsidRDefault="00374D79">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(b)</w:t>
      </w:r>
      <w:r w:rsidRPr="00936223">
        <w:rPr>
          <w:rFonts w:ascii="Verdana" w:hAnsi="Verdana"/>
          <w:szCs w:val="22"/>
        </w:rPr>
        <w:tab/>
        <w:t xml:space="preserve">Consider the hydrolysis of 2-bromo-2-methylpropane, a tertiary </w:t>
      </w:r>
      <w:proofErr w:type="spellStart"/>
      <w:r w:rsidR="00FB5530">
        <w:rPr>
          <w:rFonts w:ascii="Verdana" w:hAnsi="Verdana"/>
          <w:szCs w:val="22"/>
        </w:rPr>
        <w:t>haloalkane</w:t>
      </w:r>
      <w:proofErr w:type="spellEnd"/>
      <w:r w:rsidRPr="00936223">
        <w:rPr>
          <w:rFonts w:ascii="Verdana" w:hAnsi="Verdana"/>
          <w:szCs w:val="22"/>
        </w:rPr>
        <w:t>, using water:</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C568ED">
      <w:pPr>
        <w:pStyle w:val="BodyText"/>
        <w:tabs>
          <w:tab w:val="clear" w:pos="283"/>
          <w:tab w:val="left" w:pos="567"/>
        </w:tabs>
        <w:ind w:left="567" w:hanging="567"/>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617792" behindDoc="0" locked="0" layoutInCell="1" allowOverlap="1" wp14:anchorId="2EAAA6F7" wp14:editId="63D40F65">
                <wp:simplePos x="0" y="0"/>
                <wp:positionH relativeFrom="column">
                  <wp:posOffset>2390471</wp:posOffset>
                </wp:positionH>
                <wp:positionV relativeFrom="paragraph">
                  <wp:posOffset>76835</wp:posOffset>
                </wp:positionV>
                <wp:extent cx="228600" cy="0"/>
                <wp:effectExtent l="0" t="76200" r="19050" b="95250"/>
                <wp:wrapNone/>
                <wp:docPr id="24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6.05pt" to="206.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" strokeweight=".25pt">
                <v:stroke endarrow="block"/>
              </v:line>
            </w:pict>
          </mc:Fallback>
        </mc:AlternateContent>
      </w:r>
      <w:r w:rsidR="00405723">
        <w:rPr>
          <w:rFonts w:ascii="Verdana" w:hAnsi="Verdana"/>
          <w:szCs w:val="22"/>
        </w:rPr>
        <w:tab/>
        <w:t>(CH</w:t>
      </w:r>
      <w:r w:rsidR="00405723" w:rsidRPr="00405723">
        <w:rPr>
          <w:rFonts w:ascii="Verdana" w:hAnsi="Verdana"/>
          <w:szCs w:val="22"/>
          <w:vertAlign w:val="subscript"/>
        </w:rPr>
        <w:t>3</w:t>
      </w:r>
      <w:r w:rsidR="009A7995" w:rsidRPr="00936223">
        <w:rPr>
          <w:rFonts w:ascii="Verdana" w:hAnsi="Verdana"/>
          <w:szCs w:val="22"/>
        </w:rPr>
        <w:t>)</w:t>
      </w:r>
      <w:proofErr w:type="gramStart"/>
      <w:r w:rsidR="00405723" w:rsidRPr="00405723">
        <w:rPr>
          <w:rFonts w:ascii="Verdana" w:hAnsi="Verdana"/>
          <w:szCs w:val="22"/>
          <w:vertAlign w:val="subscript"/>
        </w:rPr>
        <w:t>3</w:t>
      </w:r>
      <w:r w:rsidR="00405723">
        <w:rPr>
          <w:rFonts w:ascii="Verdana" w:hAnsi="Verdana"/>
          <w:szCs w:val="22"/>
        </w:rPr>
        <w:t>CBr(</w:t>
      </w:r>
      <w:proofErr w:type="gramEnd"/>
      <w:r w:rsidR="00405723">
        <w:rPr>
          <w:rFonts w:ascii="Verdana" w:hAnsi="Verdana"/>
          <w:szCs w:val="22"/>
        </w:rPr>
        <w:t>l)  +  H</w:t>
      </w:r>
      <w:r w:rsidR="00405723" w:rsidRPr="00405723">
        <w:rPr>
          <w:rFonts w:ascii="Verdana" w:hAnsi="Verdana"/>
          <w:szCs w:val="22"/>
          <w:vertAlign w:val="subscript"/>
        </w:rPr>
        <w:t>2</w:t>
      </w:r>
      <w:r w:rsidR="009A7995" w:rsidRPr="00936223">
        <w:rPr>
          <w:rFonts w:ascii="Verdana" w:hAnsi="Verdana"/>
          <w:szCs w:val="22"/>
        </w:rPr>
        <w:t>O(l)</w:t>
      </w:r>
      <w:r w:rsidR="009A7995" w:rsidRPr="00936223">
        <w:rPr>
          <w:rFonts w:ascii="Verdana" w:hAnsi="Verdana"/>
          <w:szCs w:val="22"/>
        </w:rPr>
        <w:tab/>
      </w:r>
      <w:r w:rsidR="009A7995" w:rsidRPr="00936223">
        <w:rPr>
          <w:rFonts w:ascii="Verdana" w:hAnsi="Verdana"/>
          <w:szCs w:val="22"/>
        </w:rPr>
        <w:tab/>
        <w:t>(CH</w:t>
      </w:r>
      <w:r w:rsidR="00405723" w:rsidRPr="00405723">
        <w:rPr>
          <w:rFonts w:ascii="Verdana" w:hAnsi="Verdana"/>
          <w:szCs w:val="22"/>
          <w:vertAlign w:val="subscript"/>
        </w:rPr>
        <w:t>3</w:t>
      </w:r>
      <w:r w:rsidR="00405723">
        <w:rPr>
          <w:rFonts w:ascii="Verdana" w:hAnsi="Verdana"/>
          <w:szCs w:val="22"/>
        </w:rPr>
        <w:t>)</w:t>
      </w:r>
      <w:r w:rsidR="00405723" w:rsidRPr="00405723">
        <w:rPr>
          <w:rFonts w:ascii="Verdana" w:hAnsi="Verdana"/>
          <w:szCs w:val="22"/>
          <w:vertAlign w:val="subscript"/>
        </w:rPr>
        <w:t>3</w:t>
      </w:r>
      <w:r w:rsidR="009A7995" w:rsidRPr="00936223">
        <w:rPr>
          <w:rFonts w:ascii="Verdana" w:hAnsi="Verdana"/>
          <w:szCs w:val="22"/>
        </w:rPr>
        <w:t>COH(</w:t>
      </w:r>
      <w:proofErr w:type="spellStart"/>
      <w:r w:rsidR="009A7995" w:rsidRPr="00936223">
        <w:rPr>
          <w:rFonts w:ascii="Verdana" w:hAnsi="Verdana"/>
          <w:szCs w:val="22"/>
        </w:rPr>
        <w:t>aq</w:t>
      </w:r>
      <w:proofErr w:type="spellEnd"/>
      <w:r w:rsidR="009A7995" w:rsidRPr="00936223">
        <w:rPr>
          <w:rFonts w:ascii="Verdana" w:hAnsi="Verdana"/>
          <w:szCs w:val="22"/>
        </w:rPr>
        <w:t xml:space="preserve">)  +  </w:t>
      </w:r>
      <w:proofErr w:type="spellStart"/>
      <w:r w:rsidR="009A7995" w:rsidRPr="00936223">
        <w:rPr>
          <w:rFonts w:ascii="Verdana" w:hAnsi="Verdana"/>
          <w:szCs w:val="22"/>
        </w:rPr>
        <w:t>HBr</w:t>
      </w:r>
      <w:proofErr w:type="spellEnd"/>
      <w:r w:rsidR="009A7995" w:rsidRPr="00936223">
        <w:rPr>
          <w:rFonts w:ascii="Verdana" w:hAnsi="Verdana"/>
          <w:szCs w:val="22"/>
        </w:rPr>
        <w:t>(</w:t>
      </w:r>
      <w:proofErr w:type="spellStart"/>
      <w:r w:rsidR="009A7995" w:rsidRPr="00936223">
        <w:rPr>
          <w:rFonts w:ascii="Verdana" w:hAnsi="Verdana"/>
          <w:szCs w:val="22"/>
        </w:rPr>
        <w:t>aq</w:t>
      </w:r>
      <w:proofErr w:type="spellEnd"/>
      <w:r w:rsidR="009A7995"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Experimental investigation in this case shows that the rate of reaction is first order with respect to the </w:t>
      </w:r>
      <w:proofErr w:type="spellStart"/>
      <w:r w:rsidR="00FB5530">
        <w:rPr>
          <w:rFonts w:ascii="Verdana" w:hAnsi="Verdana"/>
          <w:szCs w:val="22"/>
        </w:rPr>
        <w:t>haloalkane</w:t>
      </w:r>
      <w:proofErr w:type="spellEnd"/>
      <w:r w:rsidRPr="00936223">
        <w:rPr>
          <w:rFonts w:ascii="Verdana" w:hAnsi="Verdana"/>
          <w:szCs w:val="22"/>
        </w:rPr>
        <w:t xml:space="preserve"> but is independent of the concentration of water, i.e. it is zero order with respect to water.  Thus the rate equation is as follows:</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jc w:val="center"/>
        <w:rPr>
          <w:rFonts w:ascii="Verdana" w:hAnsi="Verdana"/>
          <w:szCs w:val="22"/>
        </w:rPr>
      </w:pPr>
      <w:proofErr w:type="gramStart"/>
      <w:r w:rsidRPr="00936223">
        <w:rPr>
          <w:rFonts w:ascii="Verdana" w:hAnsi="Verdana"/>
          <w:szCs w:val="22"/>
        </w:rPr>
        <w:t>rate</w:t>
      </w:r>
      <w:proofErr w:type="gramEnd"/>
      <w:r w:rsidRPr="00936223">
        <w:rPr>
          <w:rFonts w:ascii="Verdana" w:hAnsi="Verdana"/>
          <w:szCs w:val="22"/>
        </w:rPr>
        <w:t xml:space="preserve"> = </w:t>
      </w:r>
      <w:r w:rsidRPr="00936223">
        <w:rPr>
          <w:rFonts w:ascii="Verdana" w:hAnsi="Verdana"/>
          <w:i/>
          <w:iCs/>
          <w:szCs w:val="22"/>
        </w:rPr>
        <w:t>k</w:t>
      </w:r>
      <w:r w:rsidR="00405723" w:rsidRPr="00405723">
        <w:rPr>
          <w:rFonts w:ascii="Verdana" w:hAnsi="Verdana"/>
          <w:iCs/>
          <w:szCs w:val="22"/>
        </w:rPr>
        <w:t>[</w:t>
      </w:r>
      <w:r w:rsidR="00405723">
        <w:rPr>
          <w:rFonts w:ascii="Verdana" w:hAnsi="Verdana"/>
          <w:szCs w:val="22"/>
        </w:rPr>
        <w:t>(CH</w:t>
      </w:r>
      <w:r w:rsidR="00405723" w:rsidRPr="00405723">
        <w:rPr>
          <w:rFonts w:ascii="Verdana" w:hAnsi="Verdana"/>
          <w:szCs w:val="22"/>
          <w:vertAlign w:val="subscript"/>
        </w:rPr>
        <w:t>3</w:t>
      </w:r>
      <w:r w:rsidR="00405723" w:rsidRPr="00936223">
        <w:rPr>
          <w:rFonts w:ascii="Verdana" w:hAnsi="Verdana"/>
          <w:szCs w:val="22"/>
        </w:rPr>
        <w:t>)</w:t>
      </w:r>
      <w:r w:rsidR="00405723" w:rsidRPr="00405723">
        <w:rPr>
          <w:rFonts w:ascii="Verdana" w:hAnsi="Verdana"/>
          <w:szCs w:val="22"/>
          <w:vertAlign w:val="subscript"/>
        </w:rPr>
        <w:t>3</w:t>
      </w:r>
      <w:r w:rsidR="00405723">
        <w:rPr>
          <w:rFonts w:ascii="Verdana" w:hAnsi="Verdana"/>
          <w:szCs w:val="22"/>
        </w:rPr>
        <w:t>CBr</w:t>
      </w:r>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The RDS (the slowest) must only involve the </w:t>
      </w:r>
      <w:proofErr w:type="spellStart"/>
      <w:r w:rsidRPr="00936223">
        <w:rPr>
          <w:rFonts w:ascii="Verdana" w:hAnsi="Verdana"/>
          <w:szCs w:val="22"/>
        </w:rPr>
        <w:t>bromoalkane</w:t>
      </w:r>
      <w:proofErr w:type="spellEnd"/>
      <w:r w:rsidRPr="00936223">
        <w:rPr>
          <w:rFonts w:ascii="Verdana" w:hAnsi="Verdana"/>
          <w:szCs w:val="22"/>
        </w:rPr>
        <w:t xml:space="preserve"> and it seems likely that this step involves the slow </w:t>
      </w:r>
      <w:proofErr w:type="spellStart"/>
      <w:r w:rsidRPr="00936223">
        <w:rPr>
          <w:rFonts w:ascii="Verdana" w:hAnsi="Verdana"/>
          <w:szCs w:val="22"/>
        </w:rPr>
        <w:t>heterolytic</w:t>
      </w:r>
      <w:proofErr w:type="spellEnd"/>
      <w:r w:rsidRPr="00936223">
        <w:rPr>
          <w:rFonts w:ascii="Verdana" w:hAnsi="Verdana"/>
          <w:szCs w:val="22"/>
        </w:rPr>
        <w:t xml:space="preserve"> cleavage of the C–Br bond to form a planar carbocation and a bromide ion (Figure </w:t>
      </w:r>
      <w:r w:rsidR="001262AD">
        <w:rPr>
          <w:rFonts w:ascii="Verdana" w:hAnsi="Verdana"/>
          <w:szCs w:val="22"/>
        </w:rPr>
        <w:t>39</w:t>
      </w:r>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EA7CB3" w:rsidRDefault="009A7995">
      <w:pPr>
        <w:pStyle w:val="BodyText"/>
        <w:tabs>
          <w:tab w:val="clear" w:pos="283"/>
          <w:tab w:val="left" w:pos="567"/>
        </w:tabs>
        <w:ind w:left="567" w:hanging="567"/>
        <w:rPr>
          <w:rFonts w:ascii="Verdana" w:hAnsi="Verdana"/>
          <w:b/>
          <w:bCs/>
          <w:iCs/>
          <w:szCs w:val="22"/>
        </w:rPr>
      </w:pPr>
      <w:r w:rsidRPr="00EA7CB3">
        <w:rPr>
          <w:rFonts w:ascii="Verdana" w:hAnsi="Verdana"/>
          <w:b/>
          <w:bCs/>
          <w:iCs/>
          <w:szCs w:val="22"/>
        </w:rPr>
        <w:tab/>
        <w:t xml:space="preserve">Figure </w:t>
      </w:r>
      <w:r w:rsidR="001262AD" w:rsidRPr="00EA7CB3">
        <w:rPr>
          <w:rFonts w:ascii="Verdana" w:hAnsi="Verdana"/>
          <w:b/>
          <w:bCs/>
          <w:iCs/>
          <w:szCs w:val="22"/>
        </w:rPr>
        <w:t>39</w:t>
      </w:r>
    </w:p>
    <w:p w:rsidR="009A7995" w:rsidRPr="00936223" w:rsidRDefault="009A7995">
      <w:pPr>
        <w:pStyle w:val="BodyText"/>
        <w:tabs>
          <w:tab w:val="clear" w:pos="283"/>
          <w:tab w:val="left" w:pos="567"/>
        </w:tabs>
        <w:ind w:left="567" w:hanging="567"/>
        <w:rPr>
          <w:rFonts w:ascii="Verdana" w:hAnsi="Verdana"/>
          <w:b/>
          <w:bCs/>
          <w:i/>
          <w:iCs/>
          <w:szCs w:val="22"/>
        </w:rPr>
      </w:pPr>
    </w:p>
    <w:p w:rsidR="009A7995" w:rsidRPr="00936223" w:rsidRDefault="00C568ED">
      <w:pPr>
        <w:pStyle w:val="BodyText"/>
        <w:tabs>
          <w:tab w:val="clear" w:pos="283"/>
          <w:tab w:val="left" w:pos="567"/>
        </w:tabs>
        <w:ind w:left="567" w:hanging="567"/>
        <w:rPr>
          <w:rFonts w:ascii="Verdana" w:hAnsi="Verdana"/>
          <w:b/>
          <w:bCs/>
          <w:i/>
          <w:iCs/>
          <w:szCs w:val="22"/>
        </w:rPr>
      </w:pPr>
      <w:r>
        <w:rPr>
          <w:rFonts w:ascii="Verdana" w:hAnsi="Verdana"/>
          <w:noProof/>
          <w:szCs w:val="22"/>
          <w:lang w:val="en-GB" w:eastAsia="en-GB"/>
        </w:rPr>
        <w:drawing>
          <wp:anchor distT="0" distB="0" distL="114300" distR="114300" simplePos="0" relativeHeight="251703808" behindDoc="0" locked="0" layoutInCell="1" allowOverlap="1" wp14:anchorId="595F8256" wp14:editId="4018059E">
            <wp:simplePos x="0" y="0"/>
            <wp:positionH relativeFrom="column">
              <wp:posOffset>228600</wp:posOffset>
            </wp:positionH>
            <wp:positionV relativeFrom="paragraph">
              <wp:posOffset>0</wp:posOffset>
            </wp:positionV>
            <wp:extent cx="3873500" cy="1143000"/>
            <wp:effectExtent l="0" t="0" r="0" b="0"/>
            <wp:wrapTight wrapText="bothSides">
              <wp:wrapPolygon edited="0">
                <wp:start x="0" y="0"/>
                <wp:lineTo x="0" y="21240"/>
                <wp:lineTo x="21458" y="21240"/>
                <wp:lineTo x="21458" y="0"/>
                <wp:lineTo x="0" y="0"/>
              </wp:wrapPolygon>
            </wp:wrapTight>
            <wp:docPr id="248" name="Picture 234" descr="Unit 3 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Unit 3 p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73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995" w:rsidRPr="00936223" w:rsidRDefault="009A7995">
      <w:pPr>
        <w:pStyle w:val="BodyText"/>
        <w:tabs>
          <w:tab w:val="clear" w:pos="283"/>
          <w:tab w:val="left" w:pos="567"/>
        </w:tabs>
        <w:ind w:left="567" w:hanging="567"/>
        <w:rPr>
          <w:rFonts w:ascii="Verdana" w:hAnsi="Verdana"/>
          <w:b/>
          <w:bCs/>
          <w:i/>
          <w:iCs/>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The intermediate carbocation then reacts very quickly with a water molecule (Figure </w:t>
      </w:r>
      <w:r w:rsidR="001262AD">
        <w:rPr>
          <w:rFonts w:ascii="Verdana" w:hAnsi="Verdana"/>
          <w:szCs w:val="22"/>
        </w:rPr>
        <w:t>40</w:t>
      </w:r>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EA7CB3" w:rsidRDefault="009A7995">
      <w:pPr>
        <w:pStyle w:val="BodyText"/>
        <w:tabs>
          <w:tab w:val="clear" w:pos="283"/>
          <w:tab w:val="left" w:pos="567"/>
        </w:tabs>
        <w:ind w:left="567" w:hanging="567"/>
        <w:rPr>
          <w:rFonts w:ascii="Verdana" w:hAnsi="Verdana"/>
          <w:b/>
          <w:bCs/>
          <w:iCs/>
          <w:szCs w:val="22"/>
        </w:rPr>
      </w:pPr>
      <w:r w:rsidRPr="00EA7CB3">
        <w:rPr>
          <w:rFonts w:ascii="Verdana" w:hAnsi="Verdana"/>
          <w:b/>
          <w:bCs/>
          <w:iCs/>
          <w:szCs w:val="22"/>
        </w:rPr>
        <w:tab/>
      </w:r>
      <w:r w:rsidR="00405723" w:rsidRPr="00EA7CB3">
        <w:rPr>
          <w:rFonts w:ascii="Verdana" w:hAnsi="Verdana"/>
          <w:b/>
          <w:bCs/>
          <w:iCs/>
          <w:szCs w:val="22"/>
        </w:rPr>
        <w:tab/>
      </w:r>
      <w:r w:rsidRPr="00EA7CB3">
        <w:rPr>
          <w:rFonts w:ascii="Verdana" w:hAnsi="Verdana"/>
          <w:b/>
          <w:bCs/>
          <w:iCs/>
          <w:szCs w:val="22"/>
        </w:rPr>
        <w:t xml:space="preserve">Figure </w:t>
      </w:r>
      <w:r w:rsidR="001262AD" w:rsidRPr="00EA7CB3">
        <w:rPr>
          <w:rFonts w:ascii="Verdana" w:hAnsi="Verdana"/>
          <w:b/>
          <w:bCs/>
          <w:iCs/>
          <w:szCs w:val="22"/>
        </w:rPr>
        <w:t>40</w:t>
      </w:r>
    </w:p>
    <w:p w:rsidR="009A7995" w:rsidRPr="00936223" w:rsidRDefault="00405723">
      <w:pPr>
        <w:pStyle w:val="BodyText"/>
        <w:tabs>
          <w:tab w:val="clear" w:pos="283"/>
          <w:tab w:val="left" w:pos="567"/>
        </w:tabs>
        <w:ind w:left="567" w:hanging="567"/>
        <w:rPr>
          <w:rFonts w:ascii="Verdana" w:hAnsi="Verdana"/>
          <w:b/>
          <w:bCs/>
          <w:i/>
          <w:iCs/>
          <w:szCs w:val="22"/>
        </w:rPr>
      </w:pPr>
      <w:r>
        <w:rPr>
          <w:rFonts w:ascii="Verdana" w:hAnsi="Verdana"/>
          <w:noProof/>
          <w:szCs w:val="22"/>
          <w:lang w:val="en-GB" w:eastAsia="en-GB"/>
        </w:rPr>
        <w:drawing>
          <wp:anchor distT="0" distB="0" distL="114300" distR="114300" simplePos="0" relativeHeight="251704832" behindDoc="0" locked="0" layoutInCell="1" allowOverlap="1" wp14:anchorId="749C5935" wp14:editId="2D174C27">
            <wp:simplePos x="0" y="0"/>
            <wp:positionH relativeFrom="column">
              <wp:posOffset>393700</wp:posOffset>
            </wp:positionH>
            <wp:positionV relativeFrom="paragraph">
              <wp:posOffset>50165</wp:posOffset>
            </wp:positionV>
            <wp:extent cx="4191000" cy="1130300"/>
            <wp:effectExtent l="0" t="0" r="0" b="0"/>
            <wp:wrapTight wrapText="bothSides">
              <wp:wrapPolygon edited="0">
                <wp:start x="0" y="0"/>
                <wp:lineTo x="0" y="21115"/>
                <wp:lineTo x="21502" y="21115"/>
                <wp:lineTo x="21502" y="0"/>
                <wp:lineTo x="0" y="0"/>
              </wp:wrapPolygon>
            </wp:wrapTight>
            <wp:docPr id="247" name="Picture 235" descr="Unit 3 p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Unit 3 p27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91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995" w:rsidRPr="00936223" w:rsidRDefault="009A7995">
      <w:pPr>
        <w:pStyle w:val="BodyText"/>
        <w:tabs>
          <w:tab w:val="clear" w:pos="283"/>
          <w:tab w:val="left" w:pos="567"/>
        </w:tabs>
        <w:ind w:left="567" w:hanging="567"/>
        <w:rPr>
          <w:rFonts w:ascii="Verdana" w:hAnsi="Verdana"/>
          <w:b/>
          <w:bCs/>
          <w:i/>
          <w:iCs/>
          <w:szCs w:val="22"/>
        </w:rPr>
      </w:pPr>
    </w:p>
    <w:p w:rsidR="00A1585A" w:rsidRDefault="00A1585A">
      <w:pPr>
        <w:pStyle w:val="BodyText"/>
        <w:tabs>
          <w:tab w:val="clear" w:pos="283"/>
          <w:tab w:val="left" w:pos="567"/>
        </w:tabs>
        <w:ind w:left="567" w:hanging="567"/>
        <w:rPr>
          <w:rFonts w:ascii="Verdana" w:hAnsi="Verdana"/>
          <w:szCs w:val="22"/>
        </w:rPr>
      </w:pPr>
    </w:p>
    <w:p w:rsidR="00A1585A" w:rsidRDefault="00A1585A">
      <w:pPr>
        <w:pStyle w:val="BodyText"/>
        <w:tabs>
          <w:tab w:val="clear" w:pos="283"/>
          <w:tab w:val="left" w:pos="567"/>
        </w:tabs>
        <w:ind w:left="567" w:hanging="567"/>
        <w:rPr>
          <w:rFonts w:ascii="Verdana" w:hAnsi="Verdana"/>
          <w:szCs w:val="22"/>
        </w:rPr>
      </w:pPr>
    </w:p>
    <w:p w:rsidR="00A1585A" w:rsidRDefault="00A1585A">
      <w:pPr>
        <w:pStyle w:val="BodyText"/>
        <w:tabs>
          <w:tab w:val="clear" w:pos="283"/>
          <w:tab w:val="left" w:pos="567"/>
        </w:tabs>
        <w:ind w:left="567" w:hanging="567"/>
        <w:rPr>
          <w:rFonts w:ascii="Verdana" w:hAnsi="Verdana"/>
          <w:szCs w:val="22"/>
        </w:rPr>
      </w:pPr>
    </w:p>
    <w:p w:rsidR="00A1585A" w:rsidRDefault="00A1585A">
      <w:pPr>
        <w:pStyle w:val="BodyText"/>
        <w:tabs>
          <w:tab w:val="clear" w:pos="283"/>
          <w:tab w:val="left" w:pos="567"/>
        </w:tabs>
        <w:ind w:left="567" w:hanging="567"/>
        <w:rPr>
          <w:rFonts w:ascii="Verdana" w:hAnsi="Verdana"/>
          <w:szCs w:val="22"/>
        </w:rPr>
      </w:pPr>
    </w:p>
    <w:p w:rsidR="00A1585A" w:rsidRDefault="00A1585A">
      <w:pPr>
        <w:pStyle w:val="BodyText"/>
        <w:tabs>
          <w:tab w:val="clear" w:pos="283"/>
          <w:tab w:val="left" w:pos="567"/>
        </w:tabs>
        <w:ind w:left="567" w:hanging="567"/>
        <w:rPr>
          <w:rFonts w:ascii="Verdana" w:hAnsi="Verdana"/>
          <w:szCs w:val="22"/>
        </w:rPr>
      </w:pPr>
    </w:p>
    <w:p w:rsidR="00A1585A" w:rsidRDefault="00A1585A">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Since this is very fast, the overall rate of reaction is determined only by the </w:t>
      </w:r>
      <w:proofErr w:type="gramStart"/>
      <w:r w:rsidRPr="00936223">
        <w:rPr>
          <w:rFonts w:ascii="Verdana" w:hAnsi="Verdana"/>
          <w:szCs w:val="22"/>
        </w:rPr>
        <w:t>rate</w:t>
      </w:r>
      <w:proofErr w:type="gramEnd"/>
      <w:r w:rsidRPr="00936223">
        <w:rPr>
          <w:rFonts w:ascii="Verdana" w:hAnsi="Verdana"/>
          <w:szCs w:val="22"/>
        </w:rPr>
        <w:t xml:space="preserve"> at which the carbocation is formed, i.e. by the rate of dissociation of the </w:t>
      </w:r>
      <w:proofErr w:type="spellStart"/>
      <w:r w:rsidR="00FB5530">
        <w:rPr>
          <w:rFonts w:ascii="Verdana" w:hAnsi="Verdana"/>
          <w:szCs w:val="22"/>
        </w:rPr>
        <w:t>haloalkane</w:t>
      </w:r>
      <w:proofErr w:type="spellEnd"/>
      <w:r w:rsidRPr="00936223">
        <w:rPr>
          <w:rFonts w:ascii="Verdana" w:hAnsi="Verdana"/>
          <w:szCs w:val="22"/>
        </w:rPr>
        <w:t>, a step involving only one molecule. If the reactant molecule is chiral, the product is a racemic mixture since the planar carbocation can be attacked from either side (</w:t>
      </w:r>
      <w:r w:rsidR="00A1585A" w:rsidRPr="003B2848">
        <w:rPr>
          <w:rFonts w:ascii="Verdana" w:hAnsi="Verdana"/>
          <w:szCs w:val="22"/>
        </w:rPr>
        <w:t xml:space="preserve">see pages </w:t>
      </w:r>
      <w:r w:rsidR="003B2848" w:rsidRPr="003B2848">
        <w:rPr>
          <w:rFonts w:ascii="Verdana" w:hAnsi="Verdana"/>
          <w:szCs w:val="22"/>
        </w:rPr>
        <w:t>18-19</w:t>
      </w:r>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This type of reaction is known as an</w:t>
      </w:r>
      <w:r w:rsidRPr="00936223">
        <w:rPr>
          <w:rFonts w:ascii="Verdana" w:hAnsi="Verdana"/>
          <w:b/>
          <w:bCs/>
          <w:szCs w:val="22"/>
        </w:rPr>
        <w:t xml:space="preserve"> S</w:t>
      </w:r>
      <w:r w:rsidRPr="00936223">
        <w:rPr>
          <w:rFonts w:ascii="Verdana" w:hAnsi="Verdana"/>
          <w:b/>
          <w:bCs/>
          <w:position w:val="-7"/>
          <w:szCs w:val="22"/>
        </w:rPr>
        <w:t>N</w:t>
      </w:r>
      <w:r w:rsidRPr="00936223">
        <w:rPr>
          <w:rFonts w:ascii="Verdana" w:hAnsi="Verdana"/>
          <w:b/>
          <w:bCs/>
          <w:szCs w:val="22"/>
        </w:rPr>
        <w:t>1 reaction</w:t>
      </w:r>
      <w:r w:rsidRPr="00936223">
        <w:rPr>
          <w:rFonts w:ascii="Verdana" w:hAnsi="Verdana"/>
          <w:szCs w:val="22"/>
        </w:rPr>
        <w:t xml:space="preserve"> because it is a </w:t>
      </w:r>
      <w:r w:rsidRPr="00936223">
        <w:rPr>
          <w:rFonts w:ascii="Verdana" w:hAnsi="Verdana"/>
          <w:b/>
          <w:bCs/>
          <w:szCs w:val="22"/>
        </w:rPr>
        <w:t>S</w:t>
      </w:r>
      <w:r w:rsidRPr="00936223">
        <w:rPr>
          <w:rFonts w:ascii="Verdana" w:hAnsi="Verdana"/>
          <w:szCs w:val="22"/>
        </w:rPr>
        <w:t xml:space="preserve">ubstitution, </w:t>
      </w:r>
      <w:r w:rsidRPr="00936223">
        <w:rPr>
          <w:rFonts w:ascii="Verdana" w:hAnsi="Verdana"/>
          <w:b/>
          <w:bCs/>
          <w:szCs w:val="22"/>
        </w:rPr>
        <w:t>N</w:t>
      </w:r>
      <w:r w:rsidRPr="00936223">
        <w:rPr>
          <w:rFonts w:ascii="Verdana" w:hAnsi="Verdana"/>
          <w:szCs w:val="22"/>
        </w:rPr>
        <w:t xml:space="preserve">ucleophilic and only </w:t>
      </w:r>
      <w:r w:rsidRPr="00936223">
        <w:rPr>
          <w:rFonts w:ascii="Verdana" w:hAnsi="Verdana"/>
          <w:b/>
          <w:bCs/>
          <w:szCs w:val="22"/>
        </w:rPr>
        <w:t>one</w:t>
      </w:r>
      <w:r w:rsidRPr="00936223">
        <w:rPr>
          <w:rFonts w:ascii="Verdana" w:hAnsi="Verdana"/>
          <w:szCs w:val="22"/>
        </w:rPr>
        <w:t xml:space="preserve"> molecule is involved in the RDS.</w:t>
      </w:r>
    </w:p>
    <w:p w:rsidR="009A7995" w:rsidRDefault="009A7995">
      <w:pPr>
        <w:pStyle w:val="BodyText"/>
        <w:rPr>
          <w:rFonts w:ascii="Verdana" w:hAnsi="Verdana"/>
          <w:szCs w:val="22"/>
        </w:rPr>
      </w:pPr>
    </w:p>
    <w:p w:rsidR="00A1585A" w:rsidRDefault="00A1585A">
      <w:pPr>
        <w:pStyle w:val="BodyText"/>
        <w:rPr>
          <w:rFonts w:ascii="Verdana" w:hAnsi="Verdana"/>
          <w:szCs w:val="22"/>
        </w:rPr>
      </w:pPr>
    </w:p>
    <w:p w:rsidR="00AD35BC" w:rsidRDefault="00AD35BC">
      <w:pPr>
        <w:pStyle w:val="BodyText"/>
        <w:rPr>
          <w:rFonts w:ascii="Verdana" w:hAnsi="Verdana"/>
          <w:szCs w:val="22"/>
        </w:rPr>
      </w:pPr>
    </w:p>
    <w:p w:rsidR="00A1585A" w:rsidRPr="00AD35BC" w:rsidRDefault="00AD35BC">
      <w:pPr>
        <w:pStyle w:val="BodyText"/>
        <w:rPr>
          <w:rFonts w:ascii="Verdana" w:hAnsi="Verdana"/>
          <w:b/>
          <w:sz w:val="24"/>
          <w:szCs w:val="22"/>
        </w:rPr>
      </w:pPr>
      <w:r w:rsidRPr="00AD35BC">
        <w:rPr>
          <w:rFonts w:ascii="Verdana" w:hAnsi="Verdana"/>
          <w:b/>
          <w:sz w:val="24"/>
          <w:szCs w:val="22"/>
        </w:rPr>
        <w:t>Nucleophilic Substitutions in</w:t>
      </w:r>
      <w:r>
        <w:rPr>
          <w:rFonts w:ascii="Verdana" w:hAnsi="Verdana"/>
          <w:b/>
          <w:sz w:val="24"/>
          <w:szCs w:val="22"/>
        </w:rPr>
        <w:t xml:space="preserve"> </w:t>
      </w:r>
      <w:proofErr w:type="spellStart"/>
      <w:r w:rsidRPr="00AD35BC">
        <w:rPr>
          <w:rFonts w:ascii="Verdana" w:hAnsi="Verdana"/>
          <w:b/>
          <w:sz w:val="24"/>
          <w:szCs w:val="22"/>
        </w:rPr>
        <w:t>Monohaloalkanes</w:t>
      </w:r>
      <w:proofErr w:type="spellEnd"/>
    </w:p>
    <w:p w:rsidR="00A1585A" w:rsidRPr="00936223" w:rsidRDefault="00A1585A">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For any nucleophilic substitution, the mechanism that takes place will depend, amongst other things, on the nature of the </w:t>
      </w:r>
      <w:proofErr w:type="spellStart"/>
      <w:r w:rsidR="00FB5530">
        <w:rPr>
          <w:rFonts w:ascii="Verdana" w:hAnsi="Verdana"/>
          <w:szCs w:val="22"/>
        </w:rPr>
        <w:t>haloalkane</w:t>
      </w:r>
      <w:proofErr w:type="spellEnd"/>
      <w:r w:rsidRPr="00936223">
        <w:rPr>
          <w:rFonts w:ascii="Verdana" w:hAnsi="Verdana"/>
          <w:szCs w:val="22"/>
        </w:rPr>
        <w:t xml:space="preserve">.  In general, primary and secondary </w:t>
      </w:r>
      <w:r w:rsidR="00FB5530">
        <w:rPr>
          <w:rFonts w:ascii="Verdana" w:hAnsi="Verdana"/>
          <w:szCs w:val="22"/>
        </w:rPr>
        <w:t>haloalkanes</w:t>
      </w:r>
      <w:r w:rsidRPr="00936223">
        <w:rPr>
          <w:rFonts w:ascii="Verdana" w:hAnsi="Verdana"/>
          <w:szCs w:val="22"/>
        </w:rPr>
        <w:t xml:space="preserve"> tend to be </w:t>
      </w:r>
      <w:proofErr w:type="spellStart"/>
      <w:r w:rsidRPr="00936223">
        <w:rPr>
          <w:rFonts w:ascii="Verdana" w:hAnsi="Verdana"/>
          <w:szCs w:val="22"/>
        </w:rPr>
        <w:t>hydrolysed</w:t>
      </w:r>
      <w:proofErr w:type="spellEnd"/>
      <w:r w:rsidRPr="00936223">
        <w:rPr>
          <w:rFonts w:ascii="Verdana" w:hAnsi="Verdana"/>
          <w:szCs w:val="22"/>
        </w:rPr>
        <w:t xml:space="preserve"> by S</w:t>
      </w:r>
      <w:r w:rsidRPr="00936223">
        <w:rPr>
          <w:rFonts w:ascii="Verdana" w:hAnsi="Verdana"/>
          <w:position w:val="-7"/>
          <w:szCs w:val="22"/>
        </w:rPr>
        <w:t>N</w:t>
      </w:r>
      <w:r w:rsidRPr="00936223">
        <w:rPr>
          <w:rFonts w:ascii="Verdana" w:hAnsi="Verdana"/>
          <w:szCs w:val="22"/>
        </w:rPr>
        <w:t xml:space="preserve">2 reactions whereas with tertiary </w:t>
      </w:r>
      <w:r w:rsidR="00FB5530">
        <w:rPr>
          <w:rFonts w:ascii="Verdana" w:hAnsi="Verdana"/>
          <w:szCs w:val="22"/>
        </w:rPr>
        <w:t>haloalkanes</w:t>
      </w:r>
      <w:r w:rsidRPr="00936223">
        <w:rPr>
          <w:rFonts w:ascii="Verdana" w:hAnsi="Verdana"/>
          <w:szCs w:val="22"/>
        </w:rPr>
        <w:t xml:space="preserve"> the S</w:t>
      </w:r>
      <w:r w:rsidRPr="00936223">
        <w:rPr>
          <w:rFonts w:ascii="Verdana" w:hAnsi="Verdana"/>
          <w:position w:val="-7"/>
          <w:szCs w:val="22"/>
        </w:rPr>
        <w:t>N</w:t>
      </w:r>
      <w:r w:rsidRPr="00936223">
        <w:rPr>
          <w:rFonts w:ascii="Verdana" w:hAnsi="Verdana"/>
          <w:szCs w:val="22"/>
        </w:rPr>
        <w:t>1 mechanism dominates (or elimination takes over instead of substitution</w:t>
      </w:r>
      <w:r w:rsidRPr="00B53FC9">
        <w:rPr>
          <w:rFonts w:ascii="Verdana" w:hAnsi="Verdana"/>
          <w:szCs w:val="22"/>
        </w:rPr>
        <w:t xml:space="preserve">, </w:t>
      </w:r>
      <w:r w:rsidR="00B53FC9" w:rsidRPr="00B53FC9">
        <w:rPr>
          <w:rFonts w:ascii="Verdana" w:hAnsi="Verdana"/>
          <w:szCs w:val="22"/>
        </w:rPr>
        <w:t>see page 34</w:t>
      </w:r>
      <w:r w:rsidRPr="00B53FC9">
        <w:rPr>
          <w:rFonts w:ascii="Verdana" w:hAnsi="Verdana"/>
          <w:szCs w:val="22"/>
        </w:rPr>
        <w:t xml:space="preserve">).  This outcome is in part related to the stability of the carbocation intermediate </w:t>
      </w:r>
      <w:r w:rsidRPr="00936223">
        <w:rPr>
          <w:rFonts w:ascii="Verdana" w:hAnsi="Verdana"/>
          <w:szCs w:val="22"/>
        </w:rPr>
        <w:t>involved. The order of stability has been shown to be:</w:t>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1701"/>
          <w:tab w:val="left" w:pos="2552"/>
          <w:tab w:val="left" w:pos="3402"/>
          <w:tab w:val="left" w:pos="4253"/>
          <w:tab w:val="left" w:pos="5103"/>
        </w:tabs>
        <w:rPr>
          <w:rFonts w:ascii="Verdana" w:hAnsi="Verdana"/>
          <w:b/>
          <w:bCs/>
          <w:position w:val="7"/>
          <w:szCs w:val="22"/>
        </w:rPr>
      </w:pPr>
      <w:r w:rsidRPr="00936223">
        <w:rPr>
          <w:rFonts w:ascii="Verdana" w:hAnsi="Verdana"/>
          <w:szCs w:val="22"/>
        </w:rPr>
        <w:tab/>
        <w:t>1</w:t>
      </w:r>
      <w:r w:rsidRPr="00936223">
        <w:rPr>
          <w:rFonts w:ascii="Verdana" w:hAnsi="Verdana"/>
          <w:position w:val="7"/>
          <w:szCs w:val="22"/>
        </w:rPr>
        <w:t>o</w:t>
      </w:r>
      <w:r w:rsidRPr="00936223">
        <w:rPr>
          <w:rFonts w:ascii="Verdana" w:hAnsi="Verdana"/>
          <w:szCs w:val="22"/>
        </w:rPr>
        <w:tab/>
        <w:t>&lt;</w:t>
      </w:r>
      <w:r w:rsidRPr="00936223">
        <w:rPr>
          <w:rFonts w:ascii="Verdana" w:hAnsi="Verdana"/>
          <w:szCs w:val="22"/>
        </w:rPr>
        <w:tab/>
        <w:t>2</w:t>
      </w:r>
      <w:r w:rsidRPr="00936223">
        <w:rPr>
          <w:rFonts w:ascii="Verdana" w:hAnsi="Verdana"/>
          <w:position w:val="7"/>
          <w:szCs w:val="22"/>
        </w:rPr>
        <w:t>o</w:t>
      </w:r>
      <w:r w:rsidRPr="00936223">
        <w:rPr>
          <w:rFonts w:ascii="Verdana" w:hAnsi="Verdana"/>
          <w:szCs w:val="22"/>
        </w:rPr>
        <w:tab/>
        <w:t>&lt;</w:t>
      </w:r>
      <w:r w:rsidRPr="00936223">
        <w:rPr>
          <w:rFonts w:ascii="Verdana" w:hAnsi="Verdana"/>
          <w:szCs w:val="22"/>
        </w:rPr>
        <w:tab/>
        <w:t>3</w:t>
      </w:r>
      <w:r w:rsidRPr="00936223">
        <w:rPr>
          <w:rFonts w:ascii="Verdana" w:hAnsi="Verdana"/>
          <w:position w:val="7"/>
          <w:szCs w:val="22"/>
        </w:rPr>
        <w:t>o</w:t>
      </w:r>
    </w:p>
    <w:p w:rsidR="009A7995" w:rsidRPr="00936223" w:rsidRDefault="009A7995">
      <w:pPr>
        <w:pStyle w:val="BodyText"/>
        <w:tabs>
          <w:tab w:val="clear" w:pos="283"/>
          <w:tab w:val="left" w:pos="1304"/>
          <w:tab w:val="left" w:pos="2948"/>
          <w:tab w:val="left" w:pos="4763"/>
        </w:tabs>
        <w:rPr>
          <w:rFonts w:ascii="Verdana" w:hAnsi="Verdana"/>
          <w:szCs w:val="22"/>
        </w:rPr>
      </w:pPr>
      <w:r w:rsidRPr="00936223">
        <w:rPr>
          <w:rFonts w:ascii="Verdana" w:hAnsi="Verdana"/>
          <w:szCs w:val="22"/>
        </w:rPr>
        <w:tab/>
        <w:t>(</w:t>
      </w:r>
      <w:proofErr w:type="gramStart"/>
      <w:r w:rsidRPr="00936223">
        <w:rPr>
          <w:rFonts w:ascii="Verdana" w:hAnsi="Verdana"/>
          <w:szCs w:val="22"/>
        </w:rPr>
        <w:t>primary</w:t>
      </w:r>
      <w:proofErr w:type="gramEnd"/>
      <w:r w:rsidRPr="00936223">
        <w:rPr>
          <w:rFonts w:ascii="Verdana" w:hAnsi="Verdana"/>
          <w:szCs w:val="22"/>
        </w:rPr>
        <w:t>)</w:t>
      </w:r>
      <w:r w:rsidRPr="00936223">
        <w:rPr>
          <w:rFonts w:ascii="Verdana" w:hAnsi="Verdana"/>
          <w:szCs w:val="22"/>
        </w:rPr>
        <w:tab/>
        <w:t>(</w:t>
      </w:r>
      <w:proofErr w:type="gramStart"/>
      <w:r w:rsidRPr="00936223">
        <w:rPr>
          <w:rFonts w:ascii="Verdana" w:hAnsi="Verdana"/>
          <w:szCs w:val="22"/>
        </w:rPr>
        <w:t>secondary</w:t>
      </w:r>
      <w:proofErr w:type="gramEnd"/>
      <w:r w:rsidRPr="00936223">
        <w:rPr>
          <w:rFonts w:ascii="Verdana" w:hAnsi="Verdana"/>
          <w:szCs w:val="22"/>
        </w:rPr>
        <w:t>)</w:t>
      </w:r>
      <w:r w:rsidRPr="00936223">
        <w:rPr>
          <w:rFonts w:ascii="Verdana" w:hAnsi="Verdana"/>
          <w:szCs w:val="22"/>
        </w:rPr>
        <w:tab/>
        <w:t>(</w:t>
      </w:r>
      <w:proofErr w:type="gramStart"/>
      <w:r w:rsidRPr="00936223">
        <w:rPr>
          <w:rFonts w:ascii="Verdana" w:hAnsi="Verdana"/>
          <w:szCs w:val="22"/>
        </w:rPr>
        <w:t>tertiary</w:t>
      </w:r>
      <w:proofErr w:type="gramEnd"/>
      <w:r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Alkyl groups have a tendency to push electrons towards a </w:t>
      </w:r>
      <w:proofErr w:type="spellStart"/>
      <w:r w:rsidRPr="00936223">
        <w:rPr>
          <w:rFonts w:ascii="Verdana" w:hAnsi="Verdana"/>
          <w:szCs w:val="22"/>
        </w:rPr>
        <w:t>neighbouring</w:t>
      </w:r>
      <w:proofErr w:type="spellEnd"/>
      <w:r w:rsidRPr="00936223">
        <w:rPr>
          <w:rFonts w:ascii="Verdana" w:hAnsi="Verdana"/>
          <w:szCs w:val="22"/>
        </w:rPr>
        <w:t xml:space="preserve"> carbon atom.  This means that in the tertiary carbocation the electron-donating effect of the three alkyl groups helps to </w:t>
      </w:r>
      <w:proofErr w:type="spellStart"/>
      <w:r w:rsidRPr="00936223">
        <w:rPr>
          <w:rFonts w:ascii="Verdana" w:hAnsi="Verdana"/>
          <w:szCs w:val="22"/>
        </w:rPr>
        <w:t>stabilise</w:t>
      </w:r>
      <w:proofErr w:type="spellEnd"/>
      <w:r w:rsidRPr="00936223">
        <w:rPr>
          <w:rFonts w:ascii="Verdana" w:hAnsi="Verdana"/>
          <w:szCs w:val="22"/>
        </w:rPr>
        <w:t xml:space="preserve"> the positive charge on the tertiary carbon atom.  A primary carbocation with only one alkyl group will therefore be much less stable than a tertiary carbocation.</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Substitution reactions of </w:t>
      </w:r>
      <w:r w:rsidR="00FB5530">
        <w:rPr>
          <w:rFonts w:ascii="Verdana" w:hAnsi="Verdana"/>
          <w:szCs w:val="22"/>
        </w:rPr>
        <w:t>haloalkanes</w:t>
      </w:r>
      <w:r w:rsidRPr="00936223">
        <w:rPr>
          <w:rFonts w:ascii="Verdana" w:hAnsi="Verdana"/>
          <w:szCs w:val="22"/>
        </w:rPr>
        <w:t xml:space="preserve"> have proved extremely useful for the synthesis of a wide variety of organic compounds.</w:t>
      </w:r>
    </w:p>
    <w:p w:rsidR="009A7995" w:rsidRPr="00936223" w:rsidRDefault="009A7995">
      <w:pPr>
        <w:pStyle w:val="BodyText"/>
        <w:rPr>
          <w:rFonts w:ascii="Verdana" w:hAnsi="Verdana"/>
          <w:szCs w:val="22"/>
        </w:rPr>
      </w:pPr>
    </w:p>
    <w:p w:rsidR="00B864B8" w:rsidRDefault="00B864B8">
      <w:pPr>
        <w:pStyle w:val="BodyText"/>
        <w:tabs>
          <w:tab w:val="clear" w:pos="283"/>
          <w:tab w:val="left" w:pos="567"/>
        </w:tabs>
        <w:ind w:left="567" w:hanging="567"/>
        <w:rPr>
          <w:rFonts w:ascii="Verdana" w:hAnsi="Verdana"/>
          <w:szCs w:val="22"/>
        </w:rPr>
      </w:pPr>
    </w:p>
    <w:p w:rsidR="00B864B8" w:rsidRPr="00B864B8" w:rsidRDefault="009A7995">
      <w:pPr>
        <w:pStyle w:val="BodyText"/>
        <w:tabs>
          <w:tab w:val="clear" w:pos="283"/>
          <w:tab w:val="left" w:pos="567"/>
        </w:tabs>
        <w:ind w:left="567" w:hanging="567"/>
        <w:rPr>
          <w:rFonts w:ascii="Verdana" w:hAnsi="Verdana"/>
          <w:b/>
          <w:szCs w:val="22"/>
        </w:rPr>
      </w:pPr>
      <w:r w:rsidRPr="00B864B8">
        <w:rPr>
          <w:rFonts w:ascii="Verdana" w:hAnsi="Verdana"/>
          <w:b/>
          <w:szCs w:val="22"/>
        </w:rPr>
        <w:t>(a)</w:t>
      </w:r>
      <w:r w:rsidRPr="00B864B8">
        <w:rPr>
          <w:rFonts w:ascii="Verdana" w:hAnsi="Verdana"/>
          <w:b/>
          <w:szCs w:val="22"/>
        </w:rPr>
        <w:tab/>
      </w:r>
      <w:r w:rsidR="00B864B8" w:rsidRPr="00B864B8">
        <w:rPr>
          <w:rFonts w:ascii="Verdana" w:hAnsi="Verdana"/>
          <w:b/>
          <w:szCs w:val="22"/>
        </w:rPr>
        <w:t>Reaction with alkalis to form alcohols</w:t>
      </w:r>
    </w:p>
    <w:p w:rsidR="00B864B8" w:rsidRDefault="00B864B8">
      <w:pPr>
        <w:pStyle w:val="BodyText"/>
        <w:tabs>
          <w:tab w:val="clear" w:pos="283"/>
          <w:tab w:val="left" w:pos="567"/>
        </w:tabs>
        <w:ind w:left="567" w:hanging="567"/>
        <w:rPr>
          <w:rFonts w:ascii="Verdana" w:hAnsi="Verdana"/>
          <w:szCs w:val="22"/>
        </w:rPr>
      </w:pPr>
    </w:p>
    <w:p w:rsidR="009A7995" w:rsidRPr="00936223" w:rsidRDefault="00405723">
      <w:pPr>
        <w:pStyle w:val="BodyText"/>
        <w:tabs>
          <w:tab w:val="clear" w:pos="283"/>
          <w:tab w:val="left" w:pos="567"/>
        </w:tabs>
        <w:ind w:left="567" w:hanging="567"/>
        <w:rPr>
          <w:rFonts w:ascii="Verdana" w:hAnsi="Verdana"/>
          <w:szCs w:val="22"/>
        </w:rPr>
      </w:pPr>
      <w:r>
        <w:rPr>
          <w:rFonts w:ascii="Verdana" w:hAnsi="Verdana"/>
          <w:szCs w:val="22"/>
        </w:rPr>
        <w:tab/>
      </w:r>
      <w:r w:rsidR="009A7995" w:rsidRPr="00936223">
        <w:rPr>
          <w:rFonts w:ascii="Verdana" w:hAnsi="Verdana"/>
          <w:szCs w:val="22"/>
        </w:rPr>
        <w:t xml:space="preserve">Using water or aqueous alkali produces specific </w:t>
      </w:r>
      <w:r w:rsidR="009A7995" w:rsidRPr="00936223">
        <w:rPr>
          <w:rFonts w:ascii="Verdana" w:hAnsi="Verdana"/>
          <w:b/>
          <w:bCs/>
          <w:szCs w:val="22"/>
        </w:rPr>
        <w:t>alcohols</w:t>
      </w:r>
      <w:r w:rsidR="009A7995" w:rsidRPr="00936223">
        <w:rPr>
          <w:rFonts w:ascii="Verdana" w:hAnsi="Verdana"/>
          <w:szCs w:val="22"/>
        </w:rPr>
        <w:t xml:space="preserve">, which in turn can be converted to aldehydes or ketones.  Aldehydes can then be </w:t>
      </w:r>
      <w:proofErr w:type="spellStart"/>
      <w:r w:rsidR="009A7995" w:rsidRPr="00936223">
        <w:rPr>
          <w:rFonts w:ascii="Verdana" w:hAnsi="Verdana"/>
          <w:szCs w:val="22"/>
        </w:rPr>
        <w:t>oxidised</w:t>
      </w:r>
      <w:proofErr w:type="spellEnd"/>
      <w:r w:rsidR="009A7995" w:rsidRPr="00936223">
        <w:rPr>
          <w:rFonts w:ascii="Verdana" w:hAnsi="Verdana"/>
          <w:szCs w:val="22"/>
        </w:rPr>
        <w:t xml:space="preserve"> to </w:t>
      </w:r>
      <w:proofErr w:type="spellStart"/>
      <w:r w:rsidR="009A7995" w:rsidRPr="00936223">
        <w:rPr>
          <w:rFonts w:ascii="Verdana" w:hAnsi="Verdana"/>
          <w:szCs w:val="22"/>
        </w:rPr>
        <w:t>alkanoic</w:t>
      </w:r>
      <w:proofErr w:type="spellEnd"/>
      <w:r w:rsidR="009A7995" w:rsidRPr="00936223">
        <w:rPr>
          <w:rFonts w:ascii="Verdana" w:hAnsi="Verdana"/>
          <w:szCs w:val="22"/>
        </w:rPr>
        <w:t xml:space="preserve"> acids:</w:t>
      </w:r>
    </w:p>
    <w:p w:rsidR="009A7995" w:rsidRPr="00936223" w:rsidRDefault="009A7995">
      <w:pPr>
        <w:pStyle w:val="BodyText"/>
        <w:tabs>
          <w:tab w:val="clear" w:pos="283"/>
          <w:tab w:val="left" w:pos="567"/>
        </w:tabs>
        <w:ind w:left="567" w:hanging="567"/>
        <w:rPr>
          <w:rFonts w:ascii="Verdana" w:hAnsi="Verdana"/>
          <w:szCs w:val="22"/>
        </w:rPr>
      </w:pPr>
    </w:p>
    <w:p w:rsidR="009A7995"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00A1585A">
        <w:rPr>
          <w:rFonts w:ascii="Verdana" w:hAnsi="Verdana"/>
          <w:szCs w:val="22"/>
        </w:rPr>
        <w:t xml:space="preserve"> </w:t>
      </w:r>
      <w:r w:rsidRPr="00936223">
        <w:rPr>
          <w:rFonts w:ascii="Verdana" w:hAnsi="Verdana"/>
          <w:szCs w:val="22"/>
        </w:rPr>
        <w:t>R–X</w:t>
      </w:r>
      <w:r w:rsidRPr="00936223">
        <w:rPr>
          <w:rFonts w:ascii="Verdana" w:hAnsi="Verdana"/>
          <w:szCs w:val="22"/>
        </w:rPr>
        <w:tab/>
      </w:r>
      <w:r w:rsidR="005F434D">
        <w:rPr>
          <w:rFonts w:ascii="Verdana" w:hAnsi="Verdana"/>
          <w:szCs w:val="22"/>
        </w:rPr>
        <w:t xml:space="preserve">   </w:t>
      </w:r>
      <w:r w:rsidR="005F434D" w:rsidRPr="005F434D">
        <w:rPr>
          <w:rFonts w:ascii="Verdana" w:hAnsi="Verdana"/>
          <w:szCs w:val="22"/>
        </w:rPr>
        <w:sym w:font="Wingdings" w:char="F0E0"/>
      </w:r>
      <w:r w:rsidRPr="00936223">
        <w:rPr>
          <w:rFonts w:ascii="Verdana" w:hAnsi="Verdana"/>
          <w:szCs w:val="22"/>
        </w:rPr>
        <w:tab/>
        <w:t>R–OH</w:t>
      </w:r>
    </w:p>
    <w:p w:rsidR="00A1585A" w:rsidRPr="00936223" w:rsidRDefault="00A1585A">
      <w:pPr>
        <w:pStyle w:val="BodyText"/>
        <w:tabs>
          <w:tab w:val="clear" w:pos="283"/>
          <w:tab w:val="left" w:pos="567"/>
        </w:tabs>
        <w:ind w:left="567" w:hanging="567"/>
        <w:rPr>
          <w:rFonts w:ascii="Verdana" w:hAnsi="Verdana"/>
          <w:szCs w:val="22"/>
        </w:rPr>
      </w:pPr>
    </w:p>
    <w:p w:rsidR="009A7995" w:rsidRPr="00936223" w:rsidRDefault="00405723">
      <w:pPr>
        <w:pStyle w:val="BodyText"/>
        <w:tabs>
          <w:tab w:val="clear" w:pos="283"/>
          <w:tab w:val="left" w:pos="567"/>
        </w:tabs>
        <w:ind w:left="567" w:hanging="567"/>
        <w:rPr>
          <w:rFonts w:ascii="Verdana" w:hAnsi="Verdana"/>
          <w:szCs w:val="22"/>
        </w:rPr>
      </w:pPr>
      <w:r>
        <w:rPr>
          <w:rFonts w:ascii="Verdana" w:hAnsi="Verdana"/>
          <w:szCs w:val="22"/>
        </w:rPr>
        <w:tab/>
      </w:r>
      <w:proofErr w:type="gramStart"/>
      <w:r>
        <w:rPr>
          <w:rFonts w:ascii="Verdana" w:hAnsi="Verdana"/>
          <w:szCs w:val="22"/>
        </w:rPr>
        <w:t>e.g</w:t>
      </w:r>
      <w:proofErr w:type="gramEnd"/>
      <w:r>
        <w:rPr>
          <w:rFonts w:ascii="Verdana" w:hAnsi="Verdana"/>
          <w:szCs w:val="22"/>
        </w:rPr>
        <w:t>.</w:t>
      </w:r>
      <w:r>
        <w:rPr>
          <w:rFonts w:ascii="Verdana" w:hAnsi="Verdana"/>
          <w:szCs w:val="22"/>
        </w:rPr>
        <w:tab/>
        <w:t>CH</w:t>
      </w:r>
      <w:r w:rsidRPr="00405723">
        <w:rPr>
          <w:rFonts w:ascii="Verdana" w:hAnsi="Verdana"/>
          <w:szCs w:val="22"/>
          <w:vertAlign w:val="subscript"/>
        </w:rPr>
        <w:t>3</w:t>
      </w:r>
      <w:r w:rsidR="009A7995" w:rsidRPr="00936223">
        <w:rPr>
          <w:rFonts w:ascii="Verdana" w:hAnsi="Verdana"/>
          <w:szCs w:val="22"/>
        </w:rPr>
        <w:t>C</w:t>
      </w:r>
      <w:r>
        <w:rPr>
          <w:rFonts w:ascii="Verdana" w:hAnsi="Verdana"/>
          <w:szCs w:val="22"/>
        </w:rPr>
        <w:t>H</w:t>
      </w:r>
      <w:r w:rsidRPr="00405723">
        <w:rPr>
          <w:rFonts w:ascii="Verdana" w:hAnsi="Verdana"/>
          <w:szCs w:val="22"/>
          <w:vertAlign w:val="subscript"/>
        </w:rPr>
        <w:t>2</w:t>
      </w:r>
      <w:r w:rsidR="009A7995" w:rsidRPr="00936223">
        <w:rPr>
          <w:rFonts w:ascii="Verdana" w:hAnsi="Verdana"/>
          <w:szCs w:val="22"/>
        </w:rPr>
        <w:t>C</w:t>
      </w:r>
      <w:r>
        <w:rPr>
          <w:rFonts w:ascii="Verdana" w:hAnsi="Verdana"/>
          <w:szCs w:val="22"/>
        </w:rPr>
        <w:t>H</w:t>
      </w:r>
      <w:r w:rsidRPr="00405723">
        <w:rPr>
          <w:rFonts w:ascii="Verdana" w:hAnsi="Verdana"/>
          <w:szCs w:val="22"/>
          <w:vertAlign w:val="subscript"/>
        </w:rPr>
        <w:t>2</w:t>
      </w:r>
      <w:r w:rsidR="009A7995" w:rsidRPr="00936223">
        <w:rPr>
          <w:rFonts w:ascii="Verdana" w:hAnsi="Verdana"/>
          <w:szCs w:val="22"/>
        </w:rPr>
        <w:t>C</w:t>
      </w:r>
      <w:r>
        <w:rPr>
          <w:rFonts w:ascii="Verdana" w:hAnsi="Verdana"/>
          <w:szCs w:val="22"/>
        </w:rPr>
        <w:t>H</w:t>
      </w:r>
      <w:r w:rsidRPr="00405723">
        <w:rPr>
          <w:rFonts w:ascii="Verdana" w:hAnsi="Verdana"/>
          <w:szCs w:val="22"/>
          <w:vertAlign w:val="subscript"/>
        </w:rPr>
        <w:t>2</w:t>
      </w:r>
      <w:r w:rsidR="009A7995" w:rsidRPr="00936223">
        <w:rPr>
          <w:rFonts w:ascii="Verdana" w:hAnsi="Verdana"/>
          <w:szCs w:val="22"/>
        </w:rPr>
        <w:t>Cl</w:t>
      </w:r>
      <w:r w:rsidR="009A7995" w:rsidRPr="00936223">
        <w:rPr>
          <w:rFonts w:ascii="Verdana" w:hAnsi="Verdana"/>
          <w:szCs w:val="22"/>
        </w:rPr>
        <w:tab/>
      </w:r>
      <w:r>
        <w:rPr>
          <w:rFonts w:ascii="Verdana" w:hAnsi="Verdana"/>
          <w:szCs w:val="22"/>
        </w:rPr>
        <w:t xml:space="preserve">   </w:t>
      </w:r>
      <w:r w:rsidRPr="00405723">
        <w:rPr>
          <w:rFonts w:ascii="Verdana" w:hAnsi="Verdana"/>
          <w:szCs w:val="22"/>
        </w:rPr>
        <w:sym w:font="Wingdings" w:char="F0E0"/>
      </w:r>
      <w:r w:rsidR="009A7995" w:rsidRPr="00936223">
        <w:rPr>
          <w:rFonts w:ascii="Verdana" w:hAnsi="Verdana"/>
          <w:szCs w:val="22"/>
        </w:rPr>
        <w:tab/>
      </w:r>
      <w:r>
        <w:rPr>
          <w:rFonts w:ascii="Verdana" w:hAnsi="Verdana"/>
          <w:szCs w:val="22"/>
        </w:rPr>
        <w:t>CH</w:t>
      </w:r>
      <w:r w:rsidRPr="00405723">
        <w:rPr>
          <w:rFonts w:ascii="Verdana" w:hAnsi="Verdana"/>
          <w:szCs w:val="22"/>
          <w:vertAlign w:val="subscript"/>
        </w:rPr>
        <w:t>3</w:t>
      </w:r>
      <w:r w:rsidRPr="00936223">
        <w:rPr>
          <w:rFonts w:ascii="Verdana" w:hAnsi="Verdana"/>
          <w:szCs w:val="22"/>
        </w:rPr>
        <w:t>C</w:t>
      </w:r>
      <w:r>
        <w:rPr>
          <w:rFonts w:ascii="Verdana" w:hAnsi="Verdana"/>
          <w:szCs w:val="22"/>
        </w:rPr>
        <w:t>H</w:t>
      </w:r>
      <w:r w:rsidRPr="00405723">
        <w:rPr>
          <w:rFonts w:ascii="Verdana" w:hAnsi="Verdana"/>
          <w:szCs w:val="22"/>
          <w:vertAlign w:val="subscript"/>
        </w:rPr>
        <w:t>2</w:t>
      </w:r>
      <w:r w:rsidRPr="00936223">
        <w:rPr>
          <w:rFonts w:ascii="Verdana" w:hAnsi="Verdana"/>
          <w:szCs w:val="22"/>
        </w:rPr>
        <w:t>C</w:t>
      </w:r>
      <w:r>
        <w:rPr>
          <w:rFonts w:ascii="Verdana" w:hAnsi="Verdana"/>
          <w:szCs w:val="22"/>
        </w:rPr>
        <w:t>H</w:t>
      </w:r>
      <w:r w:rsidRPr="00405723">
        <w:rPr>
          <w:rFonts w:ascii="Verdana" w:hAnsi="Verdana"/>
          <w:szCs w:val="22"/>
          <w:vertAlign w:val="subscript"/>
        </w:rPr>
        <w:t>2</w:t>
      </w:r>
      <w:r w:rsidRPr="00936223">
        <w:rPr>
          <w:rFonts w:ascii="Verdana" w:hAnsi="Verdana"/>
          <w:szCs w:val="22"/>
        </w:rPr>
        <w:t>C</w:t>
      </w:r>
      <w:r>
        <w:rPr>
          <w:rFonts w:ascii="Verdana" w:hAnsi="Verdana"/>
          <w:szCs w:val="22"/>
        </w:rPr>
        <w:t>H</w:t>
      </w:r>
      <w:r w:rsidRPr="00405723">
        <w:rPr>
          <w:rFonts w:ascii="Verdana" w:hAnsi="Verdana"/>
          <w:szCs w:val="22"/>
          <w:vertAlign w:val="subscript"/>
        </w:rPr>
        <w:t>2</w:t>
      </w:r>
      <w:r w:rsidR="009A7995" w:rsidRPr="00936223">
        <w:rPr>
          <w:rFonts w:ascii="Verdana" w:hAnsi="Verdana"/>
          <w:szCs w:val="22"/>
        </w:rPr>
        <w:t>OH</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rPr>
          <w:rFonts w:ascii="Verdana" w:hAnsi="Verdana"/>
          <w:szCs w:val="22"/>
        </w:rPr>
      </w:pPr>
    </w:p>
    <w:p w:rsidR="00B864B8" w:rsidRPr="00B864B8" w:rsidRDefault="00442507">
      <w:pPr>
        <w:pStyle w:val="BodyText"/>
        <w:tabs>
          <w:tab w:val="clear" w:pos="283"/>
          <w:tab w:val="left" w:pos="567"/>
        </w:tabs>
        <w:ind w:left="567" w:hanging="567"/>
        <w:rPr>
          <w:rFonts w:ascii="Verdana" w:hAnsi="Verdana"/>
          <w:b/>
          <w:szCs w:val="22"/>
        </w:rPr>
      </w:pPr>
      <w:r w:rsidRPr="00B864B8">
        <w:rPr>
          <w:rFonts w:ascii="Verdana" w:hAnsi="Verdana"/>
          <w:b/>
          <w:szCs w:val="22"/>
        </w:rPr>
        <w:t>(b</w:t>
      </w:r>
      <w:r w:rsidR="009A7995" w:rsidRPr="00B864B8">
        <w:rPr>
          <w:rFonts w:ascii="Verdana" w:hAnsi="Verdana"/>
          <w:b/>
          <w:szCs w:val="22"/>
        </w:rPr>
        <w:t>)</w:t>
      </w:r>
      <w:r w:rsidR="009A7995" w:rsidRPr="00B864B8">
        <w:rPr>
          <w:rFonts w:ascii="Verdana" w:hAnsi="Verdana"/>
          <w:b/>
          <w:szCs w:val="22"/>
        </w:rPr>
        <w:tab/>
      </w:r>
      <w:r w:rsidR="00B864B8" w:rsidRPr="00B864B8">
        <w:rPr>
          <w:rFonts w:ascii="Verdana" w:hAnsi="Verdana"/>
          <w:b/>
          <w:szCs w:val="22"/>
        </w:rPr>
        <w:t xml:space="preserve">Reaction with alcoholic </w:t>
      </w:r>
      <w:proofErr w:type="spellStart"/>
      <w:r w:rsidR="00B864B8" w:rsidRPr="00B864B8">
        <w:rPr>
          <w:rFonts w:ascii="Verdana" w:hAnsi="Verdana"/>
          <w:b/>
          <w:szCs w:val="22"/>
        </w:rPr>
        <w:t>alkoxides</w:t>
      </w:r>
      <w:proofErr w:type="spellEnd"/>
      <w:r w:rsidR="00B864B8" w:rsidRPr="00B864B8">
        <w:rPr>
          <w:rFonts w:ascii="Verdana" w:hAnsi="Verdana"/>
          <w:b/>
          <w:szCs w:val="22"/>
        </w:rPr>
        <w:t xml:space="preserve"> to form ethers</w:t>
      </w:r>
    </w:p>
    <w:p w:rsidR="00B864B8" w:rsidRDefault="00B864B8">
      <w:pPr>
        <w:pStyle w:val="BodyText"/>
        <w:tabs>
          <w:tab w:val="clear" w:pos="283"/>
          <w:tab w:val="left" w:pos="567"/>
        </w:tabs>
        <w:ind w:left="567" w:hanging="567"/>
        <w:rPr>
          <w:rFonts w:ascii="Verdana" w:hAnsi="Verdana"/>
          <w:szCs w:val="22"/>
        </w:rPr>
      </w:pPr>
    </w:p>
    <w:p w:rsidR="009A7995" w:rsidRPr="00936223" w:rsidRDefault="00374D79">
      <w:pPr>
        <w:pStyle w:val="BodyText"/>
        <w:tabs>
          <w:tab w:val="clear" w:pos="283"/>
          <w:tab w:val="left" w:pos="567"/>
        </w:tabs>
        <w:ind w:left="567" w:hanging="567"/>
        <w:rPr>
          <w:rFonts w:ascii="Verdana" w:hAnsi="Verdana"/>
          <w:szCs w:val="22"/>
        </w:rPr>
      </w:pPr>
      <w:r>
        <w:rPr>
          <w:rFonts w:ascii="Verdana" w:hAnsi="Verdana"/>
          <w:szCs w:val="22"/>
        </w:rPr>
        <w:tab/>
      </w:r>
      <w:r w:rsidR="009A7995" w:rsidRPr="00936223">
        <w:rPr>
          <w:rFonts w:ascii="Verdana" w:hAnsi="Verdana"/>
          <w:szCs w:val="22"/>
        </w:rPr>
        <w:t xml:space="preserve">When metallic sodium is reacted with a dry alcohol, such as ethanol, hydrogen is evolved and a solution of the corresponding </w:t>
      </w:r>
      <w:r w:rsidR="009A7995" w:rsidRPr="00936223">
        <w:rPr>
          <w:rFonts w:ascii="Verdana" w:hAnsi="Verdana"/>
          <w:b/>
          <w:bCs/>
          <w:szCs w:val="22"/>
        </w:rPr>
        <w:t xml:space="preserve">sodium </w:t>
      </w:r>
      <w:proofErr w:type="spellStart"/>
      <w:r w:rsidR="009A7995" w:rsidRPr="00936223">
        <w:rPr>
          <w:rFonts w:ascii="Verdana" w:hAnsi="Verdana"/>
          <w:b/>
          <w:bCs/>
          <w:szCs w:val="22"/>
        </w:rPr>
        <w:t>alkoxide</w:t>
      </w:r>
      <w:proofErr w:type="spellEnd"/>
      <w:r w:rsidR="009A7995" w:rsidRPr="00936223">
        <w:rPr>
          <w:rFonts w:ascii="Verdana" w:hAnsi="Verdana"/>
          <w:szCs w:val="22"/>
        </w:rPr>
        <w:t xml:space="preserve"> is produced, e.g.</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Na(s)</w:t>
      </w:r>
      <w:r w:rsidRPr="00936223">
        <w:rPr>
          <w:rFonts w:ascii="Verdana" w:hAnsi="Verdana"/>
          <w:szCs w:val="22"/>
        </w:rPr>
        <w:tab/>
        <w:t xml:space="preserve"> +</w:t>
      </w:r>
      <w:r w:rsidRPr="00936223">
        <w:rPr>
          <w:rFonts w:ascii="Verdana" w:hAnsi="Verdana"/>
          <w:szCs w:val="22"/>
        </w:rPr>
        <w:tab/>
      </w:r>
      <w:proofErr w:type="gramStart"/>
      <w:r w:rsidR="00405723">
        <w:rPr>
          <w:rFonts w:ascii="Verdana" w:hAnsi="Verdana"/>
          <w:szCs w:val="22"/>
        </w:rPr>
        <w:t>C</w:t>
      </w:r>
      <w:r w:rsidR="00405723" w:rsidRPr="00405723">
        <w:rPr>
          <w:rFonts w:ascii="Verdana" w:hAnsi="Verdana"/>
          <w:szCs w:val="22"/>
          <w:vertAlign w:val="subscript"/>
        </w:rPr>
        <w:t>2</w:t>
      </w:r>
      <w:r w:rsidR="00405723">
        <w:rPr>
          <w:rFonts w:ascii="Verdana" w:hAnsi="Verdana"/>
          <w:szCs w:val="22"/>
        </w:rPr>
        <w:t>H</w:t>
      </w:r>
      <w:r w:rsidR="00405723" w:rsidRPr="00405723">
        <w:rPr>
          <w:rFonts w:ascii="Verdana" w:hAnsi="Verdana"/>
          <w:szCs w:val="22"/>
          <w:vertAlign w:val="subscript"/>
        </w:rPr>
        <w:t>5</w:t>
      </w:r>
      <w:r w:rsidR="00405723">
        <w:rPr>
          <w:rFonts w:ascii="Verdana" w:hAnsi="Verdana"/>
          <w:szCs w:val="22"/>
        </w:rPr>
        <w:t>OH(</w:t>
      </w:r>
      <w:proofErr w:type="gramEnd"/>
      <w:r w:rsidR="00405723">
        <w:rPr>
          <w:rFonts w:ascii="Verdana" w:hAnsi="Verdana"/>
          <w:szCs w:val="22"/>
        </w:rPr>
        <w:t>l)</w:t>
      </w:r>
      <w:r w:rsidR="00405723">
        <w:rPr>
          <w:rFonts w:ascii="Verdana" w:hAnsi="Verdana"/>
          <w:szCs w:val="22"/>
        </w:rPr>
        <w:tab/>
        <w:t xml:space="preserve">   </w:t>
      </w:r>
      <w:r w:rsidR="00405723" w:rsidRPr="00405723">
        <w:rPr>
          <w:rFonts w:ascii="Verdana" w:hAnsi="Verdana"/>
          <w:szCs w:val="22"/>
        </w:rPr>
        <w:sym w:font="Wingdings" w:char="F0E0"/>
      </w:r>
      <w:r w:rsidR="00405723">
        <w:rPr>
          <w:rFonts w:ascii="Verdana" w:hAnsi="Verdana"/>
          <w:szCs w:val="22"/>
        </w:rPr>
        <w:t xml:space="preserve">     H</w:t>
      </w:r>
      <w:r w:rsidR="00405723" w:rsidRPr="00405723">
        <w:rPr>
          <w:rFonts w:ascii="Verdana" w:hAnsi="Verdana"/>
          <w:szCs w:val="22"/>
          <w:vertAlign w:val="subscript"/>
        </w:rPr>
        <w:t>2</w:t>
      </w:r>
      <w:r w:rsidR="00405723" w:rsidRPr="00936223">
        <w:rPr>
          <w:rFonts w:ascii="Verdana" w:hAnsi="Verdana"/>
          <w:szCs w:val="22"/>
        </w:rPr>
        <w:t xml:space="preserve"> </w:t>
      </w:r>
      <w:r w:rsidR="00405723">
        <w:rPr>
          <w:rFonts w:ascii="Verdana" w:hAnsi="Verdana"/>
          <w:szCs w:val="22"/>
        </w:rPr>
        <w:t>(g)</w:t>
      </w:r>
      <w:r w:rsidRPr="00936223">
        <w:rPr>
          <w:rFonts w:ascii="Verdana" w:hAnsi="Verdana"/>
          <w:szCs w:val="22"/>
        </w:rPr>
        <w:t xml:space="preserve">   +</w:t>
      </w:r>
      <w:r w:rsidRPr="00936223">
        <w:rPr>
          <w:rFonts w:ascii="Verdana" w:hAnsi="Verdana"/>
          <w:szCs w:val="22"/>
        </w:rPr>
        <w:tab/>
      </w:r>
      <w:r w:rsidR="00405723">
        <w:rPr>
          <w:rFonts w:ascii="Verdana" w:hAnsi="Verdana"/>
          <w:szCs w:val="22"/>
        </w:rPr>
        <w:t>C</w:t>
      </w:r>
      <w:r w:rsidR="00405723" w:rsidRPr="00405723">
        <w:rPr>
          <w:rFonts w:ascii="Verdana" w:hAnsi="Verdana"/>
          <w:szCs w:val="22"/>
          <w:vertAlign w:val="subscript"/>
        </w:rPr>
        <w:t>2</w:t>
      </w:r>
      <w:r w:rsidR="00405723">
        <w:rPr>
          <w:rFonts w:ascii="Verdana" w:hAnsi="Verdana"/>
          <w:szCs w:val="22"/>
        </w:rPr>
        <w:t>H</w:t>
      </w:r>
      <w:r w:rsidR="00405723" w:rsidRPr="00405723">
        <w:rPr>
          <w:rFonts w:ascii="Verdana" w:hAnsi="Verdana"/>
          <w:szCs w:val="22"/>
          <w:vertAlign w:val="subscript"/>
        </w:rPr>
        <w:t>5</w:t>
      </w:r>
      <w:r w:rsidR="00405723">
        <w:rPr>
          <w:rFonts w:ascii="Verdana" w:hAnsi="Verdana"/>
          <w:szCs w:val="22"/>
        </w:rPr>
        <w:softHyphen/>
        <w:t>O</w:t>
      </w:r>
      <w:r w:rsidR="00405723" w:rsidRPr="00405723">
        <w:rPr>
          <w:rFonts w:ascii="Verdana" w:hAnsi="Verdana"/>
          <w:szCs w:val="22"/>
          <w:vertAlign w:val="superscript"/>
        </w:rPr>
        <w:t>-</w:t>
      </w:r>
      <w:r w:rsidR="00405723">
        <w:rPr>
          <w:rFonts w:ascii="Verdana" w:hAnsi="Verdana"/>
          <w:szCs w:val="22"/>
        </w:rPr>
        <w:t xml:space="preserve"> Na</w:t>
      </w:r>
      <w:r w:rsidR="00405723" w:rsidRPr="00405723">
        <w:rPr>
          <w:rFonts w:ascii="Verdana" w:hAnsi="Verdana"/>
          <w:szCs w:val="22"/>
          <w:vertAlign w:val="superscript"/>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The </w:t>
      </w:r>
      <w:proofErr w:type="spellStart"/>
      <w:r w:rsidRPr="00936223">
        <w:rPr>
          <w:rFonts w:ascii="Verdana" w:hAnsi="Verdana"/>
          <w:szCs w:val="22"/>
        </w:rPr>
        <w:t>alkoxide</w:t>
      </w:r>
      <w:proofErr w:type="spellEnd"/>
      <w:r w:rsidRPr="00936223">
        <w:rPr>
          <w:rFonts w:ascii="Verdana" w:hAnsi="Verdana"/>
          <w:szCs w:val="22"/>
        </w:rPr>
        <w:t xml:space="preserve"> ion is a powerful </w:t>
      </w:r>
      <w:proofErr w:type="gramStart"/>
      <w:r w:rsidRPr="00936223">
        <w:rPr>
          <w:rFonts w:ascii="Verdana" w:hAnsi="Verdana"/>
          <w:szCs w:val="22"/>
        </w:rPr>
        <w:t>base</w:t>
      </w:r>
      <w:proofErr w:type="gramEnd"/>
      <w:r w:rsidRPr="00936223">
        <w:rPr>
          <w:rFonts w:ascii="Verdana" w:hAnsi="Verdana"/>
          <w:szCs w:val="22"/>
        </w:rPr>
        <w:t xml:space="preserve"> but also a powerful nucleophile.  Reaction of a suitable </w:t>
      </w:r>
      <w:proofErr w:type="spellStart"/>
      <w:r w:rsidR="00FB5530">
        <w:rPr>
          <w:rFonts w:ascii="Verdana" w:hAnsi="Verdana"/>
          <w:szCs w:val="22"/>
        </w:rPr>
        <w:t>haloalkane</w:t>
      </w:r>
      <w:proofErr w:type="spellEnd"/>
      <w:r w:rsidRPr="00936223">
        <w:rPr>
          <w:rFonts w:ascii="Verdana" w:hAnsi="Verdana"/>
          <w:szCs w:val="22"/>
        </w:rPr>
        <w:t xml:space="preserve"> with a sodium </w:t>
      </w:r>
      <w:proofErr w:type="spellStart"/>
      <w:r w:rsidRPr="00936223">
        <w:rPr>
          <w:rFonts w:ascii="Verdana" w:hAnsi="Verdana"/>
          <w:szCs w:val="22"/>
        </w:rPr>
        <w:t>alkoxide</w:t>
      </w:r>
      <w:proofErr w:type="spellEnd"/>
      <w:r w:rsidRPr="00936223">
        <w:rPr>
          <w:rFonts w:ascii="Verdana" w:hAnsi="Verdana"/>
          <w:szCs w:val="22"/>
        </w:rPr>
        <w:t xml:space="preserve"> solution produces </w:t>
      </w:r>
      <w:proofErr w:type="gramStart"/>
      <w:r w:rsidRPr="00936223">
        <w:rPr>
          <w:rFonts w:ascii="Verdana" w:hAnsi="Verdana"/>
          <w:szCs w:val="22"/>
        </w:rPr>
        <w:lastRenderedPageBreak/>
        <w:t>an ether</w:t>
      </w:r>
      <w:proofErr w:type="gramEnd"/>
      <w:r w:rsidRPr="00936223">
        <w:rPr>
          <w:rFonts w:ascii="Verdana" w:hAnsi="Verdana"/>
          <w:szCs w:val="22"/>
        </w:rPr>
        <w:t xml:space="preserve"> (see page 37). This is an important synthetic route, particularly for unsymmetrical ethers. For example, sodium </w:t>
      </w:r>
      <w:proofErr w:type="spellStart"/>
      <w:r w:rsidRPr="00936223">
        <w:rPr>
          <w:rFonts w:ascii="Verdana" w:hAnsi="Verdana"/>
          <w:szCs w:val="22"/>
        </w:rPr>
        <w:t>ethoxide</w:t>
      </w:r>
      <w:proofErr w:type="spellEnd"/>
      <w:r w:rsidRPr="00936223">
        <w:rPr>
          <w:rFonts w:ascii="Verdana" w:hAnsi="Verdana"/>
          <w:szCs w:val="22"/>
        </w:rPr>
        <w:t xml:space="preserve"> will react with </w:t>
      </w:r>
      <w:proofErr w:type="spellStart"/>
      <w:r w:rsidRPr="00936223">
        <w:rPr>
          <w:rFonts w:ascii="Verdana" w:hAnsi="Verdana"/>
          <w:szCs w:val="22"/>
        </w:rPr>
        <w:t>bromomethane</w:t>
      </w:r>
      <w:proofErr w:type="spellEnd"/>
      <w:r w:rsidRPr="00936223">
        <w:rPr>
          <w:rFonts w:ascii="Verdana" w:hAnsi="Verdana"/>
          <w:szCs w:val="22"/>
        </w:rPr>
        <w:t xml:space="preserve"> to form </w:t>
      </w:r>
      <w:proofErr w:type="spellStart"/>
      <w:r w:rsidRPr="00936223">
        <w:rPr>
          <w:rFonts w:ascii="Verdana" w:hAnsi="Verdana"/>
          <w:szCs w:val="22"/>
        </w:rPr>
        <w:t>methoxyethane</w:t>
      </w:r>
      <w:proofErr w:type="spellEnd"/>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r>
      <w:r w:rsidR="00405723">
        <w:rPr>
          <w:rFonts w:ascii="Verdana" w:hAnsi="Verdana"/>
          <w:szCs w:val="22"/>
        </w:rPr>
        <w:t>C</w:t>
      </w:r>
      <w:r w:rsidR="00405723" w:rsidRPr="00405723">
        <w:rPr>
          <w:rFonts w:ascii="Verdana" w:hAnsi="Verdana"/>
          <w:szCs w:val="22"/>
          <w:vertAlign w:val="subscript"/>
        </w:rPr>
        <w:t>2</w:t>
      </w:r>
      <w:r w:rsidR="00405723">
        <w:rPr>
          <w:rFonts w:ascii="Verdana" w:hAnsi="Verdana"/>
          <w:szCs w:val="22"/>
        </w:rPr>
        <w:t>H</w:t>
      </w:r>
      <w:r w:rsidR="00405723" w:rsidRPr="00405723">
        <w:rPr>
          <w:rFonts w:ascii="Verdana" w:hAnsi="Verdana"/>
          <w:szCs w:val="22"/>
          <w:vertAlign w:val="subscript"/>
        </w:rPr>
        <w:t>5</w:t>
      </w:r>
      <w:r w:rsidR="00405723">
        <w:rPr>
          <w:rFonts w:ascii="Verdana" w:hAnsi="Verdana"/>
          <w:szCs w:val="22"/>
        </w:rPr>
        <w:softHyphen/>
        <w:t>O</w:t>
      </w:r>
      <w:r w:rsidR="00405723" w:rsidRPr="00405723">
        <w:rPr>
          <w:rFonts w:ascii="Verdana" w:hAnsi="Verdana"/>
          <w:szCs w:val="22"/>
          <w:vertAlign w:val="superscript"/>
        </w:rPr>
        <w:t>-</w:t>
      </w:r>
      <w:r w:rsidR="00405723">
        <w:rPr>
          <w:rFonts w:ascii="Verdana" w:hAnsi="Verdana"/>
          <w:szCs w:val="22"/>
        </w:rPr>
        <w:t xml:space="preserve"> Na</w:t>
      </w:r>
      <w:r w:rsidR="00405723" w:rsidRPr="00405723">
        <w:rPr>
          <w:rFonts w:ascii="Verdana" w:hAnsi="Verdana"/>
          <w:szCs w:val="22"/>
          <w:vertAlign w:val="superscript"/>
        </w:rPr>
        <w:t>+</w:t>
      </w:r>
      <w:r w:rsidRPr="00936223">
        <w:rPr>
          <w:rFonts w:ascii="Verdana" w:hAnsi="Verdana"/>
          <w:szCs w:val="22"/>
        </w:rPr>
        <w:tab/>
        <w:t>+</w:t>
      </w:r>
      <w:r w:rsidRPr="00936223">
        <w:rPr>
          <w:rFonts w:ascii="Verdana" w:hAnsi="Verdana"/>
          <w:szCs w:val="22"/>
        </w:rPr>
        <w:tab/>
        <w:t>BrCH</w:t>
      </w:r>
      <w:r w:rsidR="00405723" w:rsidRPr="00405723">
        <w:rPr>
          <w:rFonts w:ascii="Verdana" w:hAnsi="Verdana"/>
          <w:szCs w:val="22"/>
          <w:vertAlign w:val="subscript"/>
        </w:rPr>
        <w:t>3</w:t>
      </w:r>
      <w:r w:rsidRPr="00936223">
        <w:rPr>
          <w:rFonts w:ascii="Verdana" w:hAnsi="Verdana"/>
          <w:szCs w:val="22"/>
        </w:rPr>
        <w:tab/>
      </w:r>
      <w:r w:rsidR="000A332C">
        <w:rPr>
          <w:rFonts w:ascii="Verdana" w:hAnsi="Verdana"/>
          <w:szCs w:val="22"/>
        </w:rPr>
        <w:t xml:space="preserve">  </w:t>
      </w:r>
      <w:r w:rsidR="000A332C" w:rsidRPr="000A332C">
        <w:rPr>
          <w:rFonts w:ascii="Verdana" w:hAnsi="Verdana"/>
          <w:szCs w:val="22"/>
        </w:rPr>
        <w:sym w:font="Wingdings" w:char="F0E0"/>
      </w:r>
      <w:r w:rsidR="000A332C">
        <w:rPr>
          <w:rFonts w:ascii="Verdana" w:hAnsi="Verdana"/>
          <w:szCs w:val="22"/>
        </w:rPr>
        <w:tab/>
        <w:t>C</w:t>
      </w:r>
      <w:r w:rsidR="000A332C" w:rsidRPr="00405723">
        <w:rPr>
          <w:rFonts w:ascii="Verdana" w:hAnsi="Verdana"/>
          <w:szCs w:val="22"/>
          <w:vertAlign w:val="subscript"/>
        </w:rPr>
        <w:t>2</w:t>
      </w:r>
      <w:r w:rsidR="000A332C">
        <w:rPr>
          <w:rFonts w:ascii="Verdana" w:hAnsi="Verdana"/>
          <w:szCs w:val="22"/>
        </w:rPr>
        <w:t>H</w:t>
      </w:r>
      <w:r w:rsidR="000A332C" w:rsidRPr="00405723">
        <w:rPr>
          <w:rFonts w:ascii="Verdana" w:hAnsi="Verdana"/>
          <w:szCs w:val="22"/>
          <w:vertAlign w:val="subscript"/>
        </w:rPr>
        <w:t>5</w:t>
      </w:r>
      <w:r w:rsidR="000A332C">
        <w:rPr>
          <w:rFonts w:ascii="Verdana" w:hAnsi="Verdana"/>
          <w:szCs w:val="22"/>
        </w:rPr>
        <w:softHyphen/>
        <w:t>OCH</w:t>
      </w:r>
      <w:r w:rsidR="000A332C" w:rsidRPr="000A332C">
        <w:rPr>
          <w:rFonts w:ascii="Verdana" w:hAnsi="Verdana"/>
          <w:szCs w:val="22"/>
          <w:vertAlign w:val="subscript"/>
        </w:rPr>
        <w:t>3</w:t>
      </w:r>
      <w:r w:rsidRPr="00936223">
        <w:rPr>
          <w:rFonts w:ascii="Verdana" w:hAnsi="Verdana"/>
          <w:szCs w:val="22"/>
        </w:rPr>
        <w:tab/>
        <w:t>+</w:t>
      </w:r>
      <w:r w:rsidRPr="00936223">
        <w:rPr>
          <w:rFonts w:ascii="Verdana" w:hAnsi="Verdana"/>
          <w:szCs w:val="22"/>
        </w:rPr>
        <w:tab/>
      </w:r>
      <w:proofErr w:type="spellStart"/>
      <w:r w:rsidR="000A332C">
        <w:rPr>
          <w:rFonts w:ascii="Verdana" w:hAnsi="Verdana"/>
          <w:szCs w:val="22"/>
        </w:rPr>
        <w:t>Na</w:t>
      </w:r>
      <w:r w:rsidR="000A332C" w:rsidRPr="000A332C">
        <w:rPr>
          <w:rFonts w:ascii="Verdana" w:hAnsi="Verdana"/>
          <w:szCs w:val="22"/>
          <w:vertAlign w:val="superscript"/>
        </w:rPr>
        <w:t>+</w:t>
      </w:r>
      <w:r w:rsidR="000A332C">
        <w:rPr>
          <w:rFonts w:ascii="Verdana" w:hAnsi="Verdana"/>
          <w:szCs w:val="22"/>
        </w:rPr>
        <w:t>Br</w:t>
      </w:r>
      <w:proofErr w:type="spellEnd"/>
      <w:r w:rsidR="000A332C" w:rsidRPr="000A332C">
        <w:rPr>
          <w:rFonts w:ascii="Verdana" w:hAnsi="Verdana"/>
          <w:szCs w:val="22"/>
          <w:vertAlign w:val="superscript"/>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At this point it is worth noting that all nucleophiles are bases and vice versa. Since the </w:t>
      </w:r>
      <w:proofErr w:type="spellStart"/>
      <w:r w:rsidRPr="00936223">
        <w:rPr>
          <w:rFonts w:ascii="Verdana" w:hAnsi="Verdana"/>
          <w:szCs w:val="22"/>
        </w:rPr>
        <w:t>alkoxide</w:t>
      </w:r>
      <w:proofErr w:type="spellEnd"/>
      <w:r w:rsidRPr="00936223">
        <w:rPr>
          <w:rFonts w:ascii="Verdana" w:hAnsi="Verdana"/>
          <w:szCs w:val="22"/>
        </w:rPr>
        <w:t xml:space="preserve"> is a base, it is possible for an elimination reaction to take place instead of the substitution, either as a minor side reaction or as the dominant process (</w:t>
      </w:r>
      <w:r w:rsidRPr="00B53FC9">
        <w:rPr>
          <w:rFonts w:ascii="Verdana" w:hAnsi="Verdana"/>
          <w:szCs w:val="22"/>
        </w:rPr>
        <w:t>see page</w:t>
      </w:r>
      <w:r w:rsidR="00B53FC9" w:rsidRPr="00B53FC9">
        <w:rPr>
          <w:rFonts w:ascii="Verdana" w:hAnsi="Verdana"/>
          <w:szCs w:val="22"/>
        </w:rPr>
        <w:t xml:space="preserve"> 34</w:t>
      </w:r>
      <w:r w:rsidRPr="00936223">
        <w:rPr>
          <w:rFonts w:ascii="Verdana" w:hAnsi="Verdana"/>
          <w:szCs w:val="22"/>
        </w:rPr>
        <w:t xml:space="preserve">). The substitution is </w:t>
      </w:r>
      <w:proofErr w:type="spellStart"/>
      <w:r w:rsidRPr="00936223">
        <w:rPr>
          <w:rFonts w:ascii="Verdana" w:hAnsi="Verdana"/>
          <w:szCs w:val="22"/>
        </w:rPr>
        <w:t>favoured</w:t>
      </w:r>
      <w:proofErr w:type="spellEnd"/>
      <w:r w:rsidRPr="00936223">
        <w:rPr>
          <w:rFonts w:ascii="Verdana" w:hAnsi="Verdana"/>
          <w:szCs w:val="22"/>
        </w:rPr>
        <w:t xml:space="preserve"> at lower temperatures.</w:t>
      </w:r>
    </w:p>
    <w:p w:rsidR="009A7995" w:rsidRPr="00936223" w:rsidRDefault="009A7995">
      <w:pPr>
        <w:pStyle w:val="BodyText"/>
        <w:rPr>
          <w:rFonts w:ascii="Verdana" w:hAnsi="Verdana"/>
          <w:szCs w:val="22"/>
        </w:rPr>
      </w:pPr>
    </w:p>
    <w:p w:rsidR="00B864B8" w:rsidRPr="00B864B8" w:rsidRDefault="009A7995">
      <w:pPr>
        <w:pStyle w:val="BodyText"/>
        <w:tabs>
          <w:tab w:val="clear" w:pos="283"/>
          <w:tab w:val="left" w:pos="567"/>
        </w:tabs>
        <w:ind w:left="567" w:hanging="567"/>
        <w:rPr>
          <w:rFonts w:ascii="Verdana" w:hAnsi="Verdana"/>
          <w:b/>
          <w:szCs w:val="22"/>
        </w:rPr>
      </w:pPr>
      <w:r w:rsidRPr="00B864B8">
        <w:rPr>
          <w:rFonts w:ascii="Verdana" w:hAnsi="Verdana"/>
          <w:b/>
          <w:szCs w:val="22"/>
        </w:rPr>
        <w:t>(</w:t>
      </w:r>
      <w:r w:rsidR="000E3CDA" w:rsidRPr="00B864B8">
        <w:rPr>
          <w:rFonts w:ascii="Verdana" w:hAnsi="Verdana"/>
          <w:b/>
          <w:szCs w:val="22"/>
        </w:rPr>
        <w:t>c</w:t>
      </w:r>
      <w:r w:rsidRPr="00B864B8">
        <w:rPr>
          <w:rFonts w:ascii="Verdana" w:hAnsi="Verdana"/>
          <w:b/>
          <w:szCs w:val="22"/>
        </w:rPr>
        <w:t>)</w:t>
      </w:r>
      <w:r w:rsidRPr="00B864B8">
        <w:rPr>
          <w:rFonts w:ascii="Verdana" w:hAnsi="Verdana"/>
          <w:b/>
          <w:szCs w:val="22"/>
        </w:rPr>
        <w:tab/>
      </w:r>
      <w:r w:rsidR="00B864B8" w:rsidRPr="00B864B8">
        <w:rPr>
          <w:rFonts w:ascii="Verdana" w:hAnsi="Verdana"/>
          <w:b/>
          <w:szCs w:val="22"/>
        </w:rPr>
        <w:t xml:space="preserve">Reaction with </w:t>
      </w:r>
      <w:proofErr w:type="spellStart"/>
      <w:r w:rsidR="00B864B8" w:rsidRPr="00B864B8">
        <w:rPr>
          <w:rFonts w:ascii="Verdana" w:hAnsi="Verdana"/>
          <w:b/>
          <w:szCs w:val="22"/>
        </w:rPr>
        <w:t>ethanolic</w:t>
      </w:r>
      <w:proofErr w:type="spellEnd"/>
      <w:r w:rsidR="00B864B8" w:rsidRPr="00B864B8">
        <w:rPr>
          <w:rFonts w:ascii="Verdana" w:hAnsi="Verdana"/>
          <w:b/>
          <w:szCs w:val="22"/>
        </w:rPr>
        <w:t xml:space="preserve"> cyanide to form nitriles</w:t>
      </w:r>
    </w:p>
    <w:p w:rsidR="00B864B8" w:rsidRDefault="00B864B8">
      <w:pPr>
        <w:pStyle w:val="BodyText"/>
        <w:tabs>
          <w:tab w:val="clear" w:pos="283"/>
          <w:tab w:val="left" w:pos="567"/>
        </w:tabs>
        <w:ind w:left="567" w:hanging="567"/>
        <w:rPr>
          <w:rFonts w:ascii="Verdana" w:hAnsi="Verdana"/>
          <w:szCs w:val="22"/>
        </w:rPr>
      </w:pPr>
    </w:p>
    <w:p w:rsidR="009A7995" w:rsidRPr="00936223" w:rsidRDefault="00374D79">
      <w:pPr>
        <w:pStyle w:val="BodyText"/>
        <w:tabs>
          <w:tab w:val="clear" w:pos="283"/>
          <w:tab w:val="left" w:pos="567"/>
        </w:tabs>
        <w:ind w:left="567" w:hanging="567"/>
        <w:rPr>
          <w:rFonts w:ascii="Verdana" w:hAnsi="Verdana"/>
          <w:szCs w:val="22"/>
        </w:rPr>
      </w:pPr>
      <w:r>
        <w:rPr>
          <w:rFonts w:ascii="Verdana" w:hAnsi="Verdana"/>
          <w:szCs w:val="22"/>
        </w:rPr>
        <w:tab/>
      </w:r>
      <w:r w:rsidR="009A7995" w:rsidRPr="00936223">
        <w:rPr>
          <w:rFonts w:ascii="Verdana" w:hAnsi="Verdana"/>
          <w:szCs w:val="22"/>
        </w:rPr>
        <w:t>Another useful nu</w:t>
      </w:r>
      <w:r w:rsidR="000A332C">
        <w:rPr>
          <w:rFonts w:ascii="Verdana" w:hAnsi="Verdana"/>
          <w:szCs w:val="22"/>
        </w:rPr>
        <w:t>cleophile is the cyanide ion, CN</w:t>
      </w:r>
      <w:r w:rsidR="000A332C" w:rsidRPr="000A332C">
        <w:rPr>
          <w:rFonts w:ascii="Verdana" w:hAnsi="Verdana"/>
          <w:szCs w:val="22"/>
          <w:vertAlign w:val="superscript"/>
        </w:rPr>
        <w:t>-</w:t>
      </w:r>
      <w:r w:rsidR="009A7995" w:rsidRPr="00936223">
        <w:rPr>
          <w:rFonts w:ascii="Verdana" w:hAnsi="Verdana"/>
          <w:szCs w:val="22"/>
        </w:rPr>
        <w:t xml:space="preserve">. If a </w:t>
      </w:r>
      <w:proofErr w:type="spellStart"/>
      <w:r w:rsidR="00FB5530">
        <w:rPr>
          <w:rFonts w:ascii="Verdana" w:hAnsi="Verdana"/>
          <w:szCs w:val="22"/>
        </w:rPr>
        <w:t>haloalkane</w:t>
      </w:r>
      <w:proofErr w:type="spellEnd"/>
      <w:r w:rsidR="009A7995" w:rsidRPr="00936223">
        <w:rPr>
          <w:rFonts w:ascii="Verdana" w:hAnsi="Verdana"/>
          <w:szCs w:val="22"/>
        </w:rPr>
        <w:t xml:space="preserve"> is mixed with a solution of potassium cyanide in ethanol and heated under reflux, the product is a </w:t>
      </w:r>
      <w:r w:rsidR="009A7995" w:rsidRPr="00936223">
        <w:rPr>
          <w:rFonts w:ascii="Verdana" w:hAnsi="Verdana"/>
          <w:b/>
          <w:bCs/>
          <w:szCs w:val="22"/>
        </w:rPr>
        <w:t>nitrile</w:t>
      </w:r>
      <w:r w:rsidR="009A7995" w:rsidRPr="00936223">
        <w:rPr>
          <w:rFonts w:ascii="Verdana" w:hAnsi="Verdana"/>
          <w:szCs w:val="22"/>
        </w:rPr>
        <w:t>, e.g.</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C</w:t>
      </w:r>
      <w:r w:rsidR="000A332C">
        <w:rPr>
          <w:rFonts w:ascii="Verdana" w:hAnsi="Verdana"/>
          <w:szCs w:val="22"/>
        </w:rPr>
        <w:t>H</w:t>
      </w:r>
      <w:r w:rsidR="000A332C" w:rsidRPr="000A332C">
        <w:rPr>
          <w:rFonts w:ascii="Verdana" w:hAnsi="Verdana"/>
          <w:szCs w:val="22"/>
          <w:vertAlign w:val="subscript"/>
        </w:rPr>
        <w:t>3</w:t>
      </w:r>
      <w:r w:rsidRPr="00936223">
        <w:rPr>
          <w:rFonts w:ascii="Verdana" w:hAnsi="Verdana"/>
          <w:szCs w:val="22"/>
        </w:rPr>
        <w:t>C</w:t>
      </w:r>
      <w:r w:rsidR="000A332C">
        <w:rPr>
          <w:rFonts w:ascii="Verdana" w:hAnsi="Verdana"/>
          <w:szCs w:val="22"/>
        </w:rPr>
        <w:t>H</w:t>
      </w:r>
      <w:r w:rsidR="000A332C" w:rsidRPr="000A332C">
        <w:rPr>
          <w:rFonts w:ascii="Verdana" w:hAnsi="Verdana"/>
          <w:szCs w:val="22"/>
          <w:vertAlign w:val="subscript"/>
        </w:rPr>
        <w:t>2</w:t>
      </w:r>
      <w:r w:rsidRPr="00936223">
        <w:rPr>
          <w:rFonts w:ascii="Verdana" w:hAnsi="Verdana"/>
          <w:szCs w:val="22"/>
        </w:rPr>
        <w:t>C</w:t>
      </w:r>
      <w:r w:rsidR="000A332C">
        <w:rPr>
          <w:rFonts w:ascii="Verdana" w:hAnsi="Verdana"/>
          <w:szCs w:val="22"/>
        </w:rPr>
        <w:t>H</w:t>
      </w:r>
      <w:r w:rsidR="000A332C" w:rsidRPr="000A332C">
        <w:rPr>
          <w:rFonts w:ascii="Verdana" w:hAnsi="Verdana"/>
          <w:szCs w:val="22"/>
          <w:vertAlign w:val="subscript"/>
        </w:rPr>
        <w:t>2</w:t>
      </w:r>
      <w:r w:rsidR="000A332C">
        <w:rPr>
          <w:rFonts w:ascii="Verdana" w:hAnsi="Verdana"/>
          <w:szCs w:val="22"/>
        </w:rPr>
        <w:t>I</w:t>
      </w:r>
      <w:r w:rsidR="000A332C">
        <w:rPr>
          <w:rFonts w:ascii="Verdana" w:hAnsi="Verdana"/>
          <w:szCs w:val="22"/>
        </w:rPr>
        <w:tab/>
        <w:t xml:space="preserve">  +</w:t>
      </w:r>
      <w:r w:rsidR="000A332C">
        <w:rPr>
          <w:rFonts w:ascii="Verdana" w:hAnsi="Verdana"/>
          <w:szCs w:val="22"/>
        </w:rPr>
        <w:tab/>
        <w:t>CN</w:t>
      </w:r>
      <w:r w:rsidR="000A332C" w:rsidRPr="000A332C">
        <w:rPr>
          <w:rFonts w:ascii="Verdana" w:hAnsi="Verdana"/>
          <w:szCs w:val="22"/>
          <w:vertAlign w:val="superscript"/>
        </w:rPr>
        <w:t>-</w:t>
      </w:r>
      <w:r w:rsidR="000A332C">
        <w:rPr>
          <w:rFonts w:ascii="Verdana" w:hAnsi="Verdana"/>
          <w:szCs w:val="22"/>
          <w:vertAlign w:val="subscript"/>
        </w:rPr>
        <w:t xml:space="preserve"> </w:t>
      </w:r>
      <w:r w:rsidR="000A332C">
        <w:rPr>
          <w:rFonts w:ascii="Verdana" w:hAnsi="Verdana"/>
          <w:szCs w:val="22"/>
          <w:vertAlign w:val="subscript"/>
        </w:rPr>
        <w:tab/>
      </w:r>
      <w:r w:rsidR="000A332C">
        <w:rPr>
          <w:rFonts w:ascii="Verdana" w:hAnsi="Verdana"/>
          <w:szCs w:val="22"/>
          <w:vertAlign w:val="subscript"/>
        </w:rPr>
        <w:tab/>
      </w:r>
      <w:r w:rsidR="000A332C" w:rsidRPr="000A332C">
        <w:rPr>
          <w:rFonts w:ascii="Verdana" w:hAnsi="Verdana"/>
          <w:szCs w:val="22"/>
        </w:rPr>
        <w:sym w:font="Wingdings" w:char="F0E0"/>
      </w:r>
      <w:r w:rsidRPr="00936223">
        <w:rPr>
          <w:rFonts w:ascii="Verdana" w:hAnsi="Verdana"/>
          <w:szCs w:val="22"/>
        </w:rPr>
        <w:tab/>
      </w:r>
      <w:r w:rsidR="000A332C" w:rsidRPr="00936223">
        <w:rPr>
          <w:rFonts w:ascii="Verdana" w:hAnsi="Verdana"/>
          <w:szCs w:val="22"/>
        </w:rPr>
        <w:t>C</w:t>
      </w:r>
      <w:r w:rsidR="000A332C">
        <w:rPr>
          <w:rFonts w:ascii="Verdana" w:hAnsi="Verdana"/>
          <w:szCs w:val="22"/>
        </w:rPr>
        <w:t>H</w:t>
      </w:r>
      <w:r w:rsidR="000A332C" w:rsidRPr="000A332C">
        <w:rPr>
          <w:rFonts w:ascii="Verdana" w:hAnsi="Verdana"/>
          <w:szCs w:val="22"/>
          <w:vertAlign w:val="subscript"/>
        </w:rPr>
        <w:t>3</w:t>
      </w:r>
      <w:r w:rsidR="000A332C" w:rsidRPr="00936223">
        <w:rPr>
          <w:rFonts w:ascii="Verdana" w:hAnsi="Verdana"/>
          <w:szCs w:val="22"/>
        </w:rPr>
        <w:t>C</w:t>
      </w:r>
      <w:r w:rsidR="000A332C">
        <w:rPr>
          <w:rFonts w:ascii="Verdana" w:hAnsi="Verdana"/>
          <w:szCs w:val="22"/>
        </w:rPr>
        <w:t>H</w:t>
      </w:r>
      <w:r w:rsidR="000A332C" w:rsidRPr="000A332C">
        <w:rPr>
          <w:rFonts w:ascii="Verdana" w:hAnsi="Verdana"/>
          <w:szCs w:val="22"/>
          <w:vertAlign w:val="subscript"/>
        </w:rPr>
        <w:t>2</w:t>
      </w:r>
      <w:r w:rsidR="000A332C" w:rsidRPr="00936223">
        <w:rPr>
          <w:rFonts w:ascii="Verdana" w:hAnsi="Verdana"/>
          <w:szCs w:val="22"/>
        </w:rPr>
        <w:t>C</w:t>
      </w:r>
      <w:r w:rsidR="000A332C">
        <w:rPr>
          <w:rFonts w:ascii="Verdana" w:hAnsi="Verdana"/>
          <w:szCs w:val="22"/>
        </w:rPr>
        <w:t>H</w:t>
      </w:r>
      <w:r w:rsidR="000A332C" w:rsidRPr="000A332C">
        <w:rPr>
          <w:rFonts w:ascii="Verdana" w:hAnsi="Verdana"/>
          <w:szCs w:val="22"/>
          <w:vertAlign w:val="subscript"/>
        </w:rPr>
        <w:t>2</w:t>
      </w:r>
      <w:r w:rsidR="000A332C">
        <w:rPr>
          <w:rFonts w:ascii="Verdana" w:hAnsi="Verdana"/>
          <w:szCs w:val="22"/>
        </w:rPr>
        <w:t>CN</w:t>
      </w:r>
      <w:r w:rsidR="000A332C">
        <w:rPr>
          <w:rFonts w:ascii="Verdana" w:hAnsi="Verdana"/>
          <w:szCs w:val="22"/>
        </w:rPr>
        <w:tab/>
        <w:t>+</w:t>
      </w:r>
      <w:r w:rsidR="000A332C">
        <w:rPr>
          <w:rFonts w:ascii="Verdana" w:hAnsi="Verdana"/>
          <w:szCs w:val="22"/>
        </w:rPr>
        <w:tab/>
        <w:t>I</w:t>
      </w:r>
      <w:r w:rsidR="000A332C" w:rsidRPr="000A332C">
        <w:rPr>
          <w:rFonts w:ascii="Verdana" w:hAnsi="Verdana"/>
          <w:szCs w:val="22"/>
          <w:vertAlign w:val="superscript"/>
        </w:rPr>
        <w:t>-</w:t>
      </w: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1-iodopropane</w:t>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proofErr w:type="spellStart"/>
      <w:r w:rsidRPr="00936223">
        <w:rPr>
          <w:rFonts w:ascii="Verdana" w:hAnsi="Verdana"/>
          <w:szCs w:val="22"/>
        </w:rPr>
        <w:t>butanenitrile</w:t>
      </w:r>
      <w:proofErr w:type="spellEnd"/>
    </w:p>
    <w:p w:rsidR="00EF56BD" w:rsidRDefault="00EF56BD">
      <w:pPr>
        <w:pStyle w:val="BodyText"/>
        <w:tabs>
          <w:tab w:val="clear" w:pos="283"/>
          <w:tab w:val="left" w:pos="567"/>
        </w:tabs>
        <w:ind w:left="567" w:hanging="567"/>
        <w:rPr>
          <w:rFonts w:ascii="Verdana" w:hAnsi="Verdana"/>
          <w:szCs w:val="22"/>
        </w:rPr>
      </w:pPr>
    </w:p>
    <w:p w:rsidR="009A7995" w:rsidRDefault="009A7995" w:rsidP="00EA7CB3">
      <w:pPr>
        <w:pStyle w:val="BodyText"/>
        <w:tabs>
          <w:tab w:val="clear" w:pos="283"/>
          <w:tab w:val="left" w:pos="567"/>
        </w:tabs>
        <w:ind w:left="567" w:hanging="567"/>
        <w:rPr>
          <w:rFonts w:ascii="Verdana" w:hAnsi="Verdana"/>
          <w:szCs w:val="22"/>
        </w:rPr>
      </w:pPr>
      <w:r w:rsidRPr="00936223">
        <w:rPr>
          <w:rFonts w:ascii="Verdana" w:hAnsi="Verdana"/>
          <w:szCs w:val="22"/>
        </w:rPr>
        <w:tab/>
        <w:t xml:space="preserve">The main advantage of this reaction is that the carbon chain has been increased by one carbon atom.  In all the previous substitutions, the number of carbon atoms in the molecule remained the same.  Nitriles are derivatives of carboxylic acids and are easily converted into the corresponding acid by </w:t>
      </w:r>
      <w:r w:rsidRPr="00936223">
        <w:rPr>
          <w:rFonts w:ascii="Verdana" w:hAnsi="Verdana"/>
          <w:b/>
          <w:bCs/>
          <w:szCs w:val="22"/>
        </w:rPr>
        <w:t xml:space="preserve">acid </w:t>
      </w:r>
      <w:proofErr w:type="gramStart"/>
      <w:r w:rsidRPr="00936223">
        <w:rPr>
          <w:rFonts w:ascii="Verdana" w:hAnsi="Verdana"/>
          <w:b/>
          <w:bCs/>
          <w:szCs w:val="22"/>
        </w:rPr>
        <w:t>hydrolysis</w:t>
      </w:r>
      <w:r w:rsidRPr="00936223">
        <w:rPr>
          <w:rFonts w:ascii="Verdana" w:hAnsi="Verdana"/>
          <w:szCs w:val="22"/>
        </w:rPr>
        <w:t>,</w:t>
      </w:r>
      <w:proofErr w:type="gramEnd"/>
      <w:r w:rsidRPr="00936223">
        <w:rPr>
          <w:rFonts w:ascii="Verdana" w:hAnsi="Verdana"/>
          <w:szCs w:val="22"/>
        </w:rPr>
        <w:t xml:space="preserve"> or into an amine by </w:t>
      </w:r>
      <w:r w:rsidRPr="00936223">
        <w:rPr>
          <w:rFonts w:ascii="Verdana" w:hAnsi="Verdana"/>
          <w:b/>
          <w:bCs/>
          <w:szCs w:val="22"/>
        </w:rPr>
        <w:t>reduction</w:t>
      </w:r>
      <w:r w:rsidRPr="00936223">
        <w:rPr>
          <w:rFonts w:ascii="Verdana" w:hAnsi="Verdana"/>
          <w:szCs w:val="22"/>
        </w:rPr>
        <w:t xml:space="preserve"> using </w:t>
      </w:r>
      <w:r w:rsidR="000A332C">
        <w:rPr>
          <w:rFonts w:ascii="Verdana" w:hAnsi="Verdana"/>
          <w:szCs w:val="22"/>
        </w:rPr>
        <w:t xml:space="preserve">lithium </w:t>
      </w:r>
      <w:proofErr w:type="spellStart"/>
      <w:r w:rsidR="000A332C">
        <w:rPr>
          <w:rFonts w:ascii="Verdana" w:hAnsi="Verdana"/>
          <w:szCs w:val="22"/>
        </w:rPr>
        <w:t>aluminium</w:t>
      </w:r>
      <w:proofErr w:type="spellEnd"/>
      <w:r w:rsidR="000A332C">
        <w:rPr>
          <w:rFonts w:ascii="Verdana" w:hAnsi="Verdana"/>
          <w:szCs w:val="22"/>
        </w:rPr>
        <w:t xml:space="preserve"> hydride (LiAlH</w:t>
      </w:r>
      <w:r w:rsidR="000A332C" w:rsidRPr="000A332C">
        <w:rPr>
          <w:rFonts w:ascii="Verdana" w:hAnsi="Verdana"/>
          <w:szCs w:val="22"/>
          <w:vertAlign w:val="subscript"/>
        </w:rPr>
        <w:t>4</w:t>
      </w:r>
      <w:r w:rsidRPr="00936223">
        <w:rPr>
          <w:rFonts w:ascii="Verdana" w:hAnsi="Verdana"/>
          <w:szCs w:val="22"/>
        </w:rPr>
        <w:t>), which i</w:t>
      </w:r>
      <w:r w:rsidR="000A332C">
        <w:rPr>
          <w:rFonts w:ascii="Verdana" w:hAnsi="Verdana"/>
          <w:szCs w:val="22"/>
        </w:rPr>
        <w:t>s a source of the hydride ion, H</w:t>
      </w:r>
      <w:r w:rsidR="000A332C" w:rsidRPr="000A332C">
        <w:rPr>
          <w:rFonts w:ascii="Verdana" w:hAnsi="Verdana"/>
          <w:szCs w:val="22"/>
          <w:vertAlign w:val="superscript"/>
        </w:rPr>
        <w:t>-</w:t>
      </w:r>
      <w:r w:rsidRPr="00936223">
        <w:rPr>
          <w:rFonts w:ascii="Verdana" w:hAnsi="Verdana"/>
          <w:szCs w:val="22"/>
        </w:rPr>
        <w:t xml:space="preserve"> (Figure </w:t>
      </w:r>
      <w:r w:rsidR="001262AD">
        <w:rPr>
          <w:rFonts w:ascii="Verdana" w:hAnsi="Verdana"/>
          <w:szCs w:val="22"/>
        </w:rPr>
        <w:t>41</w:t>
      </w:r>
      <w:r w:rsidRPr="00936223">
        <w:rPr>
          <w:rFonts w:ascii="Verdana" w:hAnsi="Verdana"/>
          <w:szCs w:val="22"/>
        </w:rPr>
        <w:t>).</w:t>
      </w:r>
    </w:p>
    <w:p w:rsidR="00EA7CB3" w:rsidRDefault="00EA7CB3" w:rsidP="00EA7CB3">
      <w:pPr>
        <w:pStyle w:val="BodyText"/>
        <w:tabs>
          <w:tab w:val="clear" w:pos="283"/>
          <w:tab w:val="left" w:pos="567"/>
        </w:tabs>
        <w:ind w:left="567" w:hanging="567"/>
        <w:rPr>
          <w:rFonts w:ascii="Verdana" w:hAnsi="Verdana"/>
          <w:szCs w:val="22"/>
        </w:rPr>
      </w:pPr>
    </w:p>
    <w:p w:rsidR="00EA7CB3" w:rsidRDefault="00EA7CB3" w:rsidP="00EA7CB3">
      <w:pPr>
        <w:pStyle w:val="BodyText"/>
        <w:tabs>
          <w:tab w:val="clear" w:pos="283"/>
          <w:tab w:val="left" w:pos="567"/>
        </w:tabs>
        <w:ind w:left="567" w:hanging="567"/>
        <w:rPr>
          <w:rFonts w:ascii="Verdana" w:hAnsi="Verdana"/>
          <w:szCs w:val="22"/>
        </w:rPr>
      </w:pPr>
    </w:p>
    <w:p w:rsidR="009A7995" w:rsidRDefault="00C568ED" w:rsidP="000A332C">
      <w:pPr>
        <w:pStyle w:val="BodyText"/>
        <w:tabs>
          <w:tab w:val="clear" w:pos="283"/>
          <w:tab w:val="left" w:pos="567"/>
        </w:tabs>
        <w:rPr>
          <w:rFonts w:ascii="Verdana" w:hAnsi="Verdana"/>
          <w:b/>
          <w:bCs/>
          <w:i/>
          <w:iCs/>
          <w:szCs w:val="22"/>
        </w:rPr>
      </w:pPr>
      <w:r>
        <w:rPr>
          <w:rFonts w:ascii="Verdana" w:hAnsi="Verdana"/>
          <w:noProof/>
          <w:szCs w:val="22"/>
          <w:lang w:val="en-GB" w:eastAsia="en-GB"/>
        </w:rPr>
        <w:drawing>
          <wp:inline distT="0" distB="0" distL="0" distR="0" wp14:anchorId="71D13E6B" wp14:editId="03548F4D">
            <wp:extent cx="5987332" cy="1819679"/>
            <wp:effectExtent l="0" t="0" r="0" b="9525"/>
            <wp:docPr id="35" name="Picture 35" descr="Unit 3 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it 3 p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91084" cy="1820819"/>
                    </a:xfrm>
                    <a:prstGeom prst="rect">
                      <a:avLst/>
                    </a:prstGeom>
                    <a:noFill/>
                    <a:ln>
                      <a:noFill/>
                    </a:ln>
                  </pic:spPr>
                </pic:pic>
              </a:graphicData>
            </a:graphic>
          </wp:inline>
        </w:drawing>
      </w:r>
    </w:p>
    <w:p w:rsidR="001262AD" w:rsidRPr="00EA7CB3" w:rsidRDefault="001262AD" w:rsidP="00EA7CB3">
      <w:pPr>
        <w:pStyle w:val="BodyText"/>
        <w:tabs>
          <w:tab w:val="clear" w:pos="283"/>
          <w:tab w:val="left" w:pos="567"/>
        </w:tabs>
        <w:jc w:val="center"/>
        <w:rPr>
          <w:rFonts w:ascii="Verdana" w:hAnsi="Verdana"/>
          <w:b/>
          <w:bCs/>
          <w:iCs/>
          <w:szCs w:val="22"/>
        </w:rPr>
      </w:pPr>
      <w:r w:rsidRPr="00EA7CB3">
        <w:rPr>
          <w:rFonts w:ascii="Verdana" w:hAnsi="Verdana"/>
          <w:b/>
          <w:bCs/>
          <w:iCs/>
          <w:szCs w:val="22"/>
        </w:rPr>
        <w:t>Figure 41</w:t>
      </w:r>
    </w:p>
    <w:p w:rsidR="001262AD" w:rsidRDefault="001262AD" w:rsidP="000A332C">
      <w:pPr>
        <w:pStyle w:val="BodyText"/>
        <w:tabs>
          <w:tab w:val="clear" w:pos="283"/>
          <w:tab w:val="left" w:pos="567"/>
        </w:tabs>
        <w:rPr>
          <w:rFonts w:ascii="Verdana" w:hAnsi="Verdana"/>
          <w:szCs w:val="22"/>
        </w:rPr>
      </w:pPr>
    </w:p>
    <w:p w:rsidR="00EA7CB3" w:rsidRDefault="00EA7CB3" w:rsidP="000A332C">
      <w:pPr>
        <w:pStyle w:val="BodyText"/>
        <w:tabs>
          <w:tab w:val="clear" w:pos="283"/>
          <w:tab w:val="left" w:pos="567"/>
        </w:tabs>
        <w:rPr>
          <w:rFonts w:ascii="Verdana" w:hAnsi="Verdana"/>
          <w:szCs w:val="22"/>
        </w:rPr>
      </w:pPr>
    </w:p>
    <w:p w:rsidR="00EA7CB3" w:rsidRDefault="00EA7CB3" w:rsidP="000A332C">
      <w:pPr>
        <w:pStyle w:val="BodyText"/>
        <w:tabs>
          <w:tab w:val="clear" w:pos="283"/>
          <w:tab w:val="left" w:pos="567"/>
        </w:tabs>
        <w:rPr>
          <w:rFonts w:ascii="Verdana" w:hAnsi="Verdana"/>
          <w:szCs w:val="22"/>
        </w:rPr>
      </w:pPr>
    </w:p>
    <w:p w:rsidR="00EA7CB3" w:rsidRDefault="00EA7CB3" w:rsidP="000A332C">
      <w:pPr>
        <w:pStyle w:val="BodyText"/>
        <w:tabs>
          <w:tab w:val="clear" w:pos="283"/>
          <w:tab w:val="left" w:pos="567"/>
        </w:tabs>
        <w:rPr>
          <w:rFonts w:ascii="Verdana" w:hAnsi="Verdana"/>
          <w:szCs w:val="22"/>
        </w:rPr>
      </w:pPr>
    </w:p>
    <w:p w:rsidR="00EA7CB3" w:rsidRDefault="00EA7CB3" w:rsidP="000A332C">
      <w:pPr>
        <w:pStyle w:val="BodyText"/>
        <w:tabs>
          <w:tab w:val="clear" w:pos="283"/>
          <w:tab w:val="left" w:pos="567"/>
        </w:tabs>
        <w:rPr>
          <w:rFonts w:ascii="Verdana" w:hAnsi="Verdana"/>
          <w:szCs w:val="22"/>
        </w:rPr>
      </w:pPr>
    </w:p>
    <w:p w:rsidR="00EA7CB3" w:rsidRDefault="00EA7CB3" w:rsidP="000A332C">
      <w:pPr>
        <w:pStyle w:val="BodyText"/>
        <w:tabs>
          <w:tab w:val="clear" w:pos="283"/>
          <w:tab w:val="left" w:pos="567"/>
        </w:tabs>
        <w:rPr>
          <w:rFonts w:ascii="Verdana" w:hAnsi="Verdana"/>
          <w:szCs w:val="22"/>
        </w:rPr>
      </w:pPr>
    </w:p>
    <w:p w:rsidR="00EA7CB3" w:rsidRDefault="00EA7CB3" w:rsidP="000A332C">
      <w:pPr>
        <w:pStyle w:val="BodyText"/>
        <w:tabs>
          <w:tab w:val="clear" w:pos="283"/>
          <w:tab w:val="left" w:pos="567"/>
        </w:tabs>
        <w:rPr>
          <w:rFonts w:ascii="Verdana" w:hAnsi="Verdana"/>
          <w:szCs w:val="22"/>
        </w:rPr>
      </w:pPr>
    </w:p>
    <w:p w:rsidR="00EA7CB3" w:rsidRDefault="00EA7CB3" w:rsidP="000A332C">
      <w:pPr>
        <w:pStyle w:val="BodyText"/>
        <w:tabs>
          <w:tab w:val="clear" w:pos="283"/>
          <w:tab w:val="left" w:pos="567"/>
        </w:tabs>
        <w:rPr>
          <w:rFonts w:ascii="Verdana" w:hAnsi="Verdana"/>
          <w:szCs w:val="22"/>
        </w:rPr>
      </w:pPr>
    </w:p>
    <w:p w:rsidR="00EA7CB3" w:rsidRPr="00936223" w:rsidRDefault="00EA7CB3" w:rsidP="000A332C">
      <w:pPr>
        <w:pStyle w:val="BodyText"/>
        <w:tabs>
          <w:tab w:val="clear" w:pos="283"/>
          <w:tab w:val="left" w:pos="567"/>
        </w:tabs>
        <w:rPr>
          <w:rFonts w:ascii="Verdana" w:hAnsi="Verdana"/>
          <w:szCs w:val="22"/>
        </w:rPr>
      </w:pPr>
    </w:p>
    <w:p w:rsidR="009A7995" w:rsidRPr="00B864B8" w:rsidRDefault="009A7995">
      <w:pPr>
        <w:pStyle w:val="BodyText"/>
        <w:rPr>
          <w:rFonts w:ascii="Verdana" w:hAnsi="Verdana"/>
          <w:sz w:val="24"/>
          <w:szCs w:val="22"/>
        </w:rPr>
      </w:pPr>
      <w:r w:rsidRPr="00B864B8">
        <w:rPr>
          <w:rFonts w:ascii="Verdana" w:hAnsi="Verdana"/>
          <w:b/>
          <w:bCs/>
          <w:iCs/>
          <w:sz w:val="24"/>
          <w:szCs w:val="22"/>
        </w:rPr>
        <w:lastRenderedPageBreak/>
        <w:t>Elimination reactions</w:t>
      </w:r>
      <w:r w:rsidR="00B864B8">
        <w:rPr>
          <w:rFonts w:ascii="Verdana" w:hAnsi="Verdana"/>
          <w:b/>
          <w:bCs/>
          <w:iCs/>
          <w:sz w:val="24"/>
          <w:szCs w:val="22"/>
        </w:rPr>
        <w:t xml:space="preserve"> </w:t>
      </w:r>
      <w:r w:rsidR="00B864B8" w:rsidRPr="00B864B8">
        <w:rPr>
          <w:rFonts w:ascii="Verdana" w:hAnsi="Verdana"/>
          <w:b/>
          <w:bCs/>
          <w:iCs/>
          <w:sz w:val="24"/>
          <w:szCs w:val="22"/>
        </w:rPr>
        <w:t xml:space="preserve">of </w:t>
      </w:r>
      <w:proofErr w:type="spellStart"/>
      <w:r w:rsidR="00B864B8" w:rsidRPr="00B864B8">
        <w:rPr>
          <w:rFonts w:ascii="Verdana" w:hAnsi="Verdana"/>
          <w:b/>
          <w:bCs/>
          <w:iCs/>
          <w:sz w:val="24"/>
          <w:szCs w:val="22"/>
        </w:rPr>
        <w:t>monohaloalkanes</w:t>
      </w:r>
      <w:proofErr w:type="spellEnd"/>
    </w:p>
    <w:p w:rsidR="009A7995" w:rsidRPr="00936223" w:rsidRDefault="009A7995">
      <w:pPr>
        <w:pStyle w:val="BodyText"/>
        <w:rPr>
          <w:rFonts w:ascii="Verdana" w:hAnsi="Verdana"/>
          <w:szCs w:val="22"/>
        </w:rPr>
      </w:pPr>
    </w:p>
    <w:p w:rsidR="009A7995" w:rsidRPr="00936223" w:rsidRDefault="00FB5530">
      <w:pPr>
        <w:pStyle w:val="BodyText"/>
        <w:rPr>
          <w:rFonts w:ascii="Verdana" w:hAnsi="Verdana"/>
          <w:szCs w:val="22"/>
        </w:rPr>
      </w:pPr>
      <w:r>
        <w:rPr>
          <w:rFonts w:ascii="Verdana" w:hAnsi="Verdana"/>
          <w:szCs w:val="22"/>
        </w:rPr>
        <w:t>Haloalkanes</w:t>
      </w:r>
      <w:r w:rsidR="009A7995" w:rsidRPr="00936223">
        <w:rPr>
          <w:rFonts w:ascii="Verdana" w:hAnsi="Verdana"/>
          <w:szCs w:val="22"/>
        </w:rPr>
        <w:t xml:space="preserve"> can also react in the presence of strong bases by eliminating a hydrogen halide molecule to form alkenes.  Since good nucleophiles are often good bases, substitution and elimination reactions can occur at the same time and the reaction conditions largely determine which process dominates. Generally speaking, in water, a polar solvent, substitution predominates but in ethanol solution elimination takes over (Figure </w:t>
      </w:r>
      <w:r w:rsidR="001262AD">
        <w:rPr>
          <w:rFonts w:ascii="Verdana" w:hAnsi="Verdana"/>
          <w:szCs w:val="22"/>
        </w:rPr>
        <w:t>42</w:t>
      </w:r>
      <w:r w:rsidR="009A7995" w:rsidRPr="00936223">
        <w:rPr>
          <w:rFonts w:ascii="Verdana" w:hAnsi="Verdana"/>
          <w:szCs w:val="22"/>
        </w:rPr>
        <w:t>).</w:t>
      </w:r>
    </w:p>
    <w:p w:rsidR="009A7995" w:rsidRPr="00936223" w:rsidRDefault="009A7995">
      <w:pPr>
        <w:pStyle w:val="BodyText"/>
        <w:rPr>
          <w:rFonts w:ascii="Verdana" w:hAnsi="Verdana"/>
          <w:szCs w:val="22"/>
        </w:rPr>
      </w:pPr>
    </w:p>
    <w:p w:rsidR="009A7995" w:rsidRPr="00EA7CB3" w:rsidRDefault="009A7995">
      <w:pPr>
        <w:pStyle w:val="BodyText"/>
        <w:rPr>
          <w:rFonts w:ascii="Verdana" w:hAnsi="Verdana"/>
          <w:b/>
          <w:bCs/>
          <w:iCs/>
          <w:szCs w:val="22"/>
        </w:rPr>
      </w:pPr>
      <w:r w:rsidRPr="00EA7CB3">
        <w:rPr>
          <w:rFonts w:ascii="Verdana" w:hAnsi="Verdana"/>
          <w:b/>
          <w:bCs/>
          <w:iCs/>
          <w:szCs w:val="22"/>
        </w:rPr>
        <w:t xml:space="preserve">Figure </w:t>
      </w:r>
      <w:r w:rsidR="001262AD" w:rsidRPr="00EA7CB3">
        <w:rPr>
          <w:rFonts w:ascii="Verdana" w:hAnsi="Verdana"/>
          <w:b/>
          <w:bCs/>
          <w:iCs/>
          <w:szCs w:val="22"/>
        </w:rPr>
        <w:t>42</w:t>
      </w:r>
    </w:p>
    <w:p w:rsidR="009A7995" w:rsidRPr="00936223" w:rsidRDefault="009A7995">
      <w:pPr>
        <w:pStyle w:val="BodyText"/>
        <w:rPr>
          <w:rFonts w:ascii="Verdana" w:hAnsi="Verdana"/>
          <w:szCs w:val="22"/>
        </w:rPr>
      </w:pPr>
    </w:p>
    <w:p w:rsidR="009A7995" w:rsidRPr="00936223" w:rsidRDefault="00C568ED">
      <w:pPr>
        <w:pStyle w:val="BodyText"/>
        <w:rPr>
          <w:rFonts w:ascii="Verdana" w:hAnsi="Verdana"/>
          <w:szCs w:val="22"/>
        </w:rPr>
      </w:pPr>
      <w:r>
        <w:rPr>
          <w:rFonts w:ascii="Verdana" w:hAnsi="Verdana"/>
          <w:noProof/>
          <w:szCs w:val="22"/>
          <w:lang w:val="en-GB" w:eastAsia="en-GB"/>
        </w:rPr>
        <w:drawing>
          <wp:inline distT="0" distB="0" distL="0" distR="0" wp14:anchorId="5E0A3D56" wp14:editId="49DFE735">
            <wp:extent cx="5788549" cy="1921704"/>
            <wp:effectExtent l="0" t="0" r="3175" b="2540"/>
            <wp:docPr id="36" name="Picture 36" descr="Unit 3 p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it 3 p30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02084" cy="1926197"/>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As with the nucleophilic substitution, there are two possible mechanisms for the elimination reactions.  The first mechanism is a one-step process in which removal of the hydrogen ion occurs simultaneously with </w:t>
      </w:r>
      <w:r w:rsidR="001262AD">
        <w:rPr>
          <w:rFonts w:ascii="Verdana" w:hAnsi="Verdana"/>
          <w:szCs w:val="22"/>
        </w:rPr>
        <w:t>loss of the halide ion (Figure 43</w:t>
      </w:r>
      <w:r w:rsidRPr="00936223">
        <w:rPr>
          <w:rFonts w:ascii="Verdana" w:hAnsi="Verdana"/>
          <w:szCs w:val="22"/>
        </w:rPr>
        <w:t>).</w:t>
      </w:r>
    </w:p>
    <w:p w:rsidR="009A7995" w:rsidRPr="00936223" w:rsidRDefault="009A7995">
      <w:pPr>
        <w:pStyle w:val="BodyText"/>
        <w:rPr>
          <w:rFonts w:ascii="Verdana" w:hAnsi="Verdana"/>
          <w:szCs w:val="22"/>
        </w:rPr>
      </w:pPr>
    </w:p>
    <w:p w:rsidR="009A7995" w:rsidRPr="00EA7CB3" w:rsidRDefault="009A7995">
      <w:pPr>
        <w:pStyle w:val="BodyText"/>
        <w:rPr>
          <w:rFonts w:ascii="Verdana" w:hAnsi="Verdana"/>
          <w:b/>
          <w:bCs/>
          <w:iCs/>
          <w:szCs w:val="22"/>
        </w:rPr>
      </w:pPr>
      <w:r w:rsidRPr="00EA7CB3">
        <w:rPr>
          <w:rFonts w:ascii="Verdana" w:hAnsi="Verdana"/>
          <w:b/>
          <w:bCs/>
          <w:iCs/>
          <w:szCs w:val="22"/>
        </w:rPr>
        <w:t xml:space="preserve">Figure </w:t>
      </w:r>
      <w:r w:rsidR="001262AD" w:rsidRPr="00EA7CB3">
        <w:rPr>
          <w:rFonts w:ascii="Verdana" w:hAnsi="Verdana"/>
          <w:b/>
          <w:bCs/>
          <w:iCs/>
          <w:szCs w:val="22"/>
        </w:rPr>
        <w:t>43</w:t>
      </w:r>
    </w:p>
    <w:p w:rsidR="005325CE" w:rsidRPr="00936223" w:rsidRDefault="005325CE" w:rsidP="001262AD">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2DB5BA5E" wp14:editId="2FBB6105">
            <wp:extent cx="4548146" cy="1591615"/>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47791" cy="1591491"/>
                    </a:xfrm>
                    <a:prstGeom prst="rect">
                      <a:avLst/>
                    </a:prstGeom>
                    <a:noFill/>
                    <a:ln>
                      <a:noFill/>
                    </a:ln>
                  </pic:spPr>
                </pic:pic>
              </a:graphicData>
            </a:graphic>
          </wp:inline>
        </w:drawing>
      </w:r>
    </w:p>
    <w:p w:rsidR="00EF56BD" w:rsidRDefault="00EF56BD">
      <w:pPr>
        <w:pStyle w:val="BodyText"/>
        <w:rPr>
          <w:rFonts w:ascii="Verdana" w:hAnsi="Verdana"/>
          <w:szCs w:val="22"/>
        </w:rPr>
      </w:pPr>
    </w:p>
    <w:p w:rsidR="00EF56BD" w:rsidRDefault="00EF56BD">
      <w:pPr>
        <w:pStyle w:val="BodyText"/>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szCs w:val="22"/>
        </w:rPr>
      </w:pPr>
      <w:r w:rsidRPr="00936223">
        <w:rPr>
          <w:rFonts w:ascii="Verdana" w:hAnsi="Verdana"/>
          <w:b/>
          <w:bCs/>
          <w:szCs w:val="22"/>
        </w:rPr>
        <w:tab/>
        <w:t>Question</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284" w:hanging="284"/>
        <w:rPr>
          <w:rFonts w:ascii="Verdana" w:hAnsi="Verdana"/>
          <w:b/>
          <w:bCs/>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284" w:hanging="284"/>
        <w:rPr>
          <w:rFonts w:ascii="Verdana" w:hAnsi="Verdana"/>
          <w:szCs w:val="22"/>
        </w:rPr>
      </w:pPr>
      <w:r w:rsidRPr="00936223">
        <w:rPr>
          <w:rFonts w:ascii="Verdana" w:hAnsi="Verdana"/>
          <w:szCs w:val="22"/>
        </w:rPr>
        <w:tab/>
        <w:t>What are the possible products when 2-chloro-2-methylbutane is reacted with:</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284" w:hanging="284"/>
        <w:rPr>
          <w:rFonts w:ascii="Verdana" w:hAnsi="Verdana"/>
          <w:szCs w:val="22"/>
        </w:rPr>
      </w:pPr>
      <w:r w:rsidRPr="00936223">
        <w:rPr>
          <w:rFonts w:ascii="Verdana" w:hAnsi="Verdana"/>
          <w:szCs w:val="22"/>
        </w:rPr>
        <w:tab/>
        <w:t>(a)</w:t>
      </w:r>
      <w:r w:rsidRPr="00936223">
        <w:rPr>
          <w:rFonts w:ascii="Verdana" w:hAnsi="Verdana"/>
          <w:szCs w:val="22"/>
        </w:rPr>
        <w:tab/>
      </w:r>
      <w:proofErr w:type="gramStart"/>
      <w:r w:rsidRPr="00936223">
        <w:rPr>
          <w:rFonts w:ascii="Verdana" w:hAnsi="Verdana"/>
          <w:szCs w:val="22"/>
        </w:rPr>
        <w:t>aqueous</w:t>
      </w:r>
      <w:proofErr w:type="gramEnd"/>
      <w:r w:rsidRPr="00936223">
        <w:rPr>
          <w:rFonts w:ascii="Verdana" w:hAnsi="Verdana"/>
          <w:szCs w:val="22"/>
        </w:rPr>
        <w:t xml:space="preserve"> potassium hydroxide</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284" w:hanging="284"/>
        <w:rPr>
          <w:rFonts w:ascii="Verdana" w:hAnsi="Verdana"/>
          <w:szCs w:val="22"/>
        </w:rPr>
      </w:pPr>
      <w:r w:rsidRPr="00936223">
        <w:rPr>
          <w:rFonts w:ascii="Verdana" w:hAnsi="Verdana"/>
          <w:szCs w:val="22"/>
        </w:rPr>
        <w:tab/>
        <w:t>(b)</w:t>
      </w:r>
      <w:r w:rsidRPr="00936223">
        <w:rPr>
          <w:rFonts w:ascii="Verdana" w:hAnsi="Verdana"/>
          <w:szCs w:val="22"/>
        </w:rPr>
        <w:tab/>
      </w:r>
      <w:proofErr w:type="gramStart"/>
      <w:r w:rsidRPr="00936223">
        <w:rPr>
          <w:rFonts w:ascii="Verdana" w:hAnsi="Verdana"/>
          <w:szCs w:val="22"/>
        </w:rPr>
        <w:t>a</w:t>
      </w:r>
      <w:proofErr w:type="gramEnd"/>
      <w:r w:rsidRPr="00936223">
        <w:rPr>
          <w:rFonts w:ascii="Verdana" w:hAnsi="Verdana"/>
          <w:szCs w:val="22"/>
        </w:rPr>
        <w:t xml:space="preserve"> solution of potassium hydroxide in ethanol</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284" w:hanging="284"/>
        <w:rPr>
          <w:rFonts w:ascii="Verdana" w:hAnsi="Verdana"/>
          <w:szCs w:val="22"/>
        </w:rPr>
      </w:pPr>
      <w:r w:rsidRPr="00936223">
        <w:rPr>
          <w:rFonts w:ascii="Verdana" w:hAnsi="Verdana"/>
          <w:szCs w:val="22"/>
        </w:rPr>
        <w:tab/>
        <w:t>(c)</w:t>
      </w:r>
      <w:r w:rsidRPr="00936223">
        <w:rPr>
          <w:rFonts w:ascii="Verdana" w:hAnsi="Verdana"/>
          <w:szCs w:val="22"/>
        </w:rPr>
        <w:tab/>
      </w:r>
      <w:proofErr w:type="gramStart"/>
      <w:r w:rsidRPr="00936223">
        <w:rPr>
          <w:rFonts w:ascii="Verdana" w:hAnsi="Verdana"/>
          <w:szCs w:val="22"/>
        </w:rPr>
        <w:t>a</w:t>
      </w:r>
      <w:proofErr w:type="gramEnd"/>
      <w:r w:rsidRPr="00936223">
        <w:rPr>
          <w:rFonts w:ascii="Verdana" w:hAnsi="Verdana"/>
          <w:szCs w:val="22"/>
        </w:rPr>
        <w:t xml:space="preserve"> solution of sodium </w:t>
      </w:r>
      <w:proofErr w:type="spellStart"/>
      <w:r w:rsidRPr="00936223">
        <w:rPr>
          <w:rFonts w:ascii="Verdana" w:hAnsi="Verdana"/>
          <w:szCs w:val="22"/>
        </w:rPr>
        <w:t>ethoxide</w:t>
      </w:r>
      <w:proofErr w:type="spellEnd"/>
      <w:r w:rsidRPr="00936223">
        <w:rPr>
          <w:rFonts w:ascii="Verdana" w:hAnsi="Verdana"/>
          <w:szCs w:val="22"/>
        </w:rPr>
        <w:t xml:space="preserve"> in ethanol?</w:t>
      </w:r>
    </w:p>
    <w:p w:rsidR="009A7995" w:rsidRPr="00936223" w:rsidRDefault="009A7995">
      <w:pPr>
        <w:pStyle w:val="BodyText"/>
        <w:pBdr>
          <w:top w:val="single" w:sz="4" w:space="1" w:color="auto"/>
          <w:left w:val="single" w:sz="4" w:space="4" w:color="auto"/>
          <w:bottom w:val="single" w:sz="4" w:space="1" w:color="auto"/>
          <w:right w:val="single" w:sz="4" w:space="4" w:color="auto"/>
        </w:pBdr>
        <w:ind w:left="284" w:hanging="284"/>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Default="009A7995">
      <w:pPr>
        <w:pStyle w:val="BodyText"/>
        <w:rPr>
          <w:rFonts w:ascii="Verdana" w:hAnsi="Verdana"/>
          <w:b/>
          <w:sz w:val="24"/>
          <w:szCs w:val="24"/>
        </w:rPr>
      </w:pPr>
      <w:r w:rsidRPr="00B41C23">
        <w:rPr>
          <w:rFonts w:ascii="Verdana" w:hAnsi="Verdana"/>
          <w:b/>
          <w:sz w:val="24"/>
          <w:szCs w:val="24"/>
        </w:rPr>
        <w:lastRenderedPageBreak/>
        <w:t>Alcohols</w:t>
      </w:r>
    </w:p>
    <w:p w:rsidR="00B41C23" w:rsidRDefault="00B41C23">
      <w:pPr>
        <w:pStyle w:val="BodyText"/>
        <w:rPr>
          <w:rFonts w:ascii="Verdana" w:hAnsi="Verdana"/>
          <w:b/>
          <w:sz w:val="24"/>
          <w:szCs w:val="24"/>
        </w:rPr>
      </w:pPr>
    </w:p>
    <w:p w:rsidR="00B41C23" w:rsidRPr="00B41C23" w:rsidRDefault="00B41C23">
      <w:pPr>
        <w:pStyle w:val="BodyText"/>
        <w:rPr>
          <w:rFonts w:ascii="Verdana" w:hAnsi="Verdana"/>
          <w:b/>
          <w:szCs w:val="24"/>
        </w:rPr>
      </w:pPr>
      <w:r w:rsidRPr="00B41C23">
        <w:rPr>
          <w:rFonts w:ascii="Verdana" w:hAnsi="Verdana"/>
          <w:b/>
          <w:szCs w:val="24"/>
        </w:rPr>
        <w:t>Properties</w:t>
      </w:r>
    </w:p>
    <w:p w:rsidR="009A7995" w:rsidRPr="00936223" w:rsidRDefault="009A7995">
      <w:pPr>
        <w:pStyle w:val="BodyText"/>
        <w:rPr>
          <w:rFonts w:ascii="Verdana" w:hAnsi="Verdana"/>
          <w:szCs w:val="22"/>
        </w:rPr>
      </w:pPr>
    </w:p>
    <w:p w:rsidR="009A7995" w:rsidRPr="00936223" w:rsidRDefault="000E3CDA">
      <w:pPr>
        <w:pStyle w:val="BodyText"/>
        <w:rPr>
          <w:rFonts w:ascii="Verdana" w:hAnsi="Verdana"/>
          <w:szCs w:val="22"/>
        </w:rPr>
      </w:pPr>
      <w:r>
        <w:rPr>
          <w:rFonts w:ascii="Verdana" w:hAnsi="Verdana"/>
          <w:szCs w:val="22"/>
        </w:rPr>
        <w:t>Previously</w:t>
      </w:r>
      <w:r w:rsidR="009A7995" w:rsidRPr="00936223">
        <w:rPr>
          <w:rFonts w:ascii="Verdana" w:hAnsi="Verdana"/>
          <w:szCs w:val="22"/>
        </w:rPr>
        <w:t xml:space="preserve">, the homologous series called the </w:t>
      </w:r>
      <w:proofErr w:type="spellStart"/>
      <w:r w:rsidR="009A7995" w:rsidRPr="00936223">
        <w:rPr>
          <w:rFonts w:ascii="Verdana" w:hAnsi="Verdana"/>
          <w:szCs w:val="22"/>
        </w:rPr>
        <w:t>alkanols</w:t>
      </w:r>
      <w:proofErr w:type="spellEnd"/>
      <w:r w:rsidR="009A7995" w:rsidRPr="00936223">
        <w:rPr>
          <w:rFonts w:ascii="Verdana" w:hAnsi="Verdana"/>
          <w:szCs w:val="22"/>
        </w:rPr>
        <w:t xml:space="preserve"> (general formula </w:t>
      </w:r>
      <w:r w:rsidR="000A332C">
        <w:rPr>
          <w:rFonts w:ascii="Verdana" w:hAnsi="Verdana"/>
          <w:szCs w:val="22"/>
        </w:rPr>
        <w:t>C</w:t>
      </w:r>
      <w:r w:rsidR="000A332C" w:rsidRPr="000A332C">
        <w:rPr>
          <w:rFonts w:ascii="Verdana" w:hAnsi="Verdana"/>
          <w:szCs w:val="22"/>
          <w:vertAlign w:val="subscript"/>
        </w:rPr>
        <w:t>n</w:t>
      </w:r>
      <w:r w:rsidR="000A332C">
        <w:rPr>
          <w:rFonts w:ascii="Verdana" w:hAnsi="Verdana"/>
          <w:szCs w:val="22"/>
        </w:rPr>
        <w:t>H</w:t>
      </w:r>
      <w:r w:rsidR="000A332C" w:rsidRPr="000A332C">
        <w:rPr>
          <w:rFonts w:ascii="Verdana" w:hAnsi="Verdana"/>
          <w:szCs w:val="22"/>
          <w:vertAlign w:val="subscript"/>
        </w:rPr>
        <w:t>2n+1</w:t>
      </w:r>
      <w:r w:rsidR="009A7995" w:rsidRPr="00936223">
        <w:rPr>
          <w:rFonts w:ascii="Verdana" w:hAnsi="Verdana"/>
          <w:szCs w:val="22"/>
        </w:rPr>
        <w:t xml:space="preserve">OH) was introduced as a subset of the bigger family of compounds known as the alcohols. Alcohols are compounds of the general formula R–OH.  The OH group is the hydroxyl group and the R group is generally derived from a hydrocarbon or a substituted hydrocarbon.  The presence of a hydroxyl group is shown in the name of the compound by the name </w:t>
      </w:r>
      <w:proofErr w:type="gramStart"/>
      <w:r w:rsidR="009A7995" w:rsidRPr="00936223">
        <w:rPr>
          <w:rFonts w:ascii="Verdana" w:hAnsi="Verdana"/>
          <w:szCs w:val="22"/>
        </w:rPr>
        <w:t xml:space="preserve">ending  </w:t>
      </w:r>
      <w:r w:rsidR="009A7995" w:rsidRPr="00936223">
        <w:rPr>
          <w:rFonts w:ascii="Verdana" w:hAnsi="Verdana"/>
          <w:b/>
          <w:bCs/>
          <w:szCs w:val="22"/>
        </w:rPr>
        <w:t>–</w:t>
      </w:r>
      <w:proofErr w:type="spellStart"/>
      <w:proofErr w:type="gramEnd"/>
      <w:r w:rsidR="009A7995" w:rsidRPr="00936223">
        <w:rPr>
          <w:rFonts w:ascii="Verdana" w:hAnsi="Verdana"/>
          <w:b/>
          <w:bCs/>
          <w:szCs w:val="22"/>
        </w:rPr>
        <w:t>ol</w:t>
      </w:r>
      <w:proofErr w:type="spellEnd"/>
      <w:r w:rsidR="009A7995" w:rsidRPr="00936223">
        <w:rPr>
          <w:rFonts w:ascii="Verdana" w:hAnsi="Verdana"/>
          <w:szCs w:val="22"/>
        </w:rPr>
        <w:t xml:space="preserve">.  As with the </w:t>
      </w:r>
      <w:r w:rsidR="00FB5530">
        <w:rPr>
          <w:rFonts w:ascii="Verdana" w:hAnsi="Verdana"/>
          <w:szCs w:val="22"/>
        </w:rPr>
        <w:t>haloalkanes</w:t>
      </w:r>
      <w:r w:rsidR="009A7995" w:rsidRPr="00936223">
        <w:rPr>
          <w:rFonts w:ascii="Verdana" w:hAnsi="Verdana"/>
          <w:szCs w:val="22"/>
        </w:rPr>
        <w:t>, alcohols can be classified as primary, secondary or tertiary depending on the environment of the hydroxyl group.</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Study of the alcohols at Higher showed that both the physical and chemical properties were determined by the presence of the hydroxyl group in the molecules.  The O–H bond is particularly </w:t>
      </w:r>
      <w:proofErr w:type="gramStart"/>
      <w:r w:rsidRPr="00936223">
        <w:rPr>
          <w:rFonts w:ascii="Verdana" w:hAnsi="Verdana"/>
          <w:szCs w:val="22"/>
        </w:rPr>
        <w:t>polar</w:t>
      </w:r>
      <w:proofErr w:type="gramEnd"/>
      <w:r w:rsidRPr="00936223">
        <w:rPr>
          <w:rFonts w:ascii="Verdana" w:hAnsi="Verdana"/>
          <w:szCs w:val="22"/>
        </w:rPr>
        <w:t xml:space="preserve"> because of the powerful attraction of the oxygen atom for the bonded electrons. This </w:t>
      </w:r>
      <w:proofErr w:type="spellStart"/>
      <w:r w:rsidRPr="00936223">
        <w:rPr>
          <w:rFonts w:ascii="Verdana" w:hAnsi="Verdana"/>
          <w:szCs w:val="22"/>
        </w:rPr>
        <w:t>polarisation</w:t>
      </w:r>
      <w:proofErr w:type="spellEnd"/>
      <w:r w:rsidRPr="00936223">
        <w:rPr>
          <w:rFonts w:ascii="Verdana" w:hAnsi="Verdana"/>
          <w:szCs w:val="22"/>
        </w:rPr>
        <w:t xml:space="preserve"> leads to hydrogen bonding between one molecule and the next (Figure </w:t>
      </w:r>
      <w:r w:rsidR="001262AD">
        <w:rPr>
          <w:rFonts w:ascii="Verdana" w:hAnsi="Verdana"/>
          <w:szCs w:val="22"/>
        </w:rPr>
        <w:t>44</w:t>
      </w:r>
      <w:r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bCs/>
          <w:i/>
          <w:iCs/>
          <w:szCs w:val="22"/>
        </w:rPr>
      </w:pPr>
      <w:r w:rsidRPr="00EA7CB3">
        <w:rPr>
          <w:rFonts w:ascii="Verdana" w:hAnsi="Verdana"/>
          <w:b/>
          <w:bCs/>
          <w:iCs/>
          <w:szCs w:val="22"/>
        </w:rPr>
        <w:t xml:space="preserve">Figure </w:t>
      </w:r>
      <w:r w:rsidR="001262AD" w:rsidRPr="00EA7CB3">
        <w:rPr>
          <w:rFonts w:ascii="Verdana" w:hAnsi="Verdana"/>
          <w:b/>
          <w:bCs/>
          <w:iCs/>
          <w:szCs w:val="22"/>
        </w:rPr>
        <w:t>44</w:t>
      </w:r>
    </w:p>
    <w:p w:rsidR="009A7995" w:rsidRPr="00936223" w:rsidRDefault="00C568ED">
      <w:pPr>
        <w:pStyle w:val="BodyText"/>
        <w:jc w:val="center"/>
        <w:rPr>
          <w:rFonts w:ascii="Verdana" w:hAnsi="Verdana"/>
          <w:szCs w:val="22"/>
        </w:rPr>
      </w:pPr>
      <w:r>
        <w:rPr>
          <w:rFonts w:ascii="Verdana" w:hAnsi="Verdana"/>
          <w:b/>
          <w:bCs/>
          <w:i/>
          <w:iCs/>
          <w:noProof/>
          <w:szCs w:val="22"/>
          <w:lang w:val="en-GB" w:eastAsia="en-GB"/>
        </w:rPr>
        <w:drawing>
          <wp:inline distT="0" distB="0" distL="0" distR="0" wp14:anchorId="4285D17C" wp14:editId="22C265A1">
            <wp:extent cx="3152775" cy="1066800"/>
            <wp:effectExtent l="0" t="0" r="9525" b="0"/>
            <wp:docPr id="37" name="Picture 37" descr="Unit 3 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it 3 p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52775" cy="1066800"/>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More energy is required to overcome these extra intermolecular forces and so alcohols have higher melting and boiling points than other organic compounds of similar molecular mass and shape (Figure </w:t>
      </w:r>
      <w:r w:rsidR="001262AD">
        <w:rPr>
          <w:rFonts w:ascii="Verdana" w:hAnsi="Verdana"/>
          <w:szCs w:val="22"/>
        </w:rPr>
        <w:t>45</w:t>
      </w:r>
      <w:r w:rsidRPr="00936223">
        <w:rPr>
          <w:rFonts w:ascii="Verdana" w:hAnsi="Verdana"/>
          <w:szCs w:val="22"/>
        </w:rPr>
        <w:t>).</w:t>
      </w:r>
    </w:p>
    <w:p w:rsidR="009A7995" w:rsidRPr="00936223" w:rsidRDefault="009A7995">
      <w:pPr>
        <w:pStyle w:val="BodyText"/>
        <w:rPr>
          <w:rFonts w:ascii="Verdana" w:hAnsi="Verdana"/>
          <w:szCs w:val="22"/>
        </w:rPr>
      </w:pPr>
    </w:p>
    <w:p w:rsidR="009A7995" w:rsidRPr="00EA7CB3" w:rsidRDefault="00EA7CB3">
      <w:pPr>
        <w:pStyle w:val="BodyText"/>
        <w:rPr>
          <w:rFonts w:ascii="Verdana" w:hAnsi="Verdana"/>
          <w:b/>
          <w:bCs/>
          <w:iCs/>
          <w:szCs w:val="22"/>
        </w:rPr>
      </w:pPr>
      <w:r w:rsidRPr="00EA7CB3">
        <w:rPr>
          <w:rFonts w:ascii="Verdana" w:hAnsi="Verdana"/>
          <w:b/>
          <w:bCs/>
          <w:iCs/>
          <w:szCs w:val="22"/>
        </w:rPr>
        <w:t>F</w:t>
      </w:r>
      <w:r w:rsidR="009A7995" w:rsidRPr="00EA7CB3">
        <w:rPr>
          <w:rFonts w:ascii="Verdana" w:hAnsi="Verdana"/>
          <w:b/>
          <w:bCs/>
          <w:iCs/>
          <w:szCs w:val="22"/>
        </w:rPr>
        <w:t xml:space="preserve">igure </w:t>
      </w:r>
      <w:r w:rsidR="001262AD" w:rsidRPr="00EA7CB3">
        <w:rPr>
          <w:rFonts w:ascii="Verdana" w:hAnsi="Verdana"/>
          <w:b/>
          <w:bCs/>
          <w:iCs/>
          <w:szCs w:val="22"/>
        </w:rPr>
        <w:t>45</w:t>
      </w:r>
    </w:p>
    <w:p w:rsidR="009A7995" w:rsidRPr="00936223" w:rsidRDefault="00C568ED">
      <w:pPr>
        <w:pStyle w:val="BodyText"/>
        <w:rPr>
          <w:rFonts w:ascii="Verdana" w:hAnsi="Verdana"/>
          <w:szCs w:val="22"/>
        </w:rPr>
      </w:pPr>
      <w:r>
        <w:rPr>
          <w:rFonts w:ascii="Verdana" w:hAnsi="Verdana"/>
          <w:noProof/>
          <w:szCs w:val="22"/>
          <w:lang w:val="en-GB" w:eastAsia="en-GB"/>
        </w:rPr>
        <w:drawing>
          <wp:inline distT="0" distB="0" distL="0" distR="0" wp14:anchorId="16C19454" wp14:editId="1B640EE5">
            <wp:extent cx="5989984" cy="1796995"/>
            <wp:effectExtent l="0" t="0" r="0" b="0"/>
            <wp:docPr id="38" name="Picture 38" descr="3 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P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99189" cy="1799756"/>
                    </a:xfrm>
                    <a:prstGeom prst="rect">
                      <a:avLst/>
                    </a:prstGeom>
                    <a:noFill/>
                    <a:ln>
                      <a:noFill/>
                    </a:ln>
                  </pic:spPr>
                </pic:pic>
              </a:graphicData>
            </a:graphic>
          </wp:inline>
        </w:drawing>
      </w:r>
    </w:p>
    <w:p w:rsidR="009A7995" w:rsidRPr="00936223" w:rsidRDefault="00EA7CB3">
      <w:pPr>
        <w:pStyle w:val="BodyText"/>
        <w:rPr>
          <w:rFonts w:ascii="Verdana" w:hAnsi="Verdana"/>
          <w:szCs w:val="22"/>
        </w:rPr>
      </w:pPr>
      <w:r>
        <w:rPr>
          <w:rFonts w:ascii="Verdana" w:hAnsi="Verdana"/>
          <w:noProof/>
          <w:szCs w:val="22"/>
          <w:lang w:val="en-GB" w:eastAsia="en-GB"/>
        </w:rPr>
        <w:drawing>
          <wp:anchor distT="0" distB="0" distL="114300" distR="114300" simplePos="0" relativeHeight="251567616" behindDoc="0" locked="0" layoutInCell="1" allowOverlap="1" wp14:anchorId="689C1964" wp14:editId="478705FE">
            <wp:simplePos x="0" y="0"/>
            <wp:positionH relativeFrom="column">
              <wp:posOffset>3975735</wp:posOffset>
            </wp:positionH>
            <wp:positionV relativeFrom="paragraph">
              <wp:posOffset>33020</wp:posOffset>
            </wp:positionV>
            <wp:extent cx="2047875" cy="1466215"/>
            <wp:effectExtent l="0" t="0" r="9525" b="635"/>
            <wp:wrapTight wrapText="bothSides">
              <wp:wrapPolygon edited="0">
                <wp:start x="0" y="0"/>
                <wp:lineTo x="0" y="21329"/>
                <wp:lineTo x="21500" y="21329"/>
                <wp:lineTo x="21500" y="0"/>
                <wp:lineTo x="0" y="0"/>
              </wp:wrapPolygon>
            </wp:wrapTight>
            <wp:docPr id="237" name="Picture 22" descr="Unit 3 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it 3 p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4787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Cs w:val="22"/>
          <w:lang w:val="en-GB" w:eastAsia="en-GB"/>
        </w:rPr>
        <mc:AlternateContent>
          <mc:Choice Requires="wps">
            <w:drawing>
              <wp:anchor distT="0" distB="0" distL="114300" distR="114300" simplePos="0" relativeHeight="251705856" behindDoc="0" locked="0" layoutInCell="1" allowOverlap="1" wp14:anchorId="21FDB3FF" wp14:editId="1CEF057F">
                <wp:simplePos x="0" y="0"/>
                <wp:positionH relativeFrom="column">
                  <wp:posOffset>4329100</wp:posOffset>
                </wp:positionH>
                <wp:positionV relativeFrom="paragraph">
                  <wp:posOffset>133985</wp:posOffset>
                </wp:positionV>
                <wp:extent cx="1257300" cy="342900"/>
                <wp:effectExtent l="0" t="0" r="0" b="0"/>
                <wp:wrapNone/>
                <wp:docPr id="2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AD35BC" w:rsidRDefault="00964470">
                            <w:pPr>
                              <w:rPr>
                                <w:rFonts w:ascii="Verdana" w:hAnsi="Verdana"/>
                                <w:i/>
                                <w:iCs/>
                                <w:sz w:val="20"/>
                              </w:rPr>
                            </w:pPr>
                            <w:r w:rsidRPr="00AD35BC">
                              <w:rPr>
                                <w:rFonts w:ascii="Verdana" w:hAnsi="Verdana"/>
                                <w:i/>
                                <w:iCs/>
                                <w:sz w:val="20"/>
                              </w:rPr>
                              <w:t xml:space="preserve">Figure </w:t>
                            </w:r>
                            <w:r>
                              <w:rPr>
                                <w:rFonts w:ascii="Verdana" w:hAnsi="Verdana"/>
                                <w:i/>
                                <w:iCs/>
                                <w:sz w:val="20"/>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3" type="#_x0000_t202" style="position:absolute;margin-left:340.85pt;margin-top:10.55pt;width:99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Rl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" filled="f" stroked="f">
                <v:textbox>
                  <w:txbxContent>
                    <w:p w:rsidR="00187BF1" w:rsidRPr="00AD35BC" w:rsidRDefault="00187BF1">
                      <w:pPr>
                        <w:rPr>
                          <w:rFonts w:ascii="Verdana" w:hAnsi="Verdana"/>
                          <w:i/>
                          <w:iCs/>
                          <w:sz w:val="20"/>
                        </w:rPr>
                      </w:pPr>
                      <w:r w:rsidRPr="00AD35BC">
                        <w:rPr>
                          <w:rFonts w:ascii="Verdana" w:hAnsi="Verdana"/>
                          <w:i/>
                          <w:iCs/>
                          <w:sz w:val="20"/>
                        </w:rPr>
                        <w:t xml:space="preserve">Figure </w:t>
                      </w:r>
                      <w:r>
                        <w:rPr>
                          <w:rFonts w:ascii="Verdana" w:hAnsi="Verdana"/>
                          <w:i/>
                          <w:iCs/>
                          <w:sz w:val="20"/>
                        </w:rPr>
                        <w:t>46</w:t>
                      </w:r>
                    </w:p>
                  </w:txbxContent>
                </v:textbox>
              </v:shape>
            </w:pict>
          </mc:Fallback>
        </mc:AlternateContent>
      </w:r>
      <w:r w:rsidR="009A7995" w:rsidRPr="00936223">
        <w:rPr>
          <w:rFonts w:ascii="Verdana" w:hAnsi="Verdana"/>
          <w:szCs w:val="22"/>
        </w:rPr>
        <w:t xml:space="preserve">Hydrogen bonding is also responsible for the miscibility with water of the lower alcohols, e.g. ethanol (Figure </w:t>
      </w:r>
      <w:r w:rsidR="001262AD">
        <w:rPr>
          <w:rFonts w:ascii="Verdana" w:hAnsi="Verdana"/>
          <w:szCs w:val="22"/>
        </w:rPr>
        <w:t>46</w:t>
      </w:r>
      <w:r w:rsidR="009A7995"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However, as the chain length increases, the solubility in water decreases.  The alkyl group is non-polar and cannot form hydrogen bonds with water.  As the alkyl group gets bigger, the effect </w:t>
      </w:r>
      <w:r w:rsidRPr="00936223">
        <w:rPr>
          <w:rFonts w:ascii="Verdana" w:hAnsi="Verdana"/>
          <w:szCs w:val="22"/>
        </w:rPr>
        <w:lastRenderedPageBreak/>
        <w:t>of the polar hydroxyl group becomes less significant and the larger molecules are effectively non-polar and so immiscible with water.</w:t>
      </w:r>
    </w:p>
    <w:p w:rsidR="009A7995" w:rsidRPr="00936223" w:rsidRDefault="009A7995">
      <w:pPr>
        <w:pStyle w:val="BodyText"/>
        <w:rPr>
          <w:rFonts w:ascii="Verdana" w:hAnsi="Verdana"/>
          <w:szCs w:val="22"/>
        </w:rPr>
      </w:pPr>
    </w:p>
    <w:p w:rsidR="009A7995" w:rsidRDefault="009A7995">
      <w:pPr>
        <w:pStyle w:val="BodyText"/>
        <w:ind w:right="2268"/>
        <w:rPr>
          <w:rFonts w:ascii="Verdana" w:hAnsi="Verdana"/>
          <w:b/>
          <w:bCs/>
          <w:i/>
          <w:iCs/>
          <w:szCs w:val="22"/>
        </w:rPr>
      </w:pPr>
      <w:r w:rsidRPr="00936223">
        <w:rPr>
          <w:rFonts w:ascii="Verdana" w:hAnsi="Verdana"/>
          <w:b/>
          <w:bCs/>
          <w:i/>
          <w:iCs/>
          <w:szCs w:val="22"/>
        </w:rPr>
        <w:t xml:space="preserve">Table </w:t>
      </w:r>
      <w:r w:rsidR="001262AD">
        <w:rPr>
          <w:rFonts w:ascii="Verdana" w:hAnsi="Verdana"/>
          <w:b/>
          <w:bCs/>
          <w:i/>
          <w:iCs/>
          <w:szCs w:val="22"/>
        </w:rPr>
        <w:t>5</w:t>
      </w:r>
    </w:p>
    <w:p w:rsidR="000E3CDA" w:rsidRDefault="000E3CDA">
      <w:pPr>
        <w:pStyle w:val="BodyText"/>
        <w:ind w:right="2268"/>
        <w:rPr>
          <w:rFonts w:ascii="Verdana" w:hAnsi="Verdana"/>
          <w:b/>
          <w:bCs/>
          <w:i/>
          <w:iCs/>
          <w:szCs w:val="22"/>
        </w:rPr>
      </w:pPr>
    </w:p>
    <w:tbl>
      <w:tblPr>
        <w:tblStyle w:val="TableGrid"/>
        <w:tblW w:w="0" w:type="auto"/>
        <w:tblLook w:val="04A0" w:firstRow="1" w:lastRow="0" w:firstColumn="1" w:lastColumn="0" w:noHBand="0" w:noVBand="1"/>
      </w:tblPr>
      <w:tblGrid>
        <w:gridCol w:w="4927"/>
        <w:gridCol w:w="4928"/>
      </w:tblGrid>
      <w:tr w:rsidR="000E3CDA" w:rsidTr="000E3CDA">
        <w:tc>
          <w:tcPr>
            <w:tcW w:w="4927" w:type="dxa"/>
          </w:tcPr>
          <w:p w:rsidR="000E3CDA" w:rsidRDefault="000E3CDA" w:rsidP="000E3CDA">
            <w:pPr>
              <w:pStyle w:val="BodyText"/>
              <w:spacing w:before="40" w:after="40"/>
              <w:jc w:val="center"/>
              <w:rPr>
                <w:rFonts w:ascii="Verdana" w:hAnsi="Verdana"/>
                <w:b/>
                <w:bCs/>
                <w:i/>
                <w:iCs/>
                <w:szCs w:val="22"/>
              </w:rPr>
            </w:pPr>
            <w:r>
              <w:rPr>
                <w:rFonts w:ascii="Verdana" w:hAnsi="Verdana"/>
                <w:b/>
                <w:bCs/>
                <w:i/>
                <w:iCs/>
                <w:szCs w:val="22"/>
              </w:rPr>
              <w:t>Alcohol</w:t>
            </w:r>
          </w:p>
        </w:tc>
        <w:tc>
          <w:tcPr>
            <w:tcW w:w="4928" w:type="dxa"/>
          </w:tcPr>
          <w:p w:rsidR="000E3CDA" w:rsidRDefault="000E3CDA" w:rsidP="000E3CDA">
            <w:pPr>
              <w:pStyle w:val="BodyText"/>
              <w:spacing w:before="40" w:after="40"/>
              <w:ind w:right="-142"/>
              <w:jc w:val="center"/>
              <w:rPr>
                <w:rFonts w:ascii="Verdana" w:hAnsi="Verdana"/>
                <w:b/>
                <w:bCs/>
                <w:i/>
                <w:iCs/>
                <w:szCs w:val="22"/>
              </w:rPr>
            </w:pPr>
            <w:r w:rsidRPr="000E3CDA">
              <w:rPr>
                <w:rFonts w:ascii="Verdana" w:hAnsi="Verdana"/>
                <w:b/>
                <w:bCs/>
                <w:i/>
                <w:iCs/>
                <w:szCs w:val="22"/>
              </w:rPr>
              <w:t>Solubility</w:t>
            </w:r>
            <w:r w:rsidRPr="000E3CDA">
              <w:rPr>
                <w:rFonts w:ascii="Verdana" w:hAnsi="Verdana"/>
                <w:b/>
                <w:bCs/>
                <w:i/>
                <w:iCs/>
                <w:szCs w:val="22"/>
              </w:rPr>
              <w:tab/>
              <w:t xml:space="preserve">(g/100 </w:t>
            </w:r>
            <w:r>
              <w:rPr>
                <w:rFonts w:ascii="Verdana" w:hAnsi="Verdana"/>
                <w:b/>
                <w:bCs/>
                <w:i/>
                <w:iCs/>
                <w:szCs w:val="22"/>
              </w:rPr>
              <w:t>g</w:t>
            </w:r>
            <w:r w:rsidRPr="000E3CDA">
              <w:rPr>
                <w:rFonts w:ascii="Verdana" w:hAnsi="Verdana"/>
                <w:b/>
                <w:bCs/>
                <w:i/>
                <w:iCs/>
                <w:szCs w:val="22"/>
              </w:rPr>
              <w:t xml:space="preserve"> of H</w:t>
            </w:r>
            <w:r w:rsidRPr="005F434D">
              <w:rPr>
                <w:rFonts w:ascii="Verdana" w:hAnsi="Verdana"/>
                <w:b/>
                <w:bCs/>
                <w:i/>
                <w:iCs/>
                <w:szCs w:val="22"/>
                <w:vertAlign w:val="subscript"/>
              </w:rPr>
              <w:t>2</w:t>
            </w:r>
            <w:r w:rsidRPr="000E3CDA">
              <w:rPr>
                <w:rFonts w:ascii="Verdana" w:hAnsi="Verdana"/>
                <w:b/>
                <w:bCs/>
                <w:i/>
                <w:iCs/>
                <w:szCs w:val="22"/>
              </w:rPr>
              <w:t>O)</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bCs/>
                <w:iCs/>
                <w:szCs w:val="22"/>
              </w:rPr>
              <w:t>Methanol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szCs w:val="22"/>
              </w:rPr>
              <w:t>∞</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bCs/>
                <w:iCs/>
                <w:szCs w:val="22"/>
              </w:rPr>
              <w:t>Ethanol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szCs w:val="22"/>
              </w:rPr>
              <w:t>∞</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bCs/>
                <w:iCs/>
                <w:szCs w:val="22"/>
              </w:rPr>
              <w:t>Propan-1-ol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szCs w:val="22"/>
              </w:rPr>
              <w:t>∞</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szCs w:val="22"/>
              </w:rPr>
              <w:t>Butan-1-ol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bCs/>
                <w:i/>
                <w:iCs/>
                <w:szCs w:val="22"/>
              </w:rPr>
              <w:t>7.9</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szCs w:val="22"/>
              </w:rPr>
              <w:t>Pentan-1-ol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bCs/>
                <w:i/>
                <w:iCs/>
                <w:szCs w:val="22"/>
              </w:rPr>
              <w:t>2.3</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szCs w:val="22"/>
              </w:rPr>
              <w:t>Hexan-1-ol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bCs/>
                <w:i/>
                <w:iCs/>
                <w:szCs w:val="22"/>
              </w:rPr>
              <w:t>0.6</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szCs w:val="22"/>
              </w:rPr>
              <w:t>Heptan-1-ol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bCs/>
                <w:i/>
                <w:iCs/>
                <w:szCs w:val="22"/>
              </w:rPr>
              <w:t>0.2</w:t>
            </w:r>
          </w:p>
        </w:tc>
      </w:tr>
      <w:tr w:rsidR="000E3CDA" w:rsidTr="000E3CDA">
        <w:tc>
          <w:tcPr>
            <w:tcW w:w="4927" w:type="dxa"/>
          </w:tcPr>
          <w:p w:rsidR="000E3CDA" w:rsidRPr="000E3CDA" w:rsidRDefault="000E3CDA" w:rsidP="000E3CDA">
            <w:pPr>
              <w:pStyle w:val="BodyText"/>
              <w:tabs>
                <w:tab w:val="left" w:pos="4711"/>
              </w:tabs>
              <w:spacing w:before="40" w:after="40"/>
              <w:ind w:left="993"/>
              <w:rPr>
                <w:rFonts w:ascii="Verdana" w:hAnsi="Verdana"/>
                <w:bCs/>
                <w:iCs/>
                <w:szCs w:val="22"/>
              </w:rPr>
            </w:pPr>
            <w:r w:rsidRPr="000E3CDA">
              <w:rPr>
                <w:rFonts w:ascii="Verdana" w:hAnsi="Verdana"/>
                <w:szCs w:val="22"/>
              </w:rPr>
              <w:t>Decan-1-ol</w:t>
            </w:r>
          </w:p>
        </w:tc>
        <w:tc>
          <w:tcPr>
            <w:tcW w:w="4928" w:type="dxa"/>
          </w:tcPr>
          <w:p w:rsidR="000E3CDA" w:rsidRPr="000E3CDA" w:rsidRDefault="000E3CDA" w:rsidP="000E3CDA">
            <w:pPr>
              <w:pStyle w:val="BodyText"/>
              <w:spacing w:before="40" w:after="40"/>
              <w:jc w:val="center"/>
              <w:rPr>
                <w:rFonts w:ascii="Verdana" w:hAnsi="Verdana"/>
                <w:bCs/>
                <w:i/>
                <w:iCs/>
                <w:szCs w:val="22"/>
              </w:rPr>
            </w:pPr>
            <w:r w:rsidRPr="000E3CDA">
              <w:rPr>
                <w:rFonts w:ascii="Verdana" w:hAnsi="Verdana"/>
                <w:bCs/>
                <w:i/>
                <w:iCs/>
                <w:szCs w:val="22"/>
              </w:rPr>
              <w:t>0</w:t>
            </w:r>
          </w:p>
        </w:tc>
      </w:tr>
    </w:tbl>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w:t>
      </w:r>
      <w:r w:rsidRPr="00936223">
        <w:rPr>
          <w:rFonts w:ascii="Verdana" w:hAnsi="Verdana"/>
          <w:position w:val="-4"/>
          <w:szCs w:val="22"/>
        </w:rPr>
        <w:object w:dxaOrig="240" w:dyaOrig="200">
          <v:shape id="_x0000_i1026" type="#_x0000_t75" style="width:12.9pt;height:8.85pt" o:ole="">
            <v:imagedata r:id="rId83" o:title=""/>
          </v:shape>
          <o:OLEObject Type="Embed" ProgID="Equation.3" ShapeID="_x0000_i1026" DrawAspect="Content" ObjectID="_1519131293" r:id="rId84"/>
        </w:object>
      </w:r>
      <w:r w:rsidRPr="00936223">
        <w:rPr>
          <w:rFonts w:ascii="Verdana" w:hAnsi="Verdana"/>
          <w:szCs w:val="22"/>
        </w:rPr>
        <w:t xml:space="preserve"> = the alcohol is completely miscible with water)</w:t>
      </w:r>
    </w:p>
    <w:p w:rsidR="00B41C23" w:rsidRPr="00936223" w:rsidRDefault="00B41C23">
      <w:pPr>
        <w:pStyle w:val="BodyText"/>
        <w:rPr>
          <w:rFonts w:ascii="Verdana" w:hAnsi="Verdana"/>
          <w:szCs w:val="22"/>
        </w:rPr>
      </w:pPr>
    </w:p>
    <w:p w:rsidR="009A7995" w:rsidRDefault="009A7995">
      <w:pPr>
        <w:pStyle w:val="BodyText"/>
        <w:rPr>
          <w:rFonts w:ascii="Verdana" w:hAnsi="Verdana"/>
          <w:szCs w:val="22"/>
        </w:rPr>
      </w:pPr>
    </w:p>
    <w:p w:rsidR="00B41C23" w:rsidRPr="00B41C23" w:rsidRDefault="00B41C23">
      <w:pPr>
        <w:pStyle w:val="BodyText"/>
        <w:rPr>
          <w:rFonts w:ascii="Verdana" w:hAnsi="Verdana"/>
          <w:b/>
          <w:szCs w:val="22"/>
        </w:rPr>
      </w:pPr>
      <w:r w:rsidRPr="00B41C23">
        <w:rPr>
          <w:rFonts w:ascii="Verdana" w:hAnsi="Verdana"/>
          <w:b/>
          <w:szCs w:val="22"/>
        </w:rPr>
        <w:t>Preparation of alcohols</w:t>
      </w:r>
    </w:p>
    <w:p w:rsidR="00B41C23" w:rsidRPr="00936223" w:rsidRDefault="00B41C23">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As we have already seen, alcohols can be made using a variety of different methods:</w:t>
      </w:r>
    </w:p>
    <w:p w:rsidR="009A7995" w:rsidRPr="00936223" w:rsidRDefault="009A7995" w:rsidP="00B41C23">
      <w:pPr>
        <w:pStyle w:val="BodyText"/>
        <w:numPr>
          <w:ilvl w:val="0"/>
          <w:numId w:val="9"/>
        </w:numPr>
        <w:rPr>
          <w:rFonts w:ascii="Verdana" w:hAnsi="Verdana"/>
          <w:szCs w:val="22"/>
        </w:rPr>
      </w:pPr>
      <w:r w:rsidRPr="00936223">
        <w:rPr>
          <w:rFonts w:ascii="Verdana" w:hAnsi="Verdana"/>
          <w:szCs w:val="22"/>
        </w:rPr>
        <w:t>Fermentation of sugars produces ethanol (</w:t>
      </w:r>
      <w:r w:rsidR="000E3CDA">
        <w:rPr>
          <w:rFonts w:ascii="Verdana" w:hAnsi="Verdana"/>
          <w:szCs w:val="22"/>
        </w:rPr>
        <w:t>National 5</w:t>
      </w:r>
      <w:r w:rsidRPr="00936223">
        <w:rPr>
          <w:rFonts w:ascii="Verdana" w:hAnsi="Verdana"/>
          <w:szCs w:val="22"/>
        </w:rPr>
        <w:t>)</w:t>
      </w:r>
    </w:p>
    <w:p w:rsidR="009A7995" w:rsidRPr="001262AD" w:rsidRDefault="009A7995" w:rsidP="00B41C23">
      <w:pPr>
        <w:pStyle w:val="BodyText"/>
        <w:numPr>
          <w:ilvl w:val="0"/>
          <w:numId w:val="9"/>
        </w:numPr>
        <w:rPr>
          <w:rFonts w:ascii="Verdana" w:hAnsi="Verdana"/>
          <w:szCs w:val="22"/>
        </w:rPr>
      </w:pPr>
      <w:r w:rsidRPr="001262AD">
        <w:rPr>
          <w:rFonts w:ascii="Verdana" w:hAnsi="Verdana"/>
          <w:szCs w:val="22"/>
        </w:rPr>
        <w:t xml:space="preserve">Hydrolysis of </w:t>
      </w:r>
      <w:r w:rsidR="00FB5530" w:rsidRPr="001262AD">
        <w:rPr>
          <w:rFonts w:ascii="Verdana" w:hAnsi="Verdana"/>
          <w:szCs w:val="22"/>
        </w:rPr>
        <w:t>haloalkanes</w:t>
      </w:r>
    </w:p>
    <w:p w:rsidR="009A7995" w:rsidRPr="001262AD" w:rsidRDefault="009A7995" w:rsidP="00B41C23">
      <w:pPr>
        <w:pStyle w:val="BodyText"/>
        <w:numPr>
          <w:ilvl w:val="0"/>
          <w:numId w:val="9"/>
        </w:numPr>
        <w:rPr>
          <w:rFonts w:ascii="Verdana" w:hAnsi="Verdana"/>
          <w:szCs w:val="22"/>
        </w:rPr>
      </w:pPr>
      <w:r w:rsidRPr="001262AD">
        <w:rPr>
          <w:rFonts w:ascii="Verdana" w:hAnsi="Verdana"/>
          <w:szCs w:val="22"/>
        </w:rPr>
        <w:t xml:space="preserve">Hydration of alkenes </w:t>
      </w:r>
    </w:p>
    <w:p w:rsidR="00EF56BD" w:rsidRPr="001262AD" w:rsidRDefault="00B41C23" w:rsidP="00AD35BC">
      <w:pPr>
        <w:pStyle w:val="BodyText"/>
        <w:numPr>
          <w:ilvl w:val="0"/>
          <w:numId w:val="8"/>
        </w:numPr>
        <w:rPr>
          <w:rFonts w:ascii="Verdana" w:hAnsi="Verdana"/>
          <w:szCs w:val="22"/>
        </w:rPr>
      </w:pPr>
      <w:r w:rsidRPr="001262AD">
        <w:rPr>
          <w:rFonts w:ascii="Verdana" w:hAnsi="Verdana"/>
          <w:szCs w:val="22"/>
        </w:rPr>
        <w:t xml:space="preserve">Reduction of carbonyl compounds using lithium </w:t>
      </w:r>
      <w:proofErr w:type="spellStart"/>
      <w:r w:rsidRPr="001262AD">
        <w:rPr>
          <w:rFonts w:ascii="Verdana" w:hAnsi="Verdana"/>
          <w:szCs w:val="22"/>
        </w:rPr>
        <w:t>aluminium</w:t>
      </w:r>
      <w:proofErr w:type="spellEnd"/>
      <w:r w:rsidRPr="001262AD">
        <w:rPr>
          <w:rFonts w:ascii="Verdana" w:hAnsi="Verdana"/>
          <w:szCs w:val="22"/>
        </w:rPr>
        <w:t xml:space="preserve"> hydride </w:t>
      </w:r>
    </w:p>
    <w:p w:rsidR="00AD35BC" w:rsidRPr="00AD35BC" w:rsidRDefault="00AD35BC" w:rsidP="00AD35BC">
      <w:pPr>
        <w:pStyle w:val="BodyText"/>
        <w:ind w:left="720"/>
        <w:rPr>
          <w:rFonts w:ascii="Verdana" w:hAnsi="Verdana"/>
          <w:szCs w:val="22"/>
        </w:rPr>
      </w:pPr>
    </w:p>
    <w:p w:rsidR="007F301C" w:rsidRDefault="009A7995">
      <w:pPr>
        <w:pStyle w:val="BodyText"/>
        <w:rPr>
          <w:rFonts w:ascii="Verdana" w:hAnsi="Verdana"/>
          <w:szCs w:val="22"/>
        </w:rPr>
      </w:pPr>
      <w:r w:rsidRPr="00936223">
        <w:rPr>
          <w:rFonts w:ascii="Verdana" w:hAnsi="Verdana"/>
          <w:szCs w:val="22"/>
        </w:rPr>
        <w:t xml:space="preserve">Fermentation is carried out on a vast scale to produce a large variety of alcoholic drinks but is rarely used to manufacture ethanol.  Hydrolysis of </w:t>
      </w:r>
      <w:r w:rsidR="00FB5530">
        <w:rPr>
          <w:rFonts w:ascii="Verdana" w:hAnsi="Verdana"/>
          <w:szCs w:val="22"/>
        </w:rPr>
        <w:t>haloalkanes</w:t>
      </w:r>
      <w:r w:rsidRPr="00936223">
        <w:rPr>
          <w:rFonts w:ascii="Verdana" w:hAnsi="Verdana"/>
          <w:szCs w:val="22"/>
        </w:rPr>
        <w:t xml:space="preserve"> is extremely useful in the laboratory to </w:t>
      </w:r>
      <w:proofErr w:type="spellStart"/>
      <w:r w:rsidRPr="00936223">
        <w:rPr>
          <w:rFonts w:ascii="Verdana" w:hAnsi="Verdana"/>
          <w:szCs w:val="22"/>
        </w:rPr>
        <w:t>synthesise</w:t>
      </w:r>
      <w:proofErr w:type="spellEnd"/>
      <w:r w:rsidRPr="00936223">
        <w:rPr>
          <w:rFonts w:ascii="Verdana" w:hAnsi="Verdana"/>
          <w:szCs w:val="22"/>
        </w:rPr>
        <w:t xml:space="preserve"> specific alcohols.  </w:t>
      </w:r>
    </w:p>
    <w:p w:rsidR="007F301C" w:rsidRDefault="007F301C">
      <w:pPr>
        <w:pStyle w:val="BodyText"/>
        <w:rPr>
          <w:rFonts w:ascii="Verdana" w:hAnsi="Verdana"/>
          <w:szCs w:val="22"/>
        </w:rPr>
      </w:pPr>
    </w:p>
    <w:p w:rsidR="007F301C" w:rsidRPr="001262AD" w:rsidRDefault="007F301C">
      <w:pPr>
        <w:pStyle w:val="BodyText"/>
        <w:rPr>
          <w:rFonts w:ascii="Verdana" w:hAnsi="Verdana"/>
          <w:b/>
          <w:sz w:val="24"/>
          <w:szCs w:val="22"/>
        </w:rPr>
      </w:pPr>
      <w:r w:rsidRPr="001262AD">
        <w:rPr>
          <w:rFonts w:ascii="Verdana" w:hAnsi="Verdana"/>
          <w:b/>
          <w:sz w:val="24"/>
          <w:szCs w:val="22"/>
        </w:rPr>
        <w:t xml:space="preserve">Hydrolysis of haloalkanes </w:t>
      </w:r>
    </w:p>
    <w:p w:rsidR="001262AD" w:rsidRDefault="001262AD">
      <w:pPr>
        <w:pStyle w:val="BodyText"/>
        <w:rPr>
          <w:rFonts w:ascii="Verdana" w:hAnsi="Verdana"/>
          <w:szCs w:val="22"/>
        </w:rPr>
      </w:pPr>
    </w:p>
    <w:p w:rsidR="007F301C" w:rsidRPr="00936223" w:rsidRDefault="007F301C" w:rsidP="007F301C">
      <w:pPr>
        <w:pStyle w:val="BodyText"/>
        <w:tabs>
          <w:tab w:val="clear" w:pos="283"/>
          <w:tab w:val="left" w:pos="0"/>
        </w:tabs>
        <w:rPr>
          <w:rFonts w:ascii="Verdana" w:hAnsi="Verdana"/>
          <w:szCs w:val="22"/>
        </w:rPr>
      </w:pPr>
      <w:r w:rsidRPr="00936223">
        <w:rPr>
          <w:rFonts w:ascii="Verdana" w:hAnsi="Verdana"/>
          <w:szCs w:val="22"/>
        </w:rPr>
        <w:t xml:space="preserve">Using water or aqueous alkali produces specific </w:t>
      </w:r>
      <w:r w:rsidRPr="00936223">
        <w:rPr>
          <w:rFonts w:ascii="Verdana" w:hAnsi="Verdana"/>
          <w:b/>
          <w:bCs/>
          <w:szCs w:val="22"/>
        </w:rPr>
        <w:t>alcohols</w:t>
      </w:r>
      <w:r w:rsidRPr="00936223">
        <w:rPr>
          <w:rFonts w:ascii="Verdana" w:hAnsi="Verdana"/>
          <w:szCs w:val="22"/>
        </w:rPr>
        <w:t xml:space="preserve">, which in turn can be converted to aldehydes or ketones.  Aldehydes can then be </w:t>
      </w:r>
      <w:proofErr w:type="spellStart"/>
      <w:r w:rsidRPr="00936223">
        <w:rPr>
          <w:rFonts w:ascii="Verdana" w:hAnsi="Verdana"/>
          <w:szCs w:val="22"/>
        </w:rPr>
        <w:t>oxidised</w:t>
      </w:r>
      <w:proofErr w:type="spellEnd"/>
      <w:r w:rsidRPr="00936223">
        <w:rPr>
          <w:rFonts w:ascii="Verdana" w:hAnsi="Verdana"/>
          <w:szCs w:val="22"/>
        </w:rPr>
        <w:t xml:space="preserve"> to </w:t>
      </w:r>
      <w:proofErr w:type="spellStart"/>
      <w:r w:rsidRPr="00936223">
        <w:rPr>
          <w:rFonts w:ascii="Verdana" w:hAnsi="Verdana"/>
          <w:szCs w:val="22"/>
        </w:rPr>
        <w:t>alkanoic</w:t>
      </w:r>
      <w:proofErr w:type="spellEnd"/>
      <w:r w:rsidRPr="00936223">
        <w:rPr>
          <w:rFonts w:ascii="Verdana" w:hAnsi="Verdana"/>
          <w:szCs w:val="22"/>
        </w:rPr>
        <w:t xml:space="preserve"> acids:</w:t>
      </w:r>
    </w:p>
    <w:p w:rsidR="007F301C" w:rsidRPr="00936223" w:rsidRDefault="007F301C" w:rsidP="007F301C">
      <w:pPr>
        <w:pStyle w:val="BodyText"/>
        <w:tabs>
          <w:tab w:val="clear" w:pos="283"/>
          <w:tab w:val="left" w:pos="567"/>
        </w:tabs>
        <w:ind w:left="567" w:hanging="567"/>
        <w:rPr>
          <w:rFonts w:ascii="Verdana" w:hAnsi="Verdana"/>
          <w:szCs w:val="22"/>
        </w:rPr>
      </w:pPr>
    </w:p>
    <w:p w:rsidR="007F301C" w:rsidRDefault="007F301C" w:rsidP="007F301C">
      <w:pPr>
        <w:pStyle w:val="BodyText"/>
        <w:tabs>
          <w:tab w:val="clear" w:pos="283"/>
          <w:tab w:val="left" w:pos="567"/>
        </w:tabs>
        <w:ind w:left="567" w:hanging="567"/>
        <w:rPr>
          <w:rFonts w:ascii="Verdana" w:hAnsi="Verdana"/>
          <w:szCs w:val="22"/>
        </w:rPr>
      </w:pP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00EA7CB3">
        <w:rPr>
          <w:rFonts w:ascii="Verdana" w:hAnsi="Verdana"/>
          <w:szCs w:val="22"/>
        </w:rPr>
        <w:t xml:space="preserve">  </w:t>
      </w:r>
      <w:r>
        <w:rPr>
          <w:rFonts w:ascii="Verdana" w:hAnsi="Verdana"/>
          <w:szCs w:val="22"/>
        </w:rPr>
        <w:t xml:space="preserve"> </w:t>
      </w:r>
      <w:r w:rsidRPr="00936223">
        <w:rPr>
          <w:rFonts w:ascii="Verdana" w:hAnsi="Verdana"/>
          <w:szCs w:val="22"/>
        </w:rPr>
        <w:t>R–X</w:t>
      </w:r>
      <w:r w:rsidR="00EA7CB3">
        <w:rPr>
          <w:rFonts w:ascii="Verdana" w:hAnsi="Verdana"/>
          <w:szCs w:val="22"/>
        </w:rPr>
        <w:t xml:space="preserve">  </w:t>
      </w:r>
      <w:r w:rsidR="00EA7CB3" w:rsidRPr="00EA7CB3">
        <w:rPr>
          <w:rFonts w:ascii="Verdana" w:hAnsi="Verdana"/>
          <w:szCs w:val="22"/>
        </w:rPr>
        <w:sym w:font="Wingdings" w:char="F0E0"/>
      </w:r>
      <w:r w:rsidRPr="00936223">
        <w:rPr>
          <w:rFonts w:ascii="Verdana" w:hAnsi="Verdana"/>
          <w:szCs w:val="22"/>
        </w:rPr>
        <w:tab/>
        <w:t>R–OH</w:t>
      </w:r>
    </w:p>
    <w:p w:rsidR="007F301C" w:rsidRPr="00936223" w:rsidRDefault="007F301C" w:rsidP="007F301C">
      <w:pPr>
        <w:pStyle w:val="BodyText"/>
        <w:tabs>
          <w:tab w:val="clear" w:pos="283"/>
          <w:tab w:val="left" w:pos="567"/>
        </w:tabs>
        <w:ind w:left="567" w:hanging="567"/>
        <w:rPr>
          <w:rFonts w:ascii="Verdana" w:hAnsi="Verdana"/>
          <w:szCs w:val="22"/>
        </w:rPr>
      </w:pPr>
    </w:p>
    <w:p w:rsidR="007F301C" w:rsidRPr="00936223" w:rsidRDefault="007F301C" w:rsidP="007F301C">
      <w:pPr>
        <w:pStyle w:val="BodyText"/>
        <w:tabs>
          <w:tab w:val="clear" w:pos="283"/>
          <w:tab w:val="left" w:pos="567"/>
        </w:tabs>
        <w:ind w:left="567" w:hanging="567"/>
        <w:rPr>
          <w:rFonts w:ascii="Verdana" w:hAnsi="Verdana"/>
          <w:szCs w:val="22"/>
        </w:rPr>
      </w:pPr>
      <w:r w:rsidRPr="00936223">
        <w:rPr>
          <w:rFonts w:ascii="Verdana" w:hAnsi="Verdana"/>
          <w:szCs w:val="22"/>
        </w:rPr>
        <w:tab/>
      </w:r>
      <w:proofErr w:type="gramStart"/>
      <w:r w:rsidRPr="00936223">
        <w:rPr>
          <w:rFonts w:ascii="Verdana" w:hAnsi="Verdana"/>
          <w:szCs w:val="22"/>
        </w:rPr>
        <w:t>e.g</w:t>
      </w:r>
      <w:proofErr w:type="gramEnd"/>
      <w:r w:rsidRPr="00936223">
        <w:rPr>
          <w:rFonts w:ascii="Verdana" w:hAnsi="Verdana"/>
          <w:szCs w:val="22"/>
        </w:rPr>
        <w:t>.</w:t>
      </w:r>
      <w:r w:rsidRPr="00936223">
        <w:rPr>
          <w:rFonts w:ascii="Verdana" w:hAnsi="Verdana"/>
          <w:szCs w:val="22"/>
        </w:rPr>
        <w:tab/>
        <w:t>C</w:t>
      </w:r>
      <w:r w:rsidR="00EA7CB3">
        <w:rPr>
          <w:rFonts w:ascii="Verdana" w:hAnsi="Verdana"/>
          <w:szCs w:val="22"/>
        </w:rPr>
        <w:t>H</w:t>
      </w:r>
      <w:r w:rsidR="00EA7CB3" w:rsidRPr="00EA7CB3">
        <w:rPr>
          <w:rFonts w:ascii="Verdana" w:hAnsi="Verdana"/>
          <w:szCs w:val="22"/>
          <w:vertAlign w:val="subscript"/>
        </w:rPr>
        <w:t>3</w:t>
      </w:r>
      <w:r w:rsidRPr="00936223">
        <w:rPr>
          <w:rFonts w:ascii="Verdana" w:hAnsi="Verdana"/>
          <w:szCs w:val="22"/>
        </w:rPr>
        <w:t>C</w:t>
      </w:r>
      <w:r w:rsidR="00EA7CB3">
        <w:rPr>
          <w:rFonts w:ascii="Verdana" w:hAnsi="Verdana"/>
          <w:szCs w:val="22"/>
        </w:rPr>
        <w:t>H</w:t>
      </w:r>
      <w:r w:rsidR="00EA7CB3" w:rsidRPr="00EA7CB3">
        <w:rPr>
          <w:rFonts w:ascii="Verdana" w:hAnsi="Verdana"/>
          <w:szCs w:val="22"/>
          <w:vertAlign w:val="subscript"/>
        </w:rPr>
        <w:t>2</w:t>
      </w:r>
      <w:r w:rsidRPr="00936223">
        <w:rPr>
          <w:rFonts w:ascii="Verdana" w:hAnsi="Verdana"/>
          <w:szCs w:val="22"/>
        </w:rPr>
        <w:t>C</w:t>
      </w:r>
      <w:r w:rsidR="00EA7CB3">
        <w:rPr>
          <w:rFonts w:ascii="Verdana" w:hAnsi="Verdana"/>
          <w:szCs w:val="22"/>
        </w:rPr>
        <w:t>H</w:t>
      </w:r>
      <w:r w:rsidR="00EA7CB3" w:rsidRPr="00EA7CB3">
        <w:rPr>
          <w:rFonts w:ascii="Verdana" w:hAnsi="Verdana"/>
          <w:szCs w:val="22"/>
          <w:vertAlign w:val="subscript"/>
        </w:rPr>
        <w:t>2</w:t>
      </w:r>
      <w:r w:rsidRPr="00936223">
        <w:rPr>
          <w:rFonts w:ascii="Verdana" w:hAnsi="Verdana"/>
          <w:szCs w:val="22"/>
        </w:rPr>
        <w:t>C</w:t>
      </w:r>
      <w:r w:rsidR="00EA7CB3">
        <w:rPr>
          <w:rFonts w:ascii="Verdana" w:hAnsi="Verdana"/>
          <w:szCs w:val="22"/>
        </w:rPr>
        <w:t>H</w:t>
      </w:r>
      <w:r w:rsidR="00EA7CB3" w:rsidRPr="00EA7CB3">
        <w:rPr>
          <w:rFonts w:ascii="Verdana" w:hAnsi="Verdana"/>
          <w:szCs w:val="22"/>
          <w:vertAlign w:val="subscript"/>
        </w:rPr>
        <w:t>2</w:t>
      </w:r>
      <w:r w:rsidRPr="00936223">
        <w:rPr>
          <w:rFonts w:ascii="Verdana" w:hAnsi="Verdana"/>
          <w:szCs w:val="22"/>
        </w:rPr>
        <w:t>Cl</w:t>
      </w:r>
      <w:r w:rsidR="00EA7CB3">
        <w:rPr>
          <w:rFonts w:ascii="Verdana" w:hAnsi="Verdana"/>
          <w:szCs w:val="22"/>
        </w:rPr>
        <w:t xml:space="preserve">  </w:t>
      </w:r>
      <w:r w:rsidR="00EA7CB3" w:rsidRPr="00EA7CB3">
        <w:rPr>
          <w:rFonts w:ascii="Verdana" w:hAnsi="Verdana"/>
          <w:szCs w:val="22"/>
        </w:rPr>
        <w:sym w:font="Wingdings" w:char="F0E0"/>
      </w:r>
      <w:r w:rsidRPr="00936223">
        <w:rPr>
          <w:rFonts w:ascii="Verdana" w:hAnsi="Verdana"/>
          <w:szCs w:val="22"/>
        </w:rPr>
        <w:tab/>
      </w:r>
      <w:r w:rsidR="00EA7CB3" w:rsidRPr="00936223">
        <w:rPr>
          <w:rFonts w:ascii="Verdana" w:hAnsi="Verdana"/>
          <w:szCs w:val="22"/>
        </w:rPr>
        <w:t>C</w:t>
      </w:r>
      <w:r w:rsidR="00EA7CB3">
        <w:rPr>
          <w:rFonts w:ascii="Verdana" w:hAnsi="Verdana"/>
          <w:szCs w:val="22"/>
        </w:rPr>
        <w:t>H</w:t>
      </w:r>
      <w:r w:rsidR="00EA7CB3" w:rsidRPr="00EA7CB3">
        <w:rPr>
          <w:rFonts w:ascii="Verdana" w:hAnsi="Verdana"/>
          <w:szCs w:val="22"/>
          <w:vertAlign w:val="subscript"/>
        </w:rPr>
        <w:t>3</w:t>
      </w:r>
      <w:r w:rsidR="00EA7CB3" w:rsidRPr="00936223">
        <w:rPr>
          <w:rFonts w:ascii="Verdana" w:hAnsi="Verdana"/>
          <w:szCs w:val="22"/>
        </w:rPr>
        <w:t>C</w:t>
      </w:r>
      <w:r w:rsidR="00EA7CB3">
        <w:rPr>
          <w:rFonts w:ascii="Verdana" w:hAnsi="Verdana"/>
          <w:szCs w:val="22"/>
        </w:rPr>
        <w:t>H</w:t>
      </w:r>
      <w:r w:rsidR="00EA7CB3" w:rsidRPr="00EA7CB3">
        <w:rPr>
          <w:rFonts w:ascii="Verdana" w:hAnsi="Verdana"/>
          <w:szCs w:val="22"/>
          <w:vertAlign w:val="subscript"/>
        </w:rPr>
        <w:t>2</w:t>
      </w:r>
      <w:r w:rsidR="00EA7CB3" w:rsidRPr="00936223">
        <w:rPr>
          <w:rFonts w:ascii="Verdana" w:hAnsi="Verdana"/>
          <w:szCs w:val="22"/>
        </w:rPr>
        <w:t>C</w:t>
      </w:r>
      <w:r w:rsidR="00EA7CB3">
        <w:rPr>
          <w:rFonts w:ascii="Verdana" w:hAnsi="Verdana"/>
          <w:szCs w:val="22"/>
        </w:rPr>
        <w:t>H</w:t>
      </w:r>
      <w:r w:rsidR="00EA7CB3" w:rsidRPr="00EA7CB3">
        <w:rPr>
          <w:rFonts w:ascii="Verdana" w:hAnsi="Verdana"/>
          <w:szCs w:val="22"/>
          <w:vertAlign w:val="subscript"/>
        </w:rPr>
        <w:t>2</w:t>
      </w:r>
      <w:r w:rsidR="00EA7CB3" w:rsidRPr="00936223">
        <w:rPr>
          <w:rFonts w:ascii="Verdana" w:hAnsi="Verdana"/>
          <w:szCs w:val="22"/>
        </w:rPr>
        <w:t>C</w:t>
      </w:r>
      <w:r w:rsidR="00EA7CB3">
        <w:rPr>
          <w:rFonts w:ascii="Verdana" w:hAnsi="Verdana"/>
          <w:szCs w:val="22"/>
        </w:rPr>
        <w:t>H</w:t>
      </w:r>
      <w:r w:rsidR="00EA7CB3" w:rsidRPr="00EA7CB3">
        <w:rPr>
          <w:rFonts w:ascii="Verdana" w:hAnsi="Verdana"/>
          <w:szCs w:val="22"/>
          <w:vertAlign w:val="subscript"/>
        </w:rPr>
        <w:t>2</w:t>
      </w:r>
      <w:r w:rsidR="00EA7CB3">
        <w:rPr>
          <w:rFonts w:ascii="Verdana" w:hAnsi="Verdana"/>
          <w:szCs w:val="22"/>
        </w:rPr>
        <w:t>OH</w:t>
      </w:r>
    </w:p>
    <w:p w:rsidR="007F301C" w:rsidRDefault="007F301C">
      <w:pPr>
        <w:pStyle w:val="BodyText"/>
        <w:rPr>
          <w:rFonts w:ascii="Verdana" w:hAnsi="Verdana"/>
          <w:szCs w:val="22"/>
        </w:rPr>
      </w:pPr>
    </w:p>
    <w:p w:rsidR="007F301C" w:rsidRDefault="007F301C">
      <w:pPr>
        <w:pStyle w:val="BodyText"/>
        <w:rPr>
          <w:rFonts w:ascii="Verdana" w:hAnsi="Verdana"/>
          <w:szCs w:val="22"/>
        </w:rPr>
      </w:pPr>
    </w:p>
    <w:p w:rsidR="00E6315B" w:rsidRPr="001262AD" w:rsidRDefault="00E6315B">
      <w:pPr>
        <w:pStyle w:val="BodyText"/>
        <w:rPr>
          <w:rFonts w:ascii="Verdana" w:hAnsi="Verdana"/>
          <w:b/>
          <w:sz w:val="24"/>
          <w:szCs w:val="22"/>
        </w:rPr>
      </w:pPr>
      <w:r w:rsidRPr="001262AD">
        <w:rPr>
          <w:rFonts w:ascii="Verdana" w:hAnsi="Verdana"/>
          <w:b/>
          <w:sz w:val="24"/>
          <w:szCs w:val="22"/>
        </w:rPr>
        <w:t>Hydration of alkenes</w:t>
      </w:r>
    </w:p>
    <w:p w:rsidR="00E6315B" w:rsidRDefault="00E6315B">
      <w:pPr>
        <w:pStyle w:val="BodyText"/>
        <w:rPr>
          <w:rFonts w:ascii="Verdana" w:hAnsi="Verdana"/>
          <w:szCs w:val="22"/>
        </w:rPr>
      </w:pPr>
    </w:p>
    <w:p w:rsidR="007F301C" w:rsidRDefault="009A7995">
      <w:pPr>
        <w:pStyle w:val="BodyText"/>
        <w:rPr>
          <w:rFonts w:ascii="Verdana" w:hAnsi="Verdana"/>
          <w:szCs w:val="22"/>
        </w:rPr>
      </w:pPr>
      <w:r w:rsidRPr="00936223">
        <w:rPr>
          <w:rFonts w:ascii="Verdana" w:hAnsi="Verdana"/>
          <w:szCs w:val="22"/>
        </w:rPr>
        <w:t>However, in industry by far the most important method for the large-scale production of alcohols, except methanol, is the acid-</w:t>
      </w:r>
      <w:proofErr w:type="spellStart"/>
      <w:r w:rsidRPr="00936223">
        <w:rPr>
          <w:rFonts w:ascii="Verdana" w:hAnsi="Verdana"/>
          <w:szCs w:val="22"/>
        </w:rPr>
        <w:t>catalysed</w:t>
      </w:r>
      <w:proofErr w:type="spellEnd"/>
      <w:r w:rsidRPr="00936223">
        <w:rPr>
          <w:rFonts w:ascii="Verdana" w:hAnsi="Verdana"/>
          <w:szCs w:val="22"/>
        </w:rPr>
        <w:t xml:space="preserve"> hydration of alkenes (you should be able to explain why this is </w:t>
      </w:r>
      <w:r w:rsidRPr="00936223">
        <w:rPr>
          <w:rFonts w:ascii="Verdana" w:hAnsi="Verdana"/>
          <w:i/>
          <w:iCs/>
          <w:szCs w:val="22"/>
        </w:rPr>
        <w:t>not</w:t>
      </w:r>
      <w:r w:rsidRPr="00936223">
        <w:rPr>
          <w:rFonts w:ascii="Verdana" w:hAnsi="Verdana"/>
          <w:szCs w:val="22"/>
        </w:rPr>
        <w:t xml:space="preserve"> possible for methanol).  </w:t>
      </w:r>
      <w:r w:rsidRPr="00936223">
        <w:rPr>
          <w:rFonts w:ascii="Verdana" w:hAnsi="Verdana"/>
          <w:szCs w:val="22"/>
        </w:rPr>
        <w:lastRenderedPageBreak/>
        <w:t xml:space="preserve">This is carried out under pressure using a solid-supported phosphoric acid catalyst in the presence of water.  </w:t>
      </w:r>
    </w:p>
    <w:p w:rsidR="00E6315B" w:rsidRDefault="00E6315B">
      <w:pPr>
        <w:pStyle w:val="BodyText"/>
        <w:rPr>
          <w:rFonts w:ascii="Verdana" w:hAnsi="Verdana"/>
          <w:szCs w:val="22"/>
        </w:rPr>
      </w:pPr>
    </w:p>
    <w:p w:rsidR="00E6315B" w:rsidRDefault="00E6315B">
      <w:pPr>
        <w:pStyle w:val="BodyText"/>
        <w:rPr>
          <w:rFonts w:ascii="Verdana" w:hAnsi="Verdana"/>
          <w:szCs w:val="22"/>
        </w:rPr>
      </w:pPr>
    </w:p>
    <w:p w:rsidR="007F301C" w:rsidRDefault="00E6315B">
      <w:pPr>
        <w:pStyle w:val="BodyText"/>
        <w:rPr>
          <w:rFonts w:ascii="Verdana" w:hAnsi="Verdana"/>
          <w:b/>
          <w:szCs w:val="22"/>
        </w:rPr>
      </w:pPr>
      <w:r w:rsidRPr="001262AD">
        <w:rPr>
          <w:rFonts w:ascii="Verdana" w:hAnsi="Verdana"/>
          <w:b/>
          <w:szCs w:val="22"/>
        </w:rPr>
        <w:t xml:space="preserve">Figure </w:t>
      </w:r>
      <w:r w:rsidR="001262AD" w:rsidRPr="001262AD">
        <w:rPr>
          <w:rFonts w:ascii="Verdana" w:hAnsi="Verdana"/>
          <w:b/>
          <w:szCs w:val="22"/>
        </w:rPr>
        <w:t>47</w:t>
      </w:r>
    </w:p>
    <w:p w:rsidR="00EA7CB3" w:rsidRPr="001262AD" w:rsidRDefault="00EA7CB3">
      <w:pPr>
        <w:pStyle w:val="BodyText"/>
        <w:rPr>
          <w:rFonts w:ascii="Verdana" w:hAnsi="Verdana"/>
          <w:b/>
          <w:szCs w:val="22"/>
        </w:rPr>
      </w:pPr>
    </w:p>
    <w:p w:rsidR="00E6315B" w:rsidRDefault="00E6315B">
      <w:pPr>
        <w:pStyle w:val="BodyText"/>
        <w:rPr>
          <w:rFonts w:ascii="Verdana" w:hAnsi="Verdana"/>
          <w:szCs w:val="22"/>
        </w:rPr>
      </w:pPr>
      <w:r>
        <w:rPr>
          <w:rFonts w:ascii="Verdana" w:hAnsi="Verdana"/>
          <w:b/>
          <w:bCs/>
          <w:i/>
          <w:iCs/>
          <w:noProof/>
          <w:szCs w:val="22"/>
          <w:lang w:val="en-GB" w:eastAsia="en-GB"/>
        </w:rPr>
        <w:drawing>
          <wp:inline distT="0" distB="0" distL="0" distR="0" wp14:anchorId="18B29408" wp14:editId="15E5C7E8">
            <wp:extent cx="4857750" cy="1095375"/>
            <wp:effectExtent l="0" t="0" r="0" b="9525"/>
            <wp:docPr id="243" name="Picture 243" descr="Unit 3 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it 3 p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57750" cy="1095375"/>
                    </a:xfrm>
                    <a:prstGeom prst="rect">
                      <a:avLst/>
                    </a:prstGeom>
                    <a:noFill/>
                    <a:ln>
                      <a:noFill/>
                    </a:ln>
                  </pic:spPr>
                </pic:pic>
              </a:graphicData>
            </a:graphic>
          </wp:inline>
        </w:drawing>
      </w:r>
    </w:p>
    <w:p w:rsidR="00E6315B" w:rsidRDefault="00E6315B">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Methanol is produced industrially from synthesis gas (a mixture of carbon monoxide and hydrogen), which is in turn produced by the steam reforming of natural gas.  Nowadays, the synthesis gas is reacted at high temperature and relatively low pressure over a copper-based catalyst to produce methanol.</w:t>
      </w:r>
    </w:p>
    <w:p w:rsidR="009A7995" w:rsidRPr="00936223" w:rsidRDefault="009A7995">
      <w:pPr>
        <w:pStyle w:val="BodyText"/>
        <w:rPr>
          <w:rFonts w:ascii="Verdana" w:hAnsi="Verdana"/>
          <w:szCs w:val="22"/>
        </w:rPr>
      </w:pPr>
    </w:p>
    <w:p w:rsidR="009A7995" w:rsidRPr="00936223" w:rsidRDefault="001904B8">
      <w:pPr>
        <w:pStyle w:val="BodyText"/>
        <w:tabs>
          <w:tab w:val="clear" w:pos="283"/>
          <w:tab w:val="left" w:pos="567"/>
        </w:tabs>
        <w:rPr>
          <w:rFonts w:ascii="Verdana" w:hAnsi="Verdana"/>
          <w:szCs w:val="22"/>
        </w:rPr>
      </w:pPr>
      <w:r>
        <w:rPr>
          <w:rFonts w:ascii="Verdana" w:hAnsi="Verdana"/>
          <w:szCs w:val="22"/>
        </w:rPr>
        <w:tab/>
        <w:t>CO + 2H</w:t>
      </w:r>
      <w:r w:rsidRPr="001904B8">
        <w:rPr>
          <w:rFonts w:ascii="Verdana" w:hAnsi="Verdana"/>
          <w:szCs w:val="22"/>
          <w:vertAlign w:val="subscript"/>
        </w:rPr>
        <w:t>2</w:t>
      </w:r>
      <w:r w:rsidR="009A7995" w:rsidRPr="00936223">
        <w:rPr>
          <w:rFonts w:ascii="Verdana" w:hAnsi="Verdana"/>
          <w:szCs w:val="22"/>
        </w:rPr>
        <w:tab/>
      </w:r>
      <w:r w:rsidRPr="001904B8">
        <w:rPr>
          <w:rFonts w:ascii="Verdana" w:hAnsi="Verdana"/>
          <w:szCs w:val="22"/>
        </w:rPr>
        <w:sym w:font="Wingdings" w:char="F0E0"/>
      </w:r>
      <w:r>
        <w:rPr>
          <w:rFonts w:ascii="Verdana" w:hAnsi="Verdana"/>
          <w:szCs w:val="22"/>
        </w:rPr>
        <w:tab/>
      </w:r>
      <w:r>
        <w:rPr>
          <w:rFonts w:ascii="Verdana" w:hAnsi="Verdana"/>
          <w:szCs w:val="22"/>
        </w:rPr>
        <w:tab/>
        <w:t>CH</w:t>
      </w:r>
      <w:r w:rsidRPr="001904B8">
        <w:rPr>
          <w:rFonts w:ascii="Verdana" w:hAnsi="Verdana"/>
          <w:szCs w:val="22"/>
          <w:vertAlign w:val="subscript"/>
        </w:rPr>
        <w:t>3</w:t>
      </w:r>
      <w:r>
        <w:rPr>
          <w:rFonts w:ascii="Verdana" w:hAnsi="Verdana"/>
          <w:szCs w:val="22"/>
        </w:rPr>
        <w:t>OH</w:t>
      </w:r>
      <w:r>
        <w:rPr>
          <w:rFonts w:ascii="Verdana" w:hAnsi="Verdana"/>
          <w:szCs w:val="22"/>
        </w:rPr>
        <w:tab/>
        <w:t>∆H = –92 kJ mol</w:t>
      </w:r>
      <w:r w:rsidRPr="001904B8">
        <w:rPr>
          <w:rFonts w:ascii="Verdana" w:hAnsi="Verdana"/>
          <w:szCs w:val="22"/>
          <w:vertAlign w:val="superscript"/>
        </w:rPr>
        <w:t>-1</w:t>
      </w:r>
    </w:p>
    <w:p w:rsidR="009A7995" w:rsidRDefault="009A7995">
      <w:pPr>
        <w:pStyle w:val="BodyText"/>
        <w:rPr>
          <w:rFonts w:ascii="Verdana" w:hAnsi="Verdana"/>
          <w:szCs w:val="22"/>
        </w:rPr>
      </w:pPr>
    </w:p>
    <w:p w:rsidR="00E6315B" w:rsidRDefault="00E6315B">
      <w:pPr>
        <w:pStyle w:val="BodyText"/>
        <w:rPr>
          <w:rFonts w:ascii="Verdana" w:hAnsi="Verdana"/>
          <w:szCs w:val="22"/>
        </w:rPr>
      </w:pPr>
    </w:p>
    <w:p w:rsidR="00B53FC9" w:rsidRDefault="00B53FC9">
      <w:pPr>
        <w:pStyle w:val="BodyText"/>
        <w:rPr>
          <w:rFonts w:ascii="Verdana" w:hAnsi="Verdana"/>
          <w:szCs w:val="22"/>
        </w:rPr>
      </w:pPr>
    </w:p>
    <w:p w:rsidR="00E6315B" w:rsidRPr="001904B8" w:rsidRDefault="00E6315B" w:rsidP="00E6315B">
      <w:pPr>
        <w:pStyle w:val="BodyText"/>
        <w:rPr>
          <w:rFonts w:ascii="Verdana" w:hAnsi="Verdana"/>
          <w:b/>
          <w:sz w:val="24"/>
          <w:szCs w:val="22"/>
        </w:rPr>
      </w:pPr>
      <w:r w:rsidRPr="001904B8">
        <w:rPr>
          <w:rFonts w:ascii="Verdana" w:hAnsi="Verdana"/>
          <w:b/>
          <w:sz w:val="24"/>
          <w:szCs w:val="22"/>
        </w:rPr>
        <w:t xml:space="preserve">Reduction of carbonyl compounds using lithium </w:t>
      </w:r>
      <w:proofErr w:type="spellStart"/>
      <w:r w:rsidRPr="001904B8">
        <w:rPr>
          <w:rFonts w:ascii="Verdana" w:hAnsi="Verdana"/>
          <w:b/>
          <w:sz w:val="24"/>
          <w:szCs w:val="22"/>
        </w:rPr>
        <w:t>aluminium</w:t>
      </w:r>
      <w:proofErr w:type="spellEnd"/>
      <w:r w:rsidRPr="001904B8">
        <w:rPr>
          <w:rFonts w:ascii="Verdana" w:hAnsi="Verdana"/>
          <w:b/>
          <w:sz w:val="24"/>
          <w:szCs w:val="22"/>
        </w:rPr>
        <w:t xml:space="preserve"> hydride</w:t>
      </w:r>
    </w:p>
    <w:p w:rsidR="00E6315B" w:rsidRDefault="00E6315B">
      <w:pPr>
        <w:pStyle w:val="BodyText"/>
        <w:rPr>
          <w:rFonts w:ascii="Verdana" w:hAnsi="Verdana"/>
          <w:szCs w:val="22"/>
        </w:rPr>
      </w:pPr>
    </w:p>
    <w:p w:rsidR="00E6315B" w:rsidRPr="00936223" w:rsidRDefault="00E6315B" w:rsidP="00E6315B">
      <w:pPr>
        <w:pStyle w:val="BodyText"/>
        <w:rPr>
          <w:rFonts w:ascii="Verdana" w:hAnsi="Verdana"/>
          <w:szCs w:val="22"/>
        </w:rPr>
      </w:pPr>
      <w:r w:rsidRPr="00936223">
        <w:rPr>
          <w:rFonts w:ascii="Verdana" w:hAnsi="Verdana"/>
          <w:szCs w:val="22"/>
        </w:rPr>
        <w:t xml:space="preserve">Both aldehydes and ketones can be reduced to the corresponding alcohols using reducing agents such as </w:t>
      </w:r>
      <w:r w:rsidR="001904B8">
        <w:rPr>
          <w:rFonts w:ascii="Verdana" w:hAnsi="Verdana"/>
          <w:szCs w:val="22"/>
        </w:rPr>
        <w:t xml:space="preserve">lithium </w:t>
      </w:r>
      <w:proofErr w:type="spellStart"/>
      <w:r w:rsidR="001904B8">
        <w:rPr>
          <w:rFonts w:ascii="Verdana" w:hAnsi="Verdana"/>
          <w:szCs w:val="22"/>
        </w:rPr>
        <w:t>aluminium</w:t>
      </w:r>
      <w:proofErr w:type="spellEnd"/>
      <w:r w:rsidR="001904B8">
        <w:rPr>
          <w:rFonts w:ascii="Verdana" w:hAnsi="Verdana"/>
          <w:szCs w:val="22"/>
        </w:rPr>
        <w:t xml:space="preserve"> hydride, LiAlH</w:t>
      </w:r>
      <w:r w:rsidR="001904B8" w:rsidRPr="001904B8">
        <w:rPr>
          <w:rFonts w:ascii="Verdana" w:hAnsi="Verdana"/>
          <w:szCs w:val="22"/>
          <w:vertAlign w:val="subscript"/>
        </w:rPr>
        <w:t>4</w:t>
      </w:r>
      <w:r w:rsidRPr="00936223">
        <w:rPr>
          <w:rFonts w:ascii="Verdana" w:hAnsi="Verdana"/>
          <w:szCs w:val="22"/>
        </w:rPr>
        <w:t>.  Lithium aluminum hydride conta</w:t>
      </w:r>
      <w:r w:rsidR="001904B8">
        <w:rPr>
          <w:rFonts w:ascii="Verdana" w:hAnsi="Verdana"/>
          <w:szCs w:val="22"/>
        </w:rPr>
        <w:t>ins the AlH</w:t>
      </w:r>
      <w:r w:rsidR="001904B8" w:rsidRPr="001904B8">
        <w:rPr>
          <w:rFonts w:ascii="Verdana" w:hAnsi="Verdana"/>
          <w:szCs w:val="22"/>
          <w:vertAlign w:val="subscript"/>
        </w:rPr>
        <w:t>4</w:t>
      </w:r>
      <w:r w:rsidR="001904B8" w:rsidRPr="001904B8">
        <w:rPr>
          <w:rFonts w:ascii="Verdana" w:hAnsi="Verdana"/>
          <w:szCs w:val="22"/>
          <w:vertAlign w:val="superscript"/>
        </w:rPr>
        <w:t>-</w:t>
      </w:r>
      <w:r w:rsidRPr="00936223">
        <w:rPr>
          <w:rFonts w:ascii="Verdana" w:hAnsi="Verdana"/>
          <w:szCs w:val="22"/>
        </w:rPr>
        <w:t xml:space="preserve"> ion, which is a</w:t>
      </w:r>
      <w:r w:rsidR="001904B8">
        <w:rPr>
          <w:rFonts w:ascii="Verdana" w:hAnsi="Verdana"/>
          <w:szCs w:val="22"/>
        </w:rPr>
        <w:t>ble to transfer a hydride ion (H</w:t>
      </w:r>
      <w:r w:rsidR="001904B8" w:rsidRPr="001904B8">
        <w:rPr>
          <w:rFonts w:ascii="Verdana" w:hAnsi="Verdana"/>
          <w:szCs w:val="22"/>
          <w:vertAlign w:val="superscript"/>
        </w:rPr>
        <w:t>-</w:t>
      </w:r>
      <w:r w:rsidRPr="00936223">
        <w:rPr>
          <w:rFonts w:ascii="Verdana" w:hAnsi="Verdana"/>
          <w:szCs w:val="22"/>
        </w:rPr>
        <w:t>) to the partially positive carbon atom of the carbonyl group of an aldehyde (or ketone) (Figure 4</w:t>
      </w:r>
      <w:r w:rsidR="001904B8">
        <w:rPr>
          <w:rFonts w:ascii="Verdana" w:hAnsi="Verdana"/>
          <w:szCs w:val="22"/>
        </w:rPr>
        <w:t>8</w:t>
      </w:r>
      <w:r w:rsidRPr="00936223">
        <w:rPr>
          <w:rFonts w:ascii="Verdana" w:hAnsi="Verdana"/>
          <w:szCs w:val="22"/>
        </w:rPr>
        <w:t xml:space="preserve">). Because lithium </w:t>
      </w:r>
      <w:proofErr w:type="spellStart"/>
      <w:r w:rsidRPr="00936223">
        <w:rPr>
          <w:rFonts w:ascii="Verdana" w:hAnsi="Verdana"/>
          <w:szCs w:val="22"/>
        </w:rPr>
        <w:t>aluminium</w:t>
      </w:r>
      <w:proofErr w:type="spellEnd"/>
      <w:r w:rsidRPr="00936223">
        <w:rPr>
          <w:rFonts w:ascii="Verdana" w:hAnsi="Verdana"/>
          <w:szCs w:val="22"/>
        </w:rPr>
        <w:t xml:space="preserve"> hydride reacts violently with water, it is essential to carry out the reaction under anhydrous conditions.</w:t>
      </w:r>
    </w:p>
    <w:p w:rsidR="00E6315B" w:rsidRPr="00936223" w:rsidRDefault="00E6315B" w:rsidP="00E6315B">
      <w:pPr>
        <w:pStyle w:val="BodyText"/>
        <w:rPr>
          <w:rFonts w:ascii="Verdana" w:hAnsi="Verdana"/>
          <w:szCs w:val="22"/>
        </w:rPr>
      </w:pPr>
    </w:p>
    <w:p w:rsidR="00E6315B" w:rsidRPr="00EA7CB3" w:rsidRDefault="00E6315B" w:rsidP="00E6315B">
      <w:pPr>
        <w:pStyle w:val="BodyText"/>
        <w:rPr>
          <w:rFonts w:ascii="Verdana" w:hAnsi="Verdana"/>
          <w:b/>
          <w:bCs/>
          <w:iCs/>
          <w:szCs w:val="22"/>
        </w:rPr>
      </w:pPr>
      <w:r w:rsidRPr="00EA7CB3">
        <w:rPr>
          <w:rFonts w:ascii="Verdana" w:hAnsi="Verdana"/>
          <w:b/>
          <w:bCs/>
          <w:iCs/>
          <w:szCs w:val="22"/>
        </w:rPr>
        <w:t>Figure 4</w:t>
      </w:r>
      <w:r w:rsidR="001904B8" w:rsidRPr="00EA7CB3">
        <w:rPr>
          <w:rFonts w:ascii="Verdana" w:hAnsi="Verdana"/>
          <w:b/>
          <w:bCs/>
          <w:iCs/>
          <w:szCs w:val="22"/>
        </w:rPr>
        <w:t>8</w:t>
      </w:r>
    </w:p>
    <w:p w:rsidR="00E6315B" w:rsidRPr="00936223" w:rsidRDefault="00E6315B" w:rsidP="00E6315B">
      <w:pPr>
        <w:pStyle w:val="BodyText"/>
        <w:rPr>
          <w:rFonts w:ascii="Verdana" w:hAnsi="Verdana"/>
          <w:b/>
          <w:bCs/>
          <w:i/>
          <w:iCs/>
          <w:szCs w:val="22"/>
        </w:rPr>
      </w:pPr>
    </w:p>
    <w:p w:rsidR="00E6315B" w:rsidRPr="00936223" w:rsidRDefault="00E6315B" w:rsidP="00E6315B">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2B32D052" wp14:editId="576EA6BD">
            <wp:extent cx="4857750" cy="1009650"/>
            <wp:effectExtent l="0" t="0" r="0" b="0"/>
            <wp:docPr id="64" name="Picture 64" descr="Unit 3 p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it 3 p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57750" cy="1009650"/>
                    </a:xfrm>
                    <a:prstGeom prst="rect">
                      <a:avLst/>
                    </a:prstGeom>
                    <a:noFill/>
                    <a:ln>
                      <a:noFill/>
                    </a:ln>
                  </pic:spPr>
                </pic:pic>
              </a:graphicData>
            </a:graphic>
          </wp:inline>
        </w:drawing>
      </w:r>
    </w:p>
    <w:p w:rsidR="00E6315B" w:rsidRPr="00936223" w:rsidRDefault="00E6315B" w:rsidP="00E6315B">
      <w:pPr>
        <w:pStyle w:val="BodyText"/>
        <w:rPr>
          <w:rFonts w:ascii="Verdana" w:hAnsi="Verdana"/>
          <w:b/>
          <w:bCs/>
          <w:i/>
          <w:iCs/>
          <w:szCs w:val="22"/>
        </w:rPr>
      </w:pPr>
    </w:p>
    <w:p w:rsidR="00E6315B" w:rsidRPr="00936223" w:rsidRDefault="00E6315B" w:rsidP="00E6315B">
      <w:pPr>
        <w:pStyle w:val="BodyText"/>
        <w:rPr>
          <w:rFonts w:ascii="Verdana" w:hAnsi="Verdana"/>
          <w:szCs w:val="22"/>
        </w:rPr>
      </w:pPr>
      <w:r w:rsidRPr="00936223">
        <w:rPr>
          <w:rFonts w:ascii="Verdana" w:hAnsi="Verdana"/>
          <w:szCs w:val="22"/>
        </w:rPr>
        <w:t xml:space="preserve">This step is repeated with three more aldehyde molecules and the resultant complex ion is then </w:t>
      </w:r>
      <w:proofErr w:type="spellStart"/>
      <w:r w:rsidRPr="00936223">
        <w:rPr>
          <w:rFonts w:ascii="Verdana" w:hAnsi="Verdana"/>
          <w:szCs w:val="22"/>
        </w:rPr>
        <w:t>hydrolysed</w:t>
      </w:r>
      <w:proofErr w:type="spellEnd"/>
      <w:r w:rsidRPr="00936223">
        <w:rPr>
          <w:rFonts w:ascii="Verdana" w:hAnsi="Verdana"/>
          <w:szCs w:val="22"/>
        </w:rPr>
        <w:t xml:space="preserve"> to produce the desired alcohol:</w:t>
      </w:r>
    </w:p>
    <w:p w:rsidR="00E6315B" w:rsidRPr="00936223" w:rsidRDefault="00E6315B" w:rsidP="00E6315B">
      <w:pPr>
        <w:pStyle w:val="BodyText"/>
        <w:rPr>
          <w:rFonts w:ascii="Verdana" w:hAnsi="Verdana"/>
          <w:szCs w:val="22"/>
        </w:rPr>
      </w:pPr>
    </w:p>
    <w:p w:rsidR="00E6315B" w:rsidRPr="00936223" w:rsidRDefault="00E6315B" w:rsidP="00E6315B">
      <w:pPr>
        <w:pStyle w:val="BodyText"/>
        <w:rPr>
          <w:rFonts w:ascii="Verdana" w:hAnsi="Verdana"/>
          <w:szCs w:val="22"/>
        </w:rPr>
      </w:pPr>
      <w:r w:rsidRPr="00936223">
        <w:rPr>
          <w:rFonts w:ascii="Verdana" w:hAnsi="Verdana"/>
          <w:szCs w:val="22"/>
        </w:rPr>
        <w:t>(R–C</w:t>
      </w:r>
      <w:r w:rsidR="00EA7CB3">
        <w:rPr>
          <w:rFonts w:ascii="Verdana" w:hAnsi="Verdana"/>
          <w:szCs w:val="22"/>
        </w:rPr>
        <w:t>H</w:t>
      </w:r>
      <w:r w:rsidR="00EA7CB3" w:rsidRPr="00EA7CB3">
        <w:rPr>
          <w:rFonts w:ascii="Verdana" w:hAnsi="Verdana"/>
          <w:szCs w:val="22"/>
          <w:vertAlign w:val="subscript"/>
        </w:rPr>
        <w:t>2</w:t>
      </w:r>
      <w:r w:rsidR="00EA7CB3">
        <w:rPr>
          <w:rFonts w:ascii="Verdana" w:hAnsi="Verdana"/>
          <w:szCs w:val="22"/>
        </w:rPr>
        <w:t>–O</w:t>
      </w:r>
      <w:proofErr w:type="gramStart"/>
      <w:r w:rsidR="00EA7CB3">
        <w:rPr>
          <w:rFonts w:ascii="Verdana" w:hAnsi="Verdana"/>
          <w:szCs w:val="22"/>
        </w:rPr>
        <w:t>)</w:t>
      </w:r>
      <w:r w:rsidR="00EA7CB3" w:rsidRPr="00EA7CB3">
        <w:rPr>
          <w:rFonts w:ascii="Verdana" w:hAnsi="Verdana"/>
          <w:szCs w:val="22"/>
          <w:vertAlign w:val="subscript"/>
        </w:rPr>
        <w:t>4</w:t>
      </w:r>
      <w:proofErr w:type="gramEnd"/>
      <w:r w:rsidR="00EA7CB3" w:rsidRPr="00936223">
        <w:rPr>
          <w:rFonts w:ascii="Verdana" w:hAnsi="Verdana"/>
          <w:szCs w:val="22"/>
        </w:rPr>
        <w:t xml:space="preserve"> </w:t>
      </w:r>
      <w:r w:rsidR="00EA7CB3">
        <w:rPr>
          <w:rFonts w:ascii="Verdana" w:hAnsi="Verdana"/>
          <w:szCs w:val="22"/>
        </w:rPr>
        <w:t>Al</w:t>
      </w:r>
      <w:r w:rsidR="00EA7CB3" w:rsidRPr="00EA7CB3">
        <w:rPr>
          <w:rFonts w:ascii="Verdana" w:hAnsi="Verdana"/>
          <w:szCs w:val="22"/>
          <w:vertAlign w:val="superscript"/>
        </w:rPr>
        <w:t>-</w:t>
      </w:r>
      <w:r w:rsidRPr="00EA7CB3">
        <w:rPr>
          <w:rFonts w:ascii="Verdana" w:hAnsi="Verdana"/>
          <w:szCs w:val="22"/>
          <w:vertAlign w:val="superscript"/>
        </w:rPr>
        <w:t xml:space="preserve"> </w:t>
      </w:r>
      <w:r w:rsidR="00EA7CB3">
        <w:rPr>
          <w:rFonts w:ascii="Verdana" w:hAnsi="Verdana"/>
          <w:szCs w:val="22"/>
        </w:rPr>
        <w:t xml:space="preserve">   +    4H</w:t>
      </w:r>
      <w:r w:rsidR="00EA7CB3" w:rsidRPr="00EA7CB3">
        <w:rPr>
          <w:rFonts w:ascii="Verdana" w:hAnsi="Verdana"/>
          <w:szCs w:val="22"/>
          <w:vertAlign w:val="subscript"/>
        </w:rPr>
        <w:t>2</w:t>
      </w:r>
      <w:r w:rsidRPr="00936223">
        <w:rPr>
          <w:rFonts w:ascii="Verdana" w:hAnsi="Verdana"/>
          <w:szCs w:val="22"/>
        </w:rPr>
        <w:t>O</w:t>
      </w:r>
      <w:r>
        <w:rPr>
          <w:rFonts w:ascii="Verdana" w:hAnsi="Verdana"/>
          <w:szCs w:val="22"/>
        </w:rPr>
        <w:t xml:space="preserve">  </w:t>
      </w:r>
      <w:r w:rsidRPr="00936223">
        <w:rPr>
          <w:rFonts w:ascii="Verdana" w:hAnsi="Verdana"/>
          <w:szCs w:val="22"/>
        </w:rPr>
        <w:tab/>
      </w:r>
      <w:r w:rsidRPr="00E6315B">
        <w:rPr>
          <w:rFonts w:ascii="Verdana" w:hAnsi="Verdana"/>
          <w:szCs w:val="22"/>
        </w:rPr>
        <w:sym w:font="Wingdings" w:char="F0E0"/>
      </w:r>
      <w:r w:rsidR="00EA7CB3">
        <w:rPr>
          <w:rFonts w:ascii="Verdana" w:hAnsi="Verdana"/>
          <w:szCs w:val="22"/>
        </w:rPr>
        <w:tab/>
        <w:t>4RCH</w:t>
      </w:r>
      <w:r w:rsidR="00EA7CB3" w:rsidRPr="00EA7CB3">
        <w:rPr>
          <w:rFonts w:ascii="Verdana" w:hAnsi="Verdana"/>
          <w:szCs w:val="22"/>
          <w:vertAlign w:val="subscript"/>
        </w:rPr>
        <w:t>2</w:t>
      </w:r>
      <w:r w:rsidR="00EA7CB3">
        <w:rPr>
          <w:rFonts w:ascii="Verdana" w:hAnsi="Verdana"/>
          <w:szCs w:val="22"/>
        </w:rPr>
        <w:t>OH    +    Al</w:t>
      </w:r>
      <w:r w:rsidR="00EA7CB3" w:rsidRPr="00EA7CB3">
        <w:rPr>
          <w:rFonts w:ascii="Verdana" w:hAnsi="Verdana"/>
          <w:szCs w:val="22"/>
          <w:vertAlign w:val="superscript"/>
        </w:rPr>
        <w:t>3+</w:t>
      </w:r>
      <w:r w:rsidRPr="00936223">
        <w:rPr>
          <w:rFonts w:ascii="Verdana" w:hAnsi="Verdana"/>
          <w:szCs w:val="22"/>
        </w:rPr>
        <w:t xml:space="preserve">    +    4</w:t>
      </w:r>
      <w:r w:rsidR="00EA7CB3">
        <w:rPr>
          <w:rFonts w:ascii="Verdana" w:hAnsi="Verdana"/>
          <w:szCs w:val="22"/>
        </w:rPr>
        <w:t>OH</w:t>
      </w:r>
      <w:r w:rsidR="00EA7CB3" w:rsidRPr="00EA7CB3">
        <w:rPr>
          <w:rFonts w:ascii="Verdana" w:hAnsi="Verdana"/>
          <w:szCs w:val="22"/>
          <w:vertAlign w:val="superscript"/>
        </w:rPr>
        <w:t>-</w:t>
      </w:r>
    </w:p>
    <w:p w:rsidR="00E6315B" w:rsidRPr="00936223" w:rsidRDefault="00E6315B" w:rsidP="00E6315B">
      <w:pPr>
        <w:pStyle w:val="BodyText"/>
        <w:rPr>
          <w:rFonts w:ascii="Verdana" w:hAnsi="Verdana"/>
          <w:szCs w:val="22"/>
        </w:rPr>
      </w:pPr>
    </w:p>
    <w:p w:rsidR="00E6315B" w:rsidRPr="00936223" w:rsidRDefault="00E6315B" w:rsidP="00E6315B">
      <w:pPr>
        <w:pStyle w:val="BodyText"/>
        <w:rPr>
          <w:rFonts w:ascii="Verdana" w:hAnsi="Verdana"/>
          <w:szCs w:val="22"/>
        </w:rPr>
      </w:pPr>
      <w:r w:rsidRPr="00936223">
        <w:rPr>
          <w:rFonts w:ascii="Verdana" w:hAnsi="Verdana"/>
          <w:szCs w:val="22"/>
        </w:rPr>
        <w:t xml:space="preserve">It should be obvious that the reduction of aldehydes produces primary alcohols whereas the reduction of ketones gives rise to secondary alcohols (Figure </w:t>
      </w:r>
      <w:r w:rsidR="001904B8">
        <w:rPr>
          <w:rFonts w:ascii="Verdana" w:hAnsi="Verdana"/>
          <w:szCs w:val="22"/>
        </w:rPr>
        <w:t>49</w:t>
      </w:r>
      <w:r w:rsidRPr="00936223">
        <w:rPr>
          <w:rFonts w:ascii="Verdana" w:hAnsi="Verdana"/>
          <w:szCs w:val="22"/>
        </w:rPr>
        <w:t>).</w:t>
      </w:r>
    </w:p>
    <w:p w:rsidR="00E6315B" w:rsidRDefault="00E6315B" w:rsidP="00E6315B">
      <w:pPr>
        <w:pStyle w:val="BodyText"/>
        <w:rPr>
          <w:rFonts w:ascii="Verdana" w:hAnsi="Verdana"/>
          <w:szCs w:val="22"/>
        </w:rPr>
      </w:pPr>
    </w:p>
    <w:p w:rsidR="00EA7CB3" w:rsidRPr="00936223" w:rsidRDefault="00EA7CB3" w:rsidP="00E6315B">
      <w:pPr>
        <w:pStyle w:val="BodyText"/>
        <w:rPr>
          <w:rFonts w:ascii="Verdana" w:hAnsi="Verdana"/>
          <w:szCs w:val="22"/>
        </w:rPr>
      </w:pPr>
    </w:p>
    <w:p w:rsidR="00E6315B" w:rsidRPr="00936223" w:rsidRDefault="00E6315B" w:rsidP="00E6315B">
      <w:pPr>
        <w:pStyle w:val="BodyText"/>
        <w:rPr>
          <w:rFonts w:ascii="Verdana" w:hAnsi="Verdana"/>
          <w:b/>
          <w:bCs/>
          <w:i/>
          <w:iCs/>
          <w:szCs w:val="22"/>
        </w:rPr>
      </w:pPr>
      <w:r w:rsidRPr="00936223">
        <w:rPr>
          <w:rFonts w:ascii="Verdana" w:hAnsi="Verdana"/>
          <w:b/>
          <w:bCs/>
          <w:i/>
          <w:iCs/>
          <w:szCs w:val="22"/>
        </w:rPr>
        <w:t xml:space="preserve">Figure </w:t>
      </w:r>
      <w:r w:rsidR="001904B8">
        <w:rPr>
          <w:rFonts w:ascii="Verdana" w:hAnsi="Verdana"/>
          <w:b/>
          <w:bCs/>
          <w:i/>
          <w:iCs/>
          <w:szCs w:val="22"/>
        </w:rPr>
        <w:t>49</w:t>
      </w:r>
    </w:p>
    <w:p w:rsidR="00E6315B" w:rsidRPr="00936223" w:rsidRDefault="00E6315B" w:rsidP="00E6315B">
      <w:pPr>
        <w:pStyle w:val="BodyText"/>
        <w:rPr>
          <w:rFonts w:ascii="Verdana" w:hAnsi="Verdana"/>
          <w:b/>
          <w:bCs/>
          <w:i/>
          <w:iCs/>
          <w:szCs w:val="22"/>
        </w:rPr>
      </w:pPr>
    </w:p>
    <w:p w:rsidR="00E6315B" w:rsidRPr="00936223" w:rsidRDefault="00E6315B" w:rsidP="00E6315B">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91872" behindDoc="0" locked="0" layoutInCell="1" allowOverlap="1" wp14:anchorId="4AFF8F67" wp14:editId="492D4E17">
                <wp:simplePos x="0" y="0"/>
                <wp:positionH relativeFrom="column">
                  <wp:posOffset>114300</wp:posOffset>
                </wp:positionH>
                <wp:positionV relativeFrom="paragraph">
                  <wp:posOffset>2673985</wp:posOffset>
                </wp:positionV>
                <wp:extent cx="1430655" cy="342900"/>
                <wp:effectExtent l="0" t="0" r="0" b="0"/>
                <wp:wrapNone/>
                <wp:docPr id="18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7152DA" w:rsidRDefault="00964470" w:rsidP="00E6315B">
                            <w:pPr>
                              <w:pStyle w:val="BodyText"/>
                              <w:tabs>
                                <w:tab w:val="clear" w:pos="283"/>
                              </w:tabs>
                              <w:autoSpaceDE w:val="0"/>
                              <w:autoSpaceDN w:val="0"/>
                              <w:adjustRightInd w:val="0"/>
                              <w:rPr>
                                <w:rFonts w:ascii="Verdana" w:hAnsi="Verdana"/>
                                <w:bCs/>
                                <w:spacing w:val="20"/>
                                <w:sz w:val="20"/>
                                <w:lang w:val="en-GB"/>
                              </w:rPr>
                            </w:pPr>
                            <w:proofErr w:type="spellStart"/>
                            <w:proofErr w:type="gramStart"/>
                            <w:r w:rsidRPr="007152DA">
                              <w:rPr>
                                <w:rFonts w:ascii="Verdana" w:hAnsi="Verdana"/>
                                <w:bCs/>
                                <w:spacing w:val="20"/>
                                <w:sz w:val="20"/>
                                <w:lang w:val="en-GB"/>
                              </w:rPr>
                              <w:t>cyclohexanone</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4" type="#_x0000_t202" style="position:absolute;margin-left:9pt;margin-top:210.55pt;width:112.65pt;height:2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3D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" filled="f" stroked="f">
                <v:textbox>
                  <w:txbxContent>
                    <w:p w:rsidR="00187BF1" w:rsidRPr="007152DA" w:rsidRDefault="00187BF1" w:rsidP="00E6315B">
                      <w:pPr>
                        <w:pStyle w:val="BodyText"/>
                        <w:tabs>
                          <w:tab w:val="clear" w:pos="283"/>
                        </w:tabs>
                        <w:autoSpaceDE w:val="0"/>
                        <w:autoSpaceDN w:val="0"/>
                        <w:adjustRightInd w:val="0"/>
                        <w:rPr>
                          <w:rFonts w:ascii="Verdana" w:hAnsi="Verdana"/>
                          <w:bCs/>
                          <w:spacing w:val="20"/>
                          <w:sz w:val="20"/>
                          <w:lang w:val="en-GB"/>
                        </w:rPr>
                      </w:pPr>
                      <w:proofErr w:type="spellStart"/>
                      <w:proofErr w:type="gramStart"/>
                      <w:r w:rsidRPr="007152DA">
                        <w:rPr>
                          <w:rFonts w:ascii="Verdana" w:hAnsi="Verdana"/>
                          <w:bCs/>
                          <w:spacing w:val="20"/>
                          <w:sz w:val="20"/>
                          <w:lang w:val="en-GB"/>
                        </w:rPr>
                        <w:t>cyclohexanone</w:t>
                      </w:r>
                      <w:proofErr w:type="spellEnd"/>
                      <w:proofErr w:type="gramEnd"/>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790848" behindDoc="0" locked="0" layoutInCell="1" allowOverlap="1" wp14:anchorId="6A19A2DE" wp14:editId="748A08AB">
                <wp:simplePos x="0" y="0"/>
                <wp:positionH relativeFrom="column">
                  <wp:posOffset>3200400</wp:posOffset>
                </wp:positionH>
                <wp:positionV relativeFrom="paragraph">
                  <wp:posOffset>2677160</wp:posOffset>
                </wp:positionV>
                <wp:extent cx="1257300" cy="342900"/>
                <wp:effectExtent l="0" t="635" r="0" b="0"/>
                <wp:wrapNone/>
                <wp:docPr id="18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7152DA" w:rsidRDefault="00964470" w:rsidP="00E6315B">
                            <w:pPr>
                              <w:rPr>
                                <w:rFonts w:ascii="Verdana" w:hAnsi="Verdana"/>
                                <w:b w:val="0"/>
                                <w:bCs/>
                                <w:sz w:val="20"/>
                                <w:szCs w:val="20"/>
                              </w:rPr>
                            </w:pPr>
                            <w:proofErr w:type="spellStart"/>
                            <w:proofErr w:type="gramStart"/>
                            <w:r w:rsidRPr="007152DA">
                              <w:rPr>
                                <w:rFonts w:ascii="Verdana" w:hAnsi="Verdana"/>
                                <w:b w:val="0"/>
                                <w:bCs/>
                                <w:sz w:val="20"/>
                                <w:szCs w:val="20"/>
                              </w:rPr>
                              <w:t>cyclohexanol</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5" type="#_x0000_t202" style="position:absolute;margin-left:252pt;margin-top:210.8pt;width:99pt;height:2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gf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" filled="f" stroked="f">
                <v:textbox>
                  <w:txbxContent>
                    <w:p w:rsidR="00187BF1" w:rsidRPr="007152DA" w:rsidRDefault="00187BF1" w:rsidP="00E6315B">
                      <w:pPr>
                        <w:rPr>
                          <w:rFonts w:ascii="Verdana" w:hAnsi="Verdana"/>
                          <w:b w:val="0"/>
                          <w:bCs/>
                          <w:sz w:val="20"/>
                          <w:szCs w:val="20"/>
                        </w:rPr>
                      </w:pPr>
                      <w:proofErr w:type="spellStart"/>
                      <w:proofErr w:type="gramStart"/>
                      <w:r w:rsidRPr="007152DA">
                        <w:rPr>
                          <w:rFonts w:ascii="Verdana" w:hAnsi="Verdana"/>
                          <w:b w:val="0"/>
                          <w:bCs/>
                          <w:sz w:val="20"/>
                          <w:szCs w:val="20"/>
                        </w:rPr>
                        <w:t>cyclohexanol</w:t>
                      </w:r>
                      <w:proofErr w:type="spellEnd"/>
                      <w:proofErr w:type="gramEnd"/>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789824" behindDoc="0" locked="0" layoutInCell="1" allowOverlap="1" wp14:anchorId="6E7B8925" wp14:editId="1449488E">
                <wp:simplePos x="0" y="0"/>
                <wp:positionH relativeFrom="column">
                  <wp:posOffset>3429000</wp:posOffset>
                </wp:positionH>
                <wp:positionV relativeFrom="paragraph">
                  <wp:posOffset>1076960</wp:posOffset>
                </wp:positionV>
                <wp:extent cx="800100" cy="342900"/>
                <wp:effectExtent l="0" t="635" r="0" b="0"/>
                <wp:wrapNone/>
                <wp:docPr id="18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7152DA" w:rsidRDefault="00964470" w:rsidP="00E6315B">
                            <w:pPr>
                              <w:rPr>
                                <w:rFonts w:ascii="Verdana" w:hAnsi="Verdana"/>
                                <w:b w:val="0"/>
                                <w:bCs/>
                                <w:sz w:val="20"/>
                                <w:szCs w:val="20"/>
                              </w:rPr>
                            </w:pPr>
                            <w:proofErr w:type="gramStart"/>
                            <w:r w:rsidRPr="007152DA">
                              <w:rPr>
                                <w:rFonts w:ascii="Verdana" w:hAnsi="Verdana"/>
                                <w:b w:val="0"/>
                                <w:bCs/>
                                <w:sz w:val="20"/>
                                <w:szCs w:val="20"/>
                              </w:rPr>
                              <w:t>ethanol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6" type="#_x0000_t202" style="position:absolute;margin-left:270pt;margin-top:84.8pt;width:63pt;height:2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yv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" filled="f" stroked="f">
                <v:textbox>
                  <w:txbxContent>
                    <w:p w:rsidR="00187BF1" w:rsidRPr="007152DA" w:rsidRDefault="00187BF1" w:rsidP="00E6315B">
                      <w:pPr>
                        <w:rPr>
                          <w:rFonts w:ascii="Verdana" w:hAnsi="Verdana"/>
                          <w:b w:val="0"/>
                          <w:bCs/>
                          <w:sz w:val="20"/>
                          <w:szCs w:val="20"/>
                        </w:rPr>
                      </w:pPr>
                      <w:proofErr w:type="gramStart"/>
                      <w:r w:rsidRPr="007152DA">
                        <w:rPr>
                          <w:rFonts w:ascii="Verdana" w:hAnsi="Verdana"/>
                          <w:b w:val="0"/>
                          <w:bCs/>
                          <w:sz w:val="20"/>
                          <w:szCs w:val="20"/>
                        </w:rPr>
                        <w:t>ethanol</w:t>
                      </w:r>
                      <w:proofErr w:type="gramEnd"/>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788800" behindDoc="0" locked="0" layoutInCell="1" allowOverlap="1" wp14:anchorId="5A7129A7" wp14:editId="4257E31B">
                <wp:simplePos x="0" y="0"/>
                <wp:positionH relativeFrom="column">
                  <wp:posOffset>457200</wp:posOffset>
                </wp:positionH>
                <wp:positionV relativeFrom="paragraph">
                  <wp:posOffset>962660</wp:posOffset>
                </wp:positionV>
                <wp:extent cx="800100" cy="342900"/>
                <wp:effectExtent l="0" t="635" r="0" b="0"/>
                <wp:wrapNone/>
                <wp:docPr id="1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7152DA" w:rsidRDefault="00964470" w:rsidP="00E6315B">
                            <w:pPr>
                              <w:rPr>
                                <w:rFonts w:ascii="Verdana" w:hAnsi="Verdana"/>
                                <w:b w:val="0"/>
                                <w:bCs/>
                                <w:sz w:val="20"/>
                                <w:szCs w:val="20"/>
                              </w:rPr>
                            </w:pPr>
                            <w:proofErr w:type="spellStart"/>
                            <w:proofErr w:type="gramStart"/>
                            <w:r w:rsidRPr="007152DA">
                              <w:rPr>
                                <w:rFonts w:ascii="Verdana" w:hAnsi="Verdana"/>
                                <w:b w:val="0"/>
                                <w:bCs/>
                                <w:sz w:val="20"/>
                                <w:szCs w:val="20"/>
                              </w:rPr>
                              <w:t>ethanal</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7" type="#_x0000_t202" style="position:absolute;margin-left:36pt;margin-top:75.8pt;width:63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3O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" filled="f" stroked="f">
                <v:textbox>
                  <w:txbxContent>
                    <w:p w:rsidR="00187BF1" w:rsidRPr="007152DA" w:rsidRDefault="00187BF1" w:rsidP="00E6315B">
                      <w:pPr>
                        <w:rPr>
                          <w:rFonts w:ascii="Verdana" w:hAnsi="Verdana"/>
                          <w:b w:val="0"/>
                          <w:bCs/>
                          <w:sz w:val="20"/>
                          <w:szCs w:val="20"/>
                        </w:rPr>
                      </w:pPr>
                      <w:proofErr w:type="spellStart"/>
                      <w:proofErr w:type="gramStart"/>
                      <w:r w:rsidRPr="007152DA">
                        <w:rPr>
                          <w:rFonts w:ascii="Verdana" w:hAnsi="Verdana"/>
                          <w:b w:val="0"/>
                          <w:bCs/>
                          <w:sz w:val="20"/>
                          <w:szCs w:val="20"/>
                        </w:rPr>
                        <w:t>ethanal</w:t>
                      </w:r>
                      <w:proofErr w:type="spellEnd"/>
                      <w:proofErr w:type="gramEnd"/>
                    </w:p>
                  </w:txbxContent>
                </v:textbox>
              </v:shape>
            </w:pict>
          </mc:Fallback>
        </mc:AlternateContent>
      </w:r>
      <w:r>
        <w:rPr>
          <w:rFonts w:ascii="Verdana" w:hAnsi="Verdana"/>
          <w:noProof/>
          <w:szCs w:val="22"/>
          <w:lang w:val="en-GB" w:eastAsia="en-GB"/>
        </w:rPr>
        <w:drawing>
          <wp:inline distT="0" distB="0" distL="0" distR="0" wp14:anchorId="40B04AD1" wp14:editId="4632FCC2">
            <wp:extent cx="4476750" cy="3048000"/>
            <wp:effectExtent l="0" t="0" r="0" b="0"/>
            <wp:docPr id="65" name="Picture 65" descr="Unit 3 p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it 3 p43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0" cy="3048000"/>
                    </a:xfrm>
                    <a:prstGeom prst="rect">
                      <a:avLst/>
                    </a:prstGeom>
                    <a:noFill/>
                    <a:ln>
                      <a:noFill/>
                    </a:ln>
                  </pic:spPr>
                </pic:pic>
              </a:graphicData>
            </a:graphic>
          </wp:inline>
        </w:drawing>
      </w:r>
    </w:p>
    <w:p w:rsidR="00E6315B" w:rsidRPr="00936223" w:rsidRDefault="00E6315B" w:rsidP="00E6315B">
      <w:pPr>
        <w:pStyle w:val="BodyText"/>
        <w:rPr>
          <w:rFonts w:ascii="Verdana" w:hAnsi="Verdana"/>
          <w:szCs w:val="22"/>
        </w:rPr>
      </w:pPr>
    </w:p>
    <w:p w:rsidR="00E6315B" w:rsidRPr="00936223" w:rsidRDefault="00E6315B" w:rsidP="00E6315B">
      <w:pPr>
        <w:pStyle w:val="BodyText"/>
        <w:rPr>
          <w:rFonts w:ascii="Verdana" w:hAnsi="Verdana"/>
          <w:szCs w:val="22"/>
        </w:rPr>
      </w:pPr>
      <w:r w:rsidRPr="00936223">
        <w:rPr>
          <w:rFonts w:ascii="Verdana" w:hAnsi="Verdana"/>
          <w:b/>
          <w:bCs/>
          <w:i/>
          <w:iCs/>
          <w:szCs w:val="22"/>
        </w:rPr>
        <w:br w:type="page"/>
      </w:r>
    </w:p>
    <w:p w:rsidR="00E6315B" w:rsidRPr="001904B8" w:rsidRDefault="00E6315B">
      <w:pPr>
        <w:pStyle w:val="BodyText"/>
        <w:rPr>
          <w:rFonts w:ascii="Verdana" w:hAnsi="Verdana"/>
          <w:b/>
          <w:sz w:val="24"/>
          <w:szCs w:val="22"/>
        </w:rPr>
      </w:pPr>
      <w:r w:rsidRPr="001904B8">
        <w:rPr>
          <w:rFonts w:ascii="Verdana" w:hAnsi="Verdana"/>
          <w:b/>
          <w:sz w:val="24"/>
          <w:szCs w:val="22"/>
        </w:rPr>
        <w:lastRenderedPageBreak/>
        <w:t>Reactions of alcohols</w:t>
      </w:r>
    </w:p>
    <w:p w:rsidR="00E6315B" w:rsidRPr="00936223" w:rsidRDefault="00E6315B">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Given the similarities in the structures of the</w:t>
      </w:r>
      <w:r w:rsidR="001904B8">
        <w:rPr>
          <w:rFonts w:ascii="Verdana" w:hAnsi="Verdana"/>
          <w:szCs w:val="22"/>
        </w:rPr>
        <w:t xml:space="preserve"> molecules (Figure 50</w:t>
      </w:r>
      <w:r w:rsidRPr="00936223">
        <w:rPr>
          <w:rFonts w:ascii="Verdana" w:hAnsi="Verdana"/>
          <w:szCs w:val="22"/>
        </w:rPr>
        <w:t>), it is not surprising that some of the reactions of the simple alcohols are analogous to some reactions of water.</w:t>
      </w:r>
    </w:p>
    <w:p w:rsidR="009A7995" w:rsidRPr="00936223" w:rsidRDefault="009A7995">
      <w:pPr>
        <w:pStyle w:val="BodyText"/>
        <w:rPr>
          <w:rFonts w:ascii="Verdana" w:hAnsi="Verdana"/>
          <w:szCs w:val="22"/>
        </w:rPr>
      </w:pPr>
    </w:p>
    <w:p w:rsidR="009A7995" w:rsidRPr="00EA7CB3" w:rsidRDefault="009A7995">
      <w:pPr>
        <w:pStyle w:val="BodyText"/>
        <w:rPr>
          <w:rFonts w:ascii="Verdana" w:hAnsi="Verdana"/>
          <w:b/>
          <w:bCs/>
          <w:iCs/>
          <w:szCs w:val="22"/>
        </w:rPr>
      </w:pPr>
      <w:r w:rsidRPr="00EA7CB3">
        <w:rPr>
          <w:rFonts w:ascii="Verdana" w:hAnsi="Verdana"/>
          <w:b/>
          <w:bCs/>
          <w:iCs/>
          <w:szCs w:val="22"/>
        </w:rPr>
        <w:t xml:space="preserve">Figure </w:t>
      </w:r>
      <w:r w:rsidR="001904B8" w:rsidRPr="00EA7CB3">
        <w:rPr>
          <w:rFonts w:ascii="Verdana" w:hAnsi="Verdana"/>
          <w:b/>
          <w:bCs/>
          <w:iCs/>
          <w:szCs w:val="22"/>
        </w:rPr>
        <w:t>50</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568640" behindDoc="0" locked="0" layoutInCell="1" allowOverlap="1" wp14:anchorId="2D17673C" wp14:editId="75E02A95">
                <wp:simplePos x="0" y="0"/>
                <wp:positionH relativeFrom="column">
                  <wp:posOffset>1257300</wp:posOffset>
                </wp:positionH>
                <wp:positionV relativeFrom="paragraph">
                  <wp:posOffset>778510</wp:posOffset>
                </wp:positionV>
                <wp:extent cx="3429000" cy="228600"/>
                <wp:effectExtent l="0" t="0" r="0" b="2540"/>
                <wp:wrapNone/>
                <wp:docPr id="2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E91AA7" w:rsidRDefault="00964470">
                            <w:pPr>
                              <w:tabs>
                                <w:tab w:val="left" w:pos="3960"/>
                              </w:tabs>
                              <w:rPr>
                                <w:rFonts w:ascii="Verdana" w:hAnsi="Verdana"/>
                                <w:b w:val="0"/>
                                <w:bCs/>
                                <w:sz w:val="20"/>
                                <w:szCs w:val="20"/>
                              </w:rPr>
                            </w:pPr>
                            <w:proofErr w:type="gramStart"/>
                            <w:r w:rsidRPr="00E91AA7">
                              <w:rPr>
                                <w:rFonts w:ascii="Verdana" w:hAnsi="Verdana"/>
                                <w:b w:val="0"/>
                                <w:bCs/>
                                <w:sz w:val="20"/>
                                <w:szCs w:val="20"/>
                              </w:rPr>
                              <w:t>ethanol</w:t>
                            </w:r>
                            <w:proofErr w:type="gramEnd"/>
                            <w:r w:rsidRPr="00E91AA7">
                              <w:rPr>
                                <w:rFonts w:ascii="Verdana" w:hAnsi="Verdana"/>
                                <w:b w:val="0"/>
                                <w:bCs/>
                                <w:sz w:val="20"/>
                                <w:szCs w:val="20"/>
                              </w:rPr>
                              <w:tab/>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99pt;margin-top:61.3pt;width:270pt;height:1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dPvQIAAMQ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" filled="f" stroked="f">
                <v:textbox>
                  <w:txbxContent>
                    <w:p w:rsidR="00187BF1" w:rsidRPr="00E91AA7" w:rsidRDefault="00187BF1">
                      <w:pPr>
                        <w:tabs>
                          <w:tab w:val="left" w:pos="3960"/>
                        </w:tabs>
                        <w:rPr>
                          <w:rFonts w:ascii="Verdana" w:hAnsi="Verdana"/>
                          <w:b w:val="0"/>
                          <w:bCs/>
                          <w:sz w:val="20"/>
                          <w:szCs w:val="20"/>
                        </w:rPr>
                      </w:pPr>
                      <w:proofErr w:type="gramStart"/>
                      <w:r w:rsidRPr="00E91AA7">
                        <w:rPr>
                          <w:rFonts w:ascii="Verdana" w:hAnsi="Verdana"/>
                          <w:b w:val="0"/>
                          <w:bCs/>
                          <w:sz w:val="20"/>
                          <w:szCs w:val="20"/>
                        </w:rPr>
                        <w:t>ethanol</w:t>
                      </w:r>
                      <w:proofErr w:type="gramEnd"/>
                      <w:r w:rsidRPr="00E91AA7">
                        <w:rPr>
                          <w:rFonts w:ascii="Verdana" w:hAnsi="Verdana"/>
                          <w:b w:val="0"/>
                          <w:bCs/>
                          <w:sz w:val="20"/>
                          <w:szCs w:val="20"/>
                        </w:rPr>
                        <w:tab/>
                        <w:t>water</w:t>
                      </w:r>
                    </w:p>
                  </w:txbxContent>
                </v:textbox>
              </v:shape>
            </w:pict>
          </mc:Fallback>
        </mc:AlternateContent>
      </w:r>
      <w:r>
        <w:rPr>
          <w:rFonts w:ascii="Verdana" w:hAnsi="Verdana"/>
          <w:b/>
          <w:bCs/>
          <w:i/>
          <w:iCs/>
          <w:noProof/>
          <w:szCs w:val="22"/>
          <w:lang w:val="en-GB" w:eastAsia="en-GB"/>
        </w:rPr>
        <w:drawing>
          <wp:inline distT="0" distB="0" distL="0" distR="0" wp14:anchorId="33CE8267" wp14:editId="146D6F08">
            <wp:extent cx="4857750" cy="1009650"/>
            <wp:effectExtent l="0" t="0" r="0" b="0"/>
            <wp:docPr id="40" name="Picture 40" descr="Unit 3 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it 3 p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57750" cy="1009650"/>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w:t>
      </w:r>
      <w:r w:rsidRPr="00936223">
        <w:rPr>
          <w:rFonts w:ascii="Verdana" w:hAnsi="Verdana"/>
          <w:szCs w:val="22"/>
        </w:rPr>
        <w:tab/>
      </w:r>
      <w:proofErr w:type="gramStart"/>
      <w:r w:rsidRPr="00936223">
        <w:rPr>
          <w:rFonts w:ascii="Verdana" w:hAnsi="Verdana"/>
          <w:szCs w:val="22"/>
        </w:rPr>
        <w:t>Phosphorus(</w:t>
      </w:r>
      <w:proofErr w:type="gramEnd"/>
      <w:r w:rsidRPr="00936223">
        <w:rPr>
          <w:rFonts w:ascii="Verdana" w:hAnsi="Verdana"/>
          <w:szCs w:val="22"/>
        </w:rPr>
        <w:t xml:space="preserve">V) chloride is easily </w:t>
      </w:r>
      <w:proofErr w:type="spellStart"/>
      <w:r w:rsidRPr="00936223">
        <w:rPr>
          <w:rFonts w:ascii="Verdana" w:hAnsi="Verdana"/>
          <w:szCs w:val="22"/>
        </w:rPr>
        <w:t>hydrolysed</w:t>
      </w:r>
      <w:proofErr w:type="spellEnd"/>
      <w:r w:rsidRPr="00936223">
        <w:rPr>
          <w:rFonts w:ascii="Verdana" w:hAnsi="Verdana"/>
          <w:szCs w:val="22"/>
        </w:rPr>
        <w:t xml:space="preserve"> by water, producing white fumes of hydrogen chloride according to the equation:</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EA7CB3">
      <w:pPr>
        <w:pStyle w:val="BodyText"/>
        <w:tabs>
          <w:tab w:val="clear" w:pos="283"/>
          <w:tab w:val="left" w:pos="567"/>
        </w:tabs>
        <w:ind w:left="567" w:hanging="567"/>
        <w:rPr>
          <w:rFonts w:ascii="Verdana" w:hAnsi="Verdana"/>
          <w:szCs w:val="22"/>
        </w:rPr>
      </w:pPr>
      <w:r>
        <w:rPr>
          <w:rFonts w:ascii="Verdana" w:hAnsi="Verdana"/>
          <w:szCs w:val="22"/>
        </w:rPr>
        <w:tab/>
        <w:t>PCl</w:t>
      </w:r>
      <w:r w:rsidRPr="00EA7CB3">
        <w:rPr>
          <w:rFonts w:ascii="Verdana" w:hAnsi="Verdana"/>
          <w:szCs w:val="22"/>
          <w:vertAlign w:val="subscript"/>
        </w:rPr>
        <w:t>5</w:t>
      </w:r>
      <w:r w:rsidR="009A7995" w:rsidRPr="00936223">
        <w:rPr>
          <w:rFonts w:ascii="Verdana" w:hAnsi="Verdana"/>
          <w:szCs w:val="22"/>
        </w:rPr>
        <w:t>(s)</w:t>
      </w:r>
      <w:r w:rsidR="009A7995" w:rsidRPr="00936223">
        <w:rPr>
          <w:rFonts w:ascii="Verdana" w:hAnsi="Verdana"/>
          <w:szCs w:val="22"/>
        </w:rPr>
        <w:tab/>
        <w:t xml:space="preserve">   +</w:t>
      </w:r>
      <w:r w:rsidR="009A7995" w:rsidRPr="00936223">
        <w:rPr>
          <w:rFonts w:ascii="Verdana" w:hAnsi="Verdana"/>
          <w:szCs w:val="22"/>
        </w:rPr>
        <w:tab/>
      </w:r>
      <w:r>
        <w:rPr>
          <w:rFonts w:ascii="Verdana" w:hAnsi="Verdana"/>
          <w:szCs w:val="22"/>
        </w:rPr>
        <w:t>H</w:t>
      </w:r>
      <w:r w:rsidRPr="00EA7CB3">
        <w:rPr>
          <w:rFonts w:ascii="Verdana" w:hAnsi="Verdana"/>
          <w:szCs w:val="22"/>
          <w:vertAlign w:val="subscript"/>
        </w:rPr>
        <w:t>2</w:t>
      </w:r>
      <w:r>
        <w:rPr>
          <w:rFonts w:ascii="Verdana" w:hAnsi="Verdana"/>
          <w:szCs w:val="22"/>
        </w:rPr>
        <w:t>O</w:t>
      </w:r>
      <w:r w:rsidRPr="00936223">
        <w:rPr>
          <w:rFonts w:ascii="Verdana" w:hAnsi="Verdana"/>
          <w:szCs w:val="22"/>
        </w:rPr>
        <w:t xml:space="preserve"> </w:t>
      </w:r>
      <w:r w:rsidR="009A7995" w:rsidRPr="00936223">
        <w:rPr>
          <w:rFonts w:ascii="Verdana" w:hAnsi="Verdana"/>
          <w:szCs w:val="22"/>
        </w:rPr>
        <w:t>(l)</w:t>
      </w:r>
      <w:r w:rsidR="009A7995" w:rsidRPr="00936223">
        <w:rPr>
          <w:rFonts w:ascii="Verdana" w:hAnsi="Verdana"/>
          <w:szCs w:val="22"/>
        </w:rPr>
        <w:tab/>
      </w:r>
      <w:r w:rsidR="001904B8" w:rsidRPr="001904B8">
        <w:rPr>
          <w:rFonts w:ascii="Verdana" w:hAnsi="Verdana"/>
          <w:szCs w:val="22"/>
        </w:rPr>
        <w:sym w:font="Wingdings" w:char="F0E0"/>
      </w:r>
      <w:r>
        <w:rPr>
          <w:rFonts w:ascii="Verdana" w:hAnsi="Verdana"/>
          <w:szCs w:val="22"/>
        </w:rPr>
        <w:tab/>
      </w:r>
      <w:proofErr w:type="gramStart"/>
      <w:r>
        <w:rPr>
          <w:rFonts w:ascii="Verdana" w:hAnsi="Verdana"/>
          <w:szCs w:val="22"/>
        </w:rPr>
        <w:t>POCl</w:t>
      </w:r>
      <w:r w:rsidRPr="00EA7CB3">
        <w:rPr>
          <w:rFonts w:ascii="Verdana" w:hAnsi="Verdana"/>
          <w:szCs w:val="22"/>
          <w:vertAlign w:val="subscript"/>
        </w:rPr>
        <w:t>3</w:t>
      </w:r>
      <w:r w:rsidR="009A7995" w:rsidRPr="00936223">
        <w:rPr>
          <w:rFonts w:ascii="Verdana" w:hAnsi="Verdana"/>
          <w:szCs w:val="22"/>
        </w:rPr>
        <w:t>(</w:t>
      </w:r>
      <w:proofErr w:type="gramEnd"/>
      <w:r w:rsidR="009A7995" w:rsidRPr="00936223">
        <w:rPr>
          <w:rFonts w:ascii="Verdana" w:hAnsi="Verdana"/>
          <w:szCs w:val="22"/>
        </w:rPr>
        <w:t>l)    +    2HCl(g)</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If ethanol is used instead of water, a similar reaction occurs with the production of </w:t>
      </w:r>
      <w:proofErr w:type="spellStart"/>
      <w:r w:rsidRPr="00936223">
        <w:rPr>
          <w:rFonts w:ascii="Verdana" w:hAnsi="Verdana"/>
          <w:szCs w:val="22"/>
        </w:rPr>
        <w:t>chloroethane</w:t>
      </w:r>
      <w:proofErr w:type="spellEnd"/>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r>
      <w:r w:rsidR="00EA7CB3">
        <w:rPr>
          <w:rFonts w:ascii="Verdana" w:hAnsi="Verdana"/>
          <w:szCs w:val="22"/>
        </w:rPr>
        <w:t>PCl</w:t>
      </w:r>
      <w:r w:rsidR="00EA7CB3" w:rsidRPr="00EA7CB3">
        <w:rPr>
          <w:rFonts w:ascii="Verdana" w:hAnsi="Verdana"/>
          <w:szCs w:val="22"/>
          <w:vertAlign w:val="subscript"/>
        </w:rPr>
        <w:t>5</w:t>
      </w:r>
      <w:r w:rsidR="00EA7CB3" w:rsidRPr="00936223">
        <w:rPr>
          <w:rFonts w:ascii="Verdana" w:hAnsi="Verdana"/>
          <w:szCs w:val="22"/>
        </w:rPr>
        <w:t xml:space="preserve"> </w:t>
      </w:r>
      <w:r w:rsidRPr="00936223">
        <w:rPr>
          <w:rFonts w:ascii="Verdana" w:hAnsi="Verdana"/>
          <w:szCs w:val="22"/>
        </w:rPr>
        <w:t>(s)</w:t>
      </w:r>
      <w:r w:rsidRPr="00936223">
        <w:rPr>
          <w:rFonts w:ascii="Verdana" w:hAnsi="Verdana"/>
          <w:szCs w:val="22"/>
        </w:rPr>
        <w:tab/>
        <w:t xml:space="preserve">+     </w:t>
      </w:r>
      <w:proofErr w:type="gramStart"/>
      <w:r w:rsidR="00EA7CB3">
        <w:rPr>
          <w:rFonts w:ascii="Verdana" w:hAnsi="Verdana"/>
          <w:szCs w:val="22"/>
        </w:rPr>
        <w:t>C</w:t>
      </w:r>
      <w:r w:rsidR="00EA7CB3" w:rsidRPr="00EA7CB3">
        <w:rPr>
          <w:rFonts w:ascii="Verdana" w:hAnsi="Verdana"/>
          <w:szCs w:val="22"/>
          <w:vertAlign w:val="subscript"/>
        </w:rPr>
        <w:t>2</w:t>
      </w:r>
      <w:r w:rsidR="00EA7CB3">
        <w:rPr>
          <w:rFonts w:ascii="Verdana" w:hAnsi="Verdana"/>
          <w:szCs w:val="22"/>
        </w:rPr>
        <w:t>H</w:t>
      </w:r>
      <w:r w:rsidR="00EA7CB3" w:rsidRPr="00EA7CB3">
        <w:rPr>
          <w:rFonts w:ascii="Verdana" w:hAnsi="Verdana"/>
          <w:szCs w:val="22"/>
          <w:vertAlign w:val="subscript"/>
        </w:rPr>
        <w:t>5</w:t>
      </w:r>
      <w:r w:rsidR="00EA7CB3">
        <w:rPr>
          <w:rFonts w:ascii="Verdana" w:hAnsi="Verdana"/>
          <w:szCs w:val="22"/>
        </w:rPr>
        <w:t>OH</w:t>
      </w:r>
      <w:r w:rsidRPr="00936223">
        <w:rPr>
          <w:rFonts w:ascii="Verdana" w:hAnsi="Verdana"/>
          <w:szCs w:val="22"/>
        </w:rPr>
        <w:t>(</w:t>
      </w:r>
      <w:proofErr w:type="gramEnd"/>
      <w:r w:rsidRPr="00936223">
        <w:rPr>
          <w:rFonts w:ascii="Verdana" w:hAnsi="Verdana"/>
          <w:szCs w:val="22"/>
        </w:rPr>
        <w:t>l)</w:t>
      </w:r>
      <w:r w:rsidRPr="00936223">
        <w:rPr>
          <w:rFonts w:ascii="Verdana" w:hAnsi="Verdana"/>
          <w:szCs w:val="22"/>
        </w:rPr>
        <w:tab/>
        <w:t xml:space="preserve"> </w:t>
      </w:r>
      <w:r w:rsidR="001904B8" w:rsidRPr="001904B8">
        <w:rPr>
          <w:rFonts w:ascii="Verdana" w:hAnsi="Verdana"/>
          <w:szCs w:val="22"/>
        </w:rPr>
        <w:sym w:font="Wingdings" w:char="F0E0"/>
      </w:r>
      <w:r w:rsidR="00F437F7">
        <w:rPr>
          <w:rFonts w:ascii="Verdana" w:hAnsi="Verdana"/>
          <w:szCs w:val="22"/>
        </w:rPr>
        <w:tab/>
      </w:r>
      <w:r w:rsidRPr="00936223">
        <w:rPr>
          <w:rFonts w:ascii="Verdana" w:hAnsi="Verdana"/>
          <w:szCs w:val="22"/>
        </w:rPr>
        <w:t xml:space="preserve"> </w:t>
      </w:r>
      <w:r w:rsidR="00EA7CB3">
        <w:rPr>
          <w:rFonts w:ascii="Verdana" w:hAnsi="Verdana"/>
          <w:szCs w:val="22"/>
        </w:rPr>
        <w:t>POCl</w:t>
      </w:r>
      <w:r w:rsidR="00EA7CB3" w:rsidRPr="00EA7CB3">
        <w:rPr>
          <w:rFonts w:ascii="Verdana" w:hAnsi="Verdana"/>
          <w:szCs w:val="22"/>
          <w:vertAlign w:val="subscript"/>
        </w:rPr>
        <w:t>3</w:t>
      </w:r>
      <w:r w:rsidR="00EA7CB3" w:rsidRPr="00936223">
        <w:rPr>
          <w:rFonts w:ascii="Verdana" w:hAnsi="Verdana"/>
          <w:szCs w:val="22"/>
        </w:rPr>
        <w:t xml:space="preserve"> </w:t>
      </w:r>
      <w:r w:rsidRPr="00936223">
        <w:rPr>
          <w:rFonts w:ascii="Verdana" w:hAnsi="Verdana"/>
          <w:szCs w:val="22"/>
        </w:rPr>
        <w:t xml:space="preserve">(l)    +    </w:t>
      </w:r>
      <w:proofErr w:type="spellStart"/>
      <w:r w:rsidRPr="00936223">
        <w:rPr>
          <w:rFonts w:ascii="Verdana" w:hAnsi="Verdana"/>
          <w:szCs w:val="22"/>
        </w:rPr>
        <w:t>HCl</w:t>
      </w:r>
      <w:proofErr w:type="spellEnd"/>
      <w:r w:rsidRPr="00936223">
        <w:rPr>
          <w:rFonts w:ascii="Verdana" w:hAnsi="Verdana"/>
          <w:szCs w:val="22"/>
        </w:rPr>
        <w:t xml:space="preserve">(g)   +    </w:t>
      </w:r>
      <w:r w:rsidR="005F434D">
        <w:rPr>
          <w:rFonts w:ascii="Verdana" w:hAnsi="Verdana"/>
          <w:szCs w:val="22"/>
        </w:rPr>
        <w:t>C</w:t>
      </w:r>
      <w:r w:rsidR="005F434D" w:rsidRPr="00EA7CB3">
        <w:rPr>
          <w:rFonts w:ascii="Verdana" w:hAnsi="Verdana"/>
          <w:szCs w:val="22"/>
          <w:vertAlign w:val="subscript"/>
        </w:rPr>
        <w:t>2</w:t>
      </w:r>
      <w:r w:rsidR="005F434D">
        <w:rPr>
          <w:rFonts w:ascii="Verdana" w:hAnsi="Verdana"/>
          <w:szCs w:val="22"/>
        </w:rPr>
        <w:t>H</w:t>
      </w:r>
      <w:r w:rsidR="005F434D" w:rsidRPr="00EA7CB3">
        <w:rPr>
          <w:rFonts w:ascii="Verdana" w:hAnsi="Verdana"/>
          <w:szCs w:val="22"/>
          <w:vertAlign w:val="subscript"/>
        </w:rPr>
        <w:t>5</w:t>
      </w:r>
      <w:r w:rsidRPr="00936223">
        <w:rPr>
          <w:rFonts w:ascii="Verdana" w:hAnsi="Verdana"/>
          <w:szCs w:val="22"/>
        </w:rPr>
        <w:t>Cl</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This method can be used to prepare specific </w:t>
      </w:r>
      <w:r w:rsidR="00FB5530">
        <w:rPr>
          <w:rFonts w:ascii="Verdana" w:hAnsi="Verdana"/>
          <w:szCs w:val="22"/>
        </w:rPr>
        <w:t>haloalkanes</w:t>
      </w:r>
      <w:r w:rsidRPr="00936223">
        <w:rPr>
          <w:rFonts w:ascii="Verdana" w:hAnsi="Verdana"/>
          <w:szCs w:val="22"/>
        </w:rPr>
        <w:t xml:space="preserve"> from the corresponding alcohols.</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(b)</w:t>
      </w:r>
      <w:r w:rsidRPr="00936223">
        <w:rPr>
          <w:rFonts w:ascii="Verdana" w:hAnsi="Verdana"/>
          <w:szCs w:val="22"/>
        </w:rPr>
        <w:tab/>
        <w:t xml:space="preserve">As we saw </w:t>
      </w:r>
      <w:r w:rsidRPr="00B53FC9">
        <w:rPr>
          <w:rFonts w:ascii="Verdana" w:hAnsi="Verdana"/>
          <w:szCs w:val="22"/>
        </w:rPr>
        <w:t xml:space="preserve">earlier (see page </w:t>
      </w:r>
      <w:r w:rsidR="00B53FC9" w:rsidRPr="00B53FC9">
        <w:rPr>
          <w:rFonts w:ascii="Verdana" w:hAnsi="Verdana"/>
          <w:szCs w:val="22"/>
        </w:rPr>
        <w:t>32</w:t>
      </w:r>
      <w:r w:rsidRPr="00B53FC9">
        <w:rPr>
          <w:rFonts w:ascii="Verdana" w:hAnsi="Verdana"/>
          <w:szCs w:val="22"/>
        </w:rPr>
        <w:t xml:space="preserve">), sodium </w:t>
      </w:r>
      <w:r w:rsidRPr="00936223">
        <w:rPr>
          <w:rFonts w:ascii="Verdana" w:hAnsi="Verdana"/>
          <w:szCs w:val="22"/>
        </w:rPr>
        <w:t>metal will react with dry ethanol to give hydrogen gas.  This reaction is analogous to the reaction of sodium with water:</w:t>
      </w:r>
    </w:p>
    <w:p w:rsidR="009A7995" w:rsidRPr="00936223" w:rsidRDefault="009A7995">
      <w:pPr>
        <w:pStyle w:val="BodyText"/>
        <w:tabs>
          <w:tab w:val="clear" w:pos="283"/>
          <w:tab w:val="left" w:pos="567"/>
        </w:tabs>
        <w:ind w:left="567" w:hanging="567"/>
        <w:rPr>
          <w:rFonts w:ascii="Verdana" w:hAnsi="Verdana"/>
          <w:szCs w:val="22"/>
        </w:rPr>
      </w:pPr>
    </w:p>
    <w:p w:rsidR="009A7995" w:rsidRDefault="009A7995">
      <w:pPr>
        <w:pStyle w:val="BodyText"/>
        <w:tabs>
          <w:tab w:val="clear" w:pos="283"/>
          <w:tab w:val="left" w:pos="567"/>
        </w:tabs>
        <w:ind w:left="567" w:hanging="567"/>
        <w:rPr>
          <w:rFonts w:ascii="Verdana" w:hAnsi="Verdana"/>
          <w:position w:val="-7"/>
          <w:szCs w:val="22"/>
        </w:rPr>
      </w:pPr>
      <w:r w:rsidRPr="00936223">
        <w:rPr>
          <w:rFonts w:ascii="Verdana" w:hAnsi="Verdana"/>
          <w:szCs w:val="22"/>
        </w:rPr>
        <w:tab/>
        <w:t>2Na</w:t>
      </w:r>
      <w:r w:rsidRPr="00936223">
        <w:rPr>
          <w:rFonts w:ascii="Verdana" w:hAnsi="Verdana"/>
          <w:szCs w:val="22"/>
        </w:rPr>
        <w:tab/>
        <w:t>+</w:t>
      </w:r>
      <w:r w:rsidRPr="00936223">
        <w:rPr>
          <w:rFonts w:ascii="Verdana" w:hAnsi="Verdana"/>
          <w:szCs w:val="22"/>
        </w:rPr>
        <w:tab/>
        <w:t>2</w:t>
      </w:r>
      <w:r w:rsidR="005F434D" w:rsidRPr="005F434D">
        <w:rPr>
          <w:rFonts w:ascii="Verdana" w:hAnsi="Verdana"/>
          <w:szCs w:val="22"/>
        </w:rPr>
        <w:t xml:space="preserve"> </w:t>
      </w:r>
      <w:r w:rsidR="005F434D">
        <w:rPr>
          <w:rFonts w:ascii="Verdana" w:hAnsi="Verdana"/>
          <w:szCs w:val="22"/>
        </w:rPr>
        <w:t>H</w:t>
      </w:r>
      <w:r w:rsidR="005F434D" w:rsidRPr="00EA7CB3">
        <w:rPr>
          <w:rFonts w:ascii="Verdana" w:hAnsi="Verdana"/>
          <w:szCs w:val="22"/>
          <w:vertAlign w:val="subscript"/>
        </w:rPr>
        <w:t>2</w:t>
      </w:r>
      <w:r w:rsidR="005F434D">
        <w:rPr>
          <w:rFonts w:ascii="Verdana" w:hAnsi="Verdana"/>
          <w:szCs w:val="22"/>
        </w:rPr>
        <w:t>O</w:t>
      </w:r>
      <w:r w:rsidRPr="00936223">
        <w:rPr>
          <w:rFonts w:ascii="Verdana" w:hAnsi="Verdana"/>
          <w:szCs w:val="22"/>
        </w:rPr>
        <w:tab/>
      </w:r>
      <w:r w:rsidR="001904B8">
        <w:rPr>
          <w:rFonts w:ascii="Verdana" w:hAnsi="Verdana"/>
          <w:szCs w:val="22"/>
        </w:rPr>
        <w:t xml:space="preserve">     </w:t>
      </w:r>
      <w:r w:rsidR="001904B8" w:rsidRPr="001904B8">
        <w:rPr>
          <w:rFonts w:ascii="Verdana" w:hAnsi="Verdana"/>
          <w:szCs w:val="22"/>
        </w:rPr>
        <w:sym w:font="Wingdings" w:char="F0E0"/>
      </w:r>
      <w:r w:rsidRPr="00936223">
        <w:rPr>
          <w:rFonts w:ascii="Verdana" w:hAnsi="Verdana"/>
          <w:szCs w:val="22"/>
        </w:rPr>
        <w:tab/>
        <w:t>2NaOH</w:t>
      </w:r>
      <w:r w:rsidRPr="00936223">
        <w:rPr>
          <w:rFonts w:ascii="Verdana" w:hAnsi="Verdana"/>
          <w:szCs w:val="22"/>
        </w:rPr>
        <w:tab/>
        <w:t>+</w:t>
      </w:r>
      <w:r w:rsidRPr="00936223">
        <w:rPr>
          <w:rFonts w:ascii="Verdana" w:hAnsi="Verdana"/>
          <w:szCs w:val="22"/>
        </w:rPr>
        <w:tab/>
      </w:r>
      <w:r w:rsidR="005F434D">
        <w:rPr>
          <w:rFonts w:ascii="Verdana" w:hAnsi="Verdana"/>
          <w:szCs w:val="22"/>
        </w:rPr>
        <w:t>H</w:t>
      </w:r>
      <w:r w:rsidR="005F434D" w:rsidRPr="00EA7CB3">
        <w:rPr>
          <w:rFonts w:ascii="Verdana" w:hAnsi="Verdana"/>
          <w:szCs w:val="22"/>
          <w:vertAlign w:val="subscript"/>
        </w:rPr>
        <w:t>2</w:t>
      </w:r>
    </w:p>
    <w:p w:rsidR="001904B8" w:rsidRPr="00936223" w:rsidRDefault="001904B8">
      <w:pPr>
        <w:pStyle w:val="BodyText"/>
        <w:tabs>
          <w:tab w:val="clear" w:pos="283"/>
          <w:tab w:val="left" w:pos="567"/>
        </w:tabs>
        <w:ind w:left="567" w:hanging="567"/>
        <w:rPr>
          <w:rFonts w:ascii="Verdana" w:hAnsi="Verdana"/>
          <w:position w:val="-7"/>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In this reaction, water behaves as an acid by losing hydrogen ions.</w:t>
      </w: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When ethanol is used, the reaction is:</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position w:val="-7"/>
          <w:szCs w:val="22"/>
        </w:rPr>
      </w:pPr>
      <w:r w:rsidRPr="00936223">
        <w:rPr>
          <w:rFonts w:ascii="Verdana" w:hAnsi="Verdana"/>
          <w:szCs w:val="22"/>
        </w:rPr>
        <w:tab/>
        <w:t>2Na</w:t>
      </w:r>
      <w:r w:rsidRPr="00936223">
        <w:rPr>
          <w:rFonts w:ascii="Verdana" w:hAnsi="Verdana"/>
          <w:szCs w:val="22"/>
        </w:rPr>
        <w:tab/>
        <w:t>+</w:t>
      </w:r>
      <w:r w:rsidRPr="00936223">
        <w:rPr>
          <w:rFonts w:ascii="Verdana" w:hAnsi="Verdana"/>
          <w:szCs w:val="22"/>
        </w:rPr>
        <w:tab/>
        <w:t>2</w:t>
      </w:r>
      <w:r w:rsidR="005F434D" w:rsidRPr="005F434D">
        <w:rPr>
          <w:rFonts w:ascii="Verdana" w:hAnsi="Verdana"/>
          <w:szCs w:val="22"/>
        </w:rPr>
        <w:t xml:space="preserve"> </w:t>
      </w:r>
      <w:r w:rsidR="005F434D">
        <w:rPr>
          <w:rFonts w:ascii="Verdana" w:hAnsi="Verdana"/>
          <w:szCs w:val="22"/>
        </w:rPr>
        <w:t>C</w:t>
      </w:r>
      <w:r w:rsidR="005F434D" w:rsidRPr="00EA7CB3">
        <w:rPr>
          <w:rFonts w:ascii="Verdana" w:hAnsi="Verdana"/>
          <w:szCs w:val="22"/>
          <w:vertAlign w:val="subscript"/>
        </w:rPr>
        <w:t>2</w:t>
      </w:r>
      <w:r w:rsidR="005F434D">
        <w:rPr>
          <w:rFonts w:ascii="Verdana" w:hAnsi="Verdana"/>
          <w:szCs w:val="22"/>
        </w:rPr>
        <w:t>H</w:t>
      </w:r>
      <w:r w:rsidR="005F434D" w:rsidRPr="00EA7CB3">
        <w:rPr>
          <w:rFonts w:ascii="Verdana" w:hAnsi="Verdana"/>
          <w:szCs w:val="22"/>
          <w:vertAlign w:val="subscript"/>
        </w:rPr>
        <w:t>5</w:t>
      </w:r>
      <w:r w:rsidR="005F434D">
        <w:rPr>
          <w:rFonts w:ascii="Verdana" w:hAnsi="Verdana"/>
          <w:szCs w:val="22"/>
        </w:rPr>
        <w:t>OH</w:t>
      </w:r>
      <w:r w:rsidRPr="00936223">
        <w:rPr>
          <w:rFonts w:ascii="Verdana" w:hAnsi="Verdana"/>
          <w:szCs w:val="22"/>
        </w:rPr>
        <w:tab/>
      </w:r>
      <w:r w:rsidR="005F434D" w:rsidRPr="005F434D">
        <w:rPr>
          <w:rFonts w:ascii="Verdana" w:hAnsi="Verdana"/>
          <w:szCs w:val="22"/>
        </w:rPr>
        <w:sym w:font="Wingdings" w:char="F0E0"/>
      </w:r>
      <w:r w:rsidRPr="00936223">
        <w:rPr>
          <w:rFonts w:ascii="Verdana" w:hAnsi="Verdana"/>
          <w:szCs w:val="22"/>
        </w:rPr>
        <w:tab/>
        <w:t>2NaO</w:t>
      </w:r>
      <w:r w:rsidR="005F434D">
        <w:rPr>
          <w:rFonts w:ascii="Verdana" w:hAnsi="Verdana"/>
          <w:szCs w:val="22"/>
        </w:rPr>
        <w:t>C</w:t>
      </w:r>
      <w:r w:rsidR="005F434D" w:rsidRPr="00EA7CB3">
        <w:rPr>
          <w:rFonts w:ascii="Verdana" w:hAnsi="Verdana"/>
          <w:szCs w:val="22"/>
          <w:vertAlign w:val="subscript"/>
        </w:rPr>
        <w:t>2</w:t>
      </w:r>
      <w:r w:rsidR="005F434D">
        <w:rPr>
          <w:rFonts w:ascii="Verdana" w:hAnsi="Verdana"/>
          <w:szCs w:val="22"/>
        </w:rPr>
        <w:t>H</w:t>
      </w:r>
      <w:r w:rsidR="005F434D" w:rsidRPr="00EA7CB3">
        <w:rPr>
          <w:rFonts w:ascii="Verdana" w:hAnsi="Verdana"/>
          <w:szCs w:val="22"/>
          <w:vertAlign w:val="subscript"/>
        </w:rPr>
        <w:t>5</w:t>
      </w:r>
      <w:r w:rsidRPr="00936223">
        <w:rPr>
          <w:rFonts w:ascii="Verdana" w:hAnsi="Verdana"/>
          <w:szCs w:val="22"/>
        </w:rPr>
        <w:tab/>
        <w:t>+</w:t>
      </w:r>
      <w:r w:rsidRPr="00936223">
        <w:rPr>
          <w:rFonts w:ascii="Verdana" w:hAnsi="Verdana"/>
          <w:szCs w:val="22"/>
        </w:rPr>
        <w:tab/>
      </w:r>
      <w:r w:rsidR="005F434D">
        <w:rPr>
          <w:rFonts w:ascii="Verdana" w:hAnsi="Verdana"/>
          <w:szCs w:val="22"/>
        </w:rPr>
        <w:t>H</w:t>
      </w:r>
      <w:r w:rsidR="005F434D" w:rsidRPr="00EA7CB3">
        <w:rPr>
          <w:rFonts w:ascii="Verdana" w:hAnsi="Verdana"/>
          <w:szCs w:val="22"/>
          <w:vertAlign w:val="subscript"/>
        </w:rPr>
        <w:t>2</w:t>
      </w:r>
    </w:p>
    <w:p w:rsidR="009A7995" w:rsidRPr="00936223" w:rsidRDefault="009A7995">
      <w:pPr>
        <w:pStyle w:val="BodyText"/>
        <w:tabs>
          <w:tab w:val="clear" w:pos="283"/>
          <w:tab w:val="left" w:pos="567"/>
        </w:tabs>
        <w:ind w:left="567" w:hanging="567"/>
        <w:rPr>
          <w:rFonts w:ascii="Verdana" w:hAnsi="Verdana"/>
          <w:szCs w:val="22"/>
        </w:rPr>
      </w:pPr>
    </w:p>
    <w:p w:rsidR="00F82553" w:rsidRDefault="009A7995" w:rsidP="00F82553">
      <w:pPr>
        <w:pStyle w:val="BodyText"/>
        <w:tabs>
          <w:tab w:val="clear" w:pos="283"/>
          <w:tab w:val="left" w:pos="567"/>
        </w:tabs>
        <w:ind w:left="567" w:hanging="567"/>
        <w:rPr>
          <w:rFonts w:ascii="Verdana" w:hAnsi="Verdana"/>
          <w:szCs w:val="22"/>
        </w:rPr>
      </w:pPr>
      <w:r w:rsidRPr="00936223">
        <w:rPr>
          <w:rFonts w:ascii="Verdana" w:hAnsi="Verdana"/>
          <w:szCs w:val="22"/>
        </w:rPr>
        <w:tab/>
        <w:t xml:space="preserve">Although the mechanism is probably different, the outcome is similar. Ethanol molecules lose hydrogen ions to produce </w:t>
      </w:r>
      <w:proofErr w:type="spellStart"/>
      <w:r w:rsidRPr="00936223">
        <w:rPr>
          <w:rFonts w:ascii="Verdana" w:hAnsi="Verdana"/>
          <w:szCs w:val="22"/>
        </w:rPr>
        <w:t>ethoxide</w:t>
      </w:r>
      <w:proofErr w:type="spellEnd"/>
      <w:r w:rsidRPr="00936223">
        <w:rPr>
          <w:rFonts w:ascii="Verdana" w:hAnsi="Verdana"/>
          <w:szCs w:val="22"/>
        </w:rPr>
        <w:t xml:space="preserve"> ions and hydrogen gas is formed. The resultant solution of sodium </w:t>
      </w:r>
      <w:proofErr w:type="spellStart"/>
      <w:r w:rsidRPr="00936223">
        <w:rPr>
          <w:rFonts w:ascii="Verdana" w:hAnsi="Verdana"/>
          <w:szCs w:val="22"/>
        </w:rPr>
        <w:t>ethoxide</w:t>
      </w:r>
      <w:proofErr w:type="spellEnd"/>
      <w:r w:rsidRPr="00936223">
        <w:rPr>
          <w:rFonts w:ascii="Verdana" w:hAnsi="Verdana"/>
          <w:szCs w:val="22"/>
        </w:rPr>
        <w:t xml:space="preserve"> in ethanol is very useful as an organic base </w:t>
      </w:r>
      <w:r w:rsidR="00F437F7">
        <w:rPr>
          <w:rFonts w:ascii="Verdana" w:hAnsi="Verdana"/>
          <w:szCs w:val="22"/>
        </w:rPr>
        <w:t>(-</w:t>
      </w:r>
      <w:r w:rsidRPr="00936223">
        <w:rPr>
          <w:rFonts w:ascii="Verdana" w:hAnsi="Verdana"/>
          <w:szCs w:val="22"/>
        </w:rPr>
        <w:t>O</w:t>
      </w:r>
      <w:r w:rsidR="005F434D">
        <w:rPr>
          <w:rFonts w:ascii="Verdana" w:hAnsi="Verdana"/>
          <w:szCs w:val="22"/>
        </w:rPr>
        <w:t>C</w:t>
      </w:r>
      <w:r w:rsidR="005F434D" w:rsidRPr="00EA7CB3">
        <w:rPr>
          <w:rFonts w:ascii="Verdana" w:hAnsi="Verdana"/>
          <w:szCs w:val="22"/>
          <w:vertAlign w:val="subscript"/>
        </w:rPr>
        <w:t>2</w:t>
      </w:r>
      <w:r w:rsidR="005F434D">
        <w:rPr>
          <w:rFonts w:ascii="Verdana" w:hAnsi="Verdana"/>
          <w:szCs w:val="22"/>
        </w:rPr>
        <w:t>H</w:t>
      </w:r>
      <w:r w:rsidR="005F434D" w:rsidRPr="00EA7CB3">
        <w:rPr>
          <w:rFonts w:ascii="Verdana" w:hAnsi="Verdana"/>
          <w:szCs w:val="22"/>
          <w:vertAlign w:val="subscript"/>
        </w:rPr>
        <w:t>5</w:t>
      </w:r>
      <w:r w:rsidRPr="00936223">
        <w:rPr>
          <w:rFonts w:ascii="Verdana" w:hAnsi="Verdana"/>
          <w:szCs w:val="22"/>
        </w:rPr>
        <w:t>) in situations where the absence of water is essential.</w:t>
      </w:r>
    </w:p>
    <w:p w:rsidR="00F82553" w:rsidRDefault="00F82553" w:rsidP="00F82553">
      <w:pPr>
        <w:pStyle w:val="BodyText"/>
        <w:tabs>
          <w:tab w:val="clear" w:pos="283"/>
          <w:tab w:val="left" w:pos="567"/>
        </w:tabs>
        <w:ind w:left="567" w:hanging="567"/>
        <w:rPr>
          <w:rFonts w:ascii="Verdana" w:hAnsi="Verdana"/>
          <w:szCs w:val="22"/>
        </w:rPr>
      </w:pPr>
    </w:p>
    <w:p w:rsidR="009A7995" w:rsidRPr="00936223" w:rsidRDefault="00F82553" w:rsidP="00341917">
      <w:pPr>
        <w:pStyle w:val="BodyText"/>
        <w:numPr>
          <w:ilvl w:val="0"/>
          <w:numId w:val="16"/>
        </w:numPr>
        <w:tabs>
          <w:tab w:val="clear" w:pos="283"/>
          <w:tab w:val="left" w:pos="567"/>
        </w:tabs>
        <w:rPr>
          <w:rFonts w:ascii="Verdana" w:hAnsi="Verdana"/>
          <w:szCs w:val="22"/>
        </w:rPr>
      </w:pPr>
      <w:r>
        <w:rPr>
          <w:rFonts w:ascii="Verdana" w:hAnsi="Verdana"/>
          <w:szCs w:val="22"/>
        </w:rPr>
        <w:t>A</w:t>
      </w:r>
      <w:r w:rsidR="009A7995" w:rsidRPr="00936223">
        <w:rPr>
          <w:rFonts w:ascii="Verdana" w:hAnsi="Verdana"/>
          <w:szCs w:val="22"/>
        </w:rPr>
        <w:t xml:space="preserve">s we saw earlier, an important method for the synthesis of alkenes is the dehydration of a suitable alcohol.  This reaction involves the elimination of water and is generally </w:t>
      </w:r>
      <w:proofErr w:type="spellStart"/>
      <w:r w:rsidR="009A7995" w:rsidRPr="00936223">
        <w:rPr>
          <w:rFonts w:ascii="Verdana" w:hAnsi="Verdana"/>
          <w:szCs w:val="22"/>
        </w:rPr>
        <w:t>catalysed</w:t>
      </w:r>
      <w:proofErr w:type="spellEnd"/>
      <w:r w:rsidR="009A7995" w:rsidRPr="00936223">
        <w:rPr>
          <w:rFonts w:ascii="Verdana" w:hAnsi="Verdana"/>
          <w:szCs w:val="22"/>
        </w:rPr>
        <w:t xml:space="preserve"> by acids such as concentrated </w:t>
      </w:r>
      <w:r w:rsidR="00657E94">
        <w:rPr>
          <w:rFonts w:ascii="Verdana" w:hAnsi="Verdana"/>
          <w:szCs w:val="22"/>
        </w:rPr>
        <w:t>sulf</w:t>
      </w:r>
      <w:r w:rsidR="009A7995" w:rsidRPr="00936223">
        <w:rPr>
          <w:rFonts w:ascii="Verdana" w:hAnsi="Verdana"/>
          <w:szCs w:val="22"/>
        </w:rPr>
        <w:t xml:space="preserve">uric acid or phosphoric acid.  The mechanism for this </w:t>
      </w:r>
      <w:r>
        <w:rPr>
          <w:rFonts w:ascii="Verdana" w:hAnsi="Verdana"/>
          <w:b/>
          <w:szCs w:val="22"/>
        </w:rPr>
        <w:t xml:space="preserve">elimination </w:t>
      </w:r>
      <w:r w:rsidR="009A7995" w:rsidRPr="00936223">
        <w:rPr>
          <w:rFonts w:ascii="Verdana" w:hAnsi="Verdana"/>
          <w:szCs w:val="22"/>
        </w:rPr>
        <w:t xml:space="preserve">reaction, which is </w:t>
      </w:r>
      <w:proofErr w:type="spellStart"/>
      <w:r w:rsidR="009A7995" w:rsidRPr="00936223">
        <w:rPr>
          <w:rFonts w:ascii="Verdana" w:hAnsi="Verdana"/>
          <w:szCs w:val="22"/>
        </w:rPr>
        <w:t>favoured</w:t>
      </w:r>
      <w:proofErr w:type="spellEnd"/>
      <w:r w:rsidR="009A7995" w:rsidRPr="00936223">
        <w:rPr>
          <w:rFonts w:ascii="Verdana" w:hAnsi="Verdana"/>
          <w:szCs w:val="22"/>
        </w:rPr>
        <w:t xml:space="preserve"> by high temperatures and high acid concentrations, is shown in Figure </w:t>
      </w:r>
      <w:r w:rsidR="001904B8">
        <w:rPr>
          <w:rFonts w:ascii="Verdana" w:hAnsi="Verdana"/>
          <w:szCs w:val="22"/>
        </w:rPr>
        <w:t>51</w:t>
      </w:r>
      <w:r w:rsidR="009A7995" w:rsidRPr="00936223">
        <w:rPr>
          <w:rFonts w:ascii="Verdana" w:hAnsi="Verdana"/>
          <w:szCs w:val="22"/>
        </w:rPr>
        <w:t xml:space="preserve"> using ethanol as an example.</w:t>
      </w:r>
    </w:p>
    <w:p w:rsidR="009A7995" w:rsidRPr="00936223" w:rsidRDefault="009A7995">
      <w:pPr>
        <w:pStyle w:val="BodyText"/>
        <w:rPr>
          <w:rFonts w:ascii="Verdana" w:hAnsi="Verdana"/>
          <w:szCs w:val="22"/>
        </w:rPr>
      </w:pPr>
    </w:p>
    <w:p w:rsidR="009A7995" w:rsidRPr="005F434D" w:rsidRDefault="009A7995">
      <w:pPr>
        <w:pStyle w:val="BodyText"/>
        <w:rPr>
          <w:rFonts w:ascii="Verdana" w:hAnsi="Verdana"/>
          <w:szCs w:val="22"/>
        </w:rPr>
      </w:pPr>
      <w:r w:rsidRPr="005F434D">
        <w:rPr>
          <w:rFonts w:ascii="Verdana" w:hAnsi="Verdana"/>
          <w:b/>
          <w:bCs/>
          <w:iCs/>
          <w:szCs w:val="22"/>
        </w:rPr>
        <w:t xml:space="preserve">Figure </w:t>
      </w:r>
      <w:r w:rsidR="001904B8" w:rsidRPr="005F434D">
        <w:rPr>
          <w:rFonts w:ascii="Verdana" w:hAnsi="Verdana"/>
          <w:b/>
          <w:bCs/>
          <w:iCs/>
          <w:szCs w:val="22"/>
        </w:rPr>
        <w:t>51</w:t>
      </w:r>
    </w:p>
    <w:p w:rsidR="009A7995" w:rsidRPr="00936223" w:rsidRDefault="009A7995">
      <w:pPr>
        <w:pStyle w:val="BodyText"/>
        <w:rPr>
          <w:rFonts w:ascii="Verdana" w:hAnsi="Verdana"/>
          <w:szCs w:val="22"/>
        </w:rPr>
      </w:pPr>
    </w:p>
    <w:p w:rsidR="009A7995" w:rsidRPr="00936223" w:rsidRDefault="00C568ED" w:rsidP="001904B8">
      <w:pPr>
        <w:pStyle w:val="BodyText"/>
        <w:jc w:val="center"/>
        <w:rPr>
          <w:rFonts w:ascii="Verdana" w:hAnsi="Verdana"/>
          <w:szCs w:val="22"/>
        </w:rPr>
      </w:pPr>
      <w:r>
        <w:rPr>
          <w:rFonts w:ascii="Verdana" w:hAnsi="Verdana"/>
          <w:noProof/>
          <w:szCs w:val="22"/>
          <w:lang w:val="en-GB" w:eastAsia="en-GB"/>
        </w:rPr>
        <w:drawing>
          <wp:inline distT="0" distB="0" distL="0" distR="0" wp14:anchorId="2588EE78" wp14:editId="11314A3D">
            <wp:extent cx="4857750" cy="1362075"/>
            <wp:effectExtent l="0" t="0" r="0" b="9525"/>
            <wp:docPr id="41" name="Picture 41" descr="Unit 3 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it 3 p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57750" cy="136207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F82553" w:rsidRDefault="009A7995" w:rsidP="00F82553">
      <w:pPr>
        <w:pStyle w:val="BodyText"/>
        <w:ind w:left="720"/>
        <w:rPr>
          <w:rFonts w:ascii="Verdana" w:hAnsi="Verdana"/>
          <w:szCs w:val="22"/>
        </w:rPr>
      </w:pPr>
      <w:r w:rsidRPr="00936223">
        <w:rPr>
          <w:rFonts w:ascii="Verdana" w:hAnsi="Verdana"/>
          <w:szCs w:val="22"/>
        </w:rPr>
        <w:t>After initial rapid protonation of the alcohol molecule, loss of a water molecule occurs to form the carbocation intermediate, which in turn loses a hydrogen ion to form the alkene.  This mechanism is the exact opposite of that proposed for the acid-</w:t>
      </w:r>
      <w:proofErr w:type="spellStart"/>
      <w:r w:rsidRPr="00936223">
        <w:rPr>
          <w:rFonts w:ascii="Verdana" w:hAnsi="Verdana"/>
          <w:szCs w:val="22"/>
        </w:rPr>
        <w:t>catalysed</w:t>
      </w:r>
      <w:proofErr w:type="spellEnd"/>
      <w:r w:rsidRPr="00936223">
        <w:rPr>
          <w:rFonts w:ascii="Verdana" w:hAnsi="Verdana"/>
          <w:szCs w:val="22"/>
        </w:rPr>
        <w:t xml:space="preserve"> hydration of alkenes on </w:t>
      </w:r>
      <w:r w:rsidR="00F437F7" w:rsidRPr="00B53FC9">
        <w:rPr>
          <w:rFonts w:ascii="Verdana" w:hAnsi="Verdana"/>
          <w:szCs w:val="22"/>
        </w:rPr>
        <w:t xml:space="preserve">page </w:t>
      </w:r>
      <w:r w:rsidR="00B53FC9" w:rsidRPr="00B53FC9">
        <w:rPr>
          <w:rFonts w:ascii="Verdana" w:hAnsi="Verdana"/>
          <w:szCs w:val="22"/>
        </w:rPr>
        <w:t>37</w:t>
      </w:r>
      <w:r w:rsidRPr="00B53FC9">
        <w:rPr>
          <w:rFonts w:ascii="Verdana" w:hAnsi="Verdana"/>
          <w:szCs w:val="22"/>
        </w:rPr>
        <w:t>.</w:t>
      </w:r>
    </w:p>
    <w:p w:rsidR="00F82553" w:rsidRDefault="00F82553" w:rsidP="00F82553">
      <w:pPr>
        <w:pStyle w:val="BodyText"/>
        <w:ind w:left="720"/>
        <w:rPr>
          <w:rFonts w:ascii="Verdana" w:hAnsi="Verdana"/>
          <w:szCs w:val="22"/>
        </w:rPr>
      </w:pPr>
    </w:p>
    <w:p w:rsidR="009A7995" w:rsidRPr="00936223" w:rsidRDefault="009A7995" w:rsidP="00341917">
      <w:pPr>
        <w:pStyle w:val="BodyText"/>
        <w:numPr>
          <w:ilvl w:val="0"/>
          <w:numId w:val="16"/>
        </w:numPr>
        <w:ind w:left="709" w:hanging="709"/>
        <w:rPr>
          <w:rFonts w:ascii="Verdana" w:hAnsi="Verdana"/>
          <w:szCs w:val="22"/>
        </w:rPr>
      </w:pPr>
      <w:r w:rsidRPr="00936223">
        <w:rPr>
          <w:rFonts w:ascii="Verdana" w:hAnsi="Verdana"/>
          <w:szCs w:val="22"/>
        </w:rPr>
        <w:t xml:space="preserve">Another reaction of alcohols that was considered at Higher was the condensation reaction with carboxylic acids to form esters (Figure </w:t>
      </w:r>
      <w:r w:rsidR="001904B8">
        <w:rPr>
          <w:rFonts w:ascii="Verdana" w:hAnsi="Verdana"/>
          <w:szCs w:val="22"/>
        </w:rPr>
        <w:t>52</w:t>
      </w:r>
      <w:r w:rsidRPr="00936223">
        <w:rPr>
          <w:rFonts w:ascii="Verdana" w:hAnsi="Verdana"/>
          <w:szCs w:val="22"/>
        </w:rPr>
        <w:t xml:space="preserve">).  This reaction is reversible and slowly reaches a state of equilibrium.  Use of concentrated </w:t>
      </w:r>
      <w:r w:rsidR="00657E94">
        <w:rPr>
          <w:rFonts w:ascii="Verdana" w:hAnsi="Verdana"/>
          <w:szCs w:val="22"/>
        </w:rPr>
        <w:t>sulf</w:t>
      </w:r>
      <w:r w:rsidRPr="00936223">
        <w:rPr>
          <w:rFonts w:ascii="Verdana" w:hAnsi="Verdana"/>
          <w:szCs w:val="22"/>
        </w:rPr>
        <w:t>uric acid as a dehydrating agent removes water and pushes the equilibrium towards the ester side.  It also serves as an acid catalyst for the reaction.</w:t>
      </w:r>
    </w:p>
    <w:p w:rsidR="009A7995" w:rsidRPr="00936223" w:rsidRDefault="009A7995">
      <w:pPr>
        <w:pStyle w:val="BodyText"/>
        <w:rPr>
          <w:rFonts w:ascii="Verdana" w:hAnsi="Verdana"/>
          <w:szCs w:val="22"/>
        </w:rPr>
      </w:pPr>
    </w:p>
    <w:p w:rsidR="009A7995" w:rsidRPr="005F434D" w:rsidRDefault="00F82553">
      <w:pPr>
        <w:pStyle w:val="BodyText"/>
        <w:rPr>
          <w:rFonts w:ascii="Verdana" w:hAnsi="Verdana"/>
          <w:b/>
          <w:bCs/>
          <w:iCs/>
          <w:szCs w:val="22"/>
        </w:rPr>
      </w:pPr>
      <w:r>
        <w:rPr>
          <w:rFonts w:ascii="Verdana" w:hAnsi="Verdana"/>
          <w:b/>
          <w:bCs/>
          <w:i/>
          <w:iCs/>
          <w:szCs w:val="22"/>
        </w:rPr>
        <w:tab/>
      </w:r>
      <w:r w:rsidRPr="005F434D">
        <w:rPr>
          <w:rFonts w:ascii="Verdana" w:hAnsi="Verdana"/>
          <w:b/>
          <w:bCs/>
          <w:iCs/>
          <w:szCs w:val="22"/>
        </w:rPr>
        <w:tab/>
      </w:r>
      <w:r w:rsidR="009A7995" w:rsidRPr="005F434D">
        <w:rPr>
          <w:rFonts w:ascii="Verdana" w:hAnsi="Verdana"/>
          <w:b/>
          <w:bCs/>
          <w:iCs/>
          <w:szCs w:val="22"/>
        </w:rPr>
        <w:t xml:space="preserve">Figure </w:t>
      </w:r>
      <w:r w:rsidR="001904B8" w:rsidRPr="005F434D">
        <w:rPr>
          <w:rFonts w:ascii="Verdana" w:hAnsi="Verdana"/>
          <w:b/>
          <w:bCs/>
          <w:iCs/>
          <w:szCs w:val="22"/>
        </w:rPr>
        <w:t>52</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71DAA098" wp14:editId="6B4FE732">
            <wp:extent cx="4857750" cy="762000"/>
            <wp:effectExtent l="0" t="0" r="0" b="0"/>
            <wp:docPr id="42" name="Picture 42" descr="3 P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 P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57750" cy="762000"/>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rsidP="00F82553">
      <w:pPr>
        <w:pStyle w:val="BodyText"/>
        <w:ind w:left="709"/>
        <w:rPr>
          <w:rFonts w:ascii="Verdana" w:hAnsi="Verdana"/>
          <w:szCs w:val="22"/>
        </w:rPr>
      </w:pPr>
      <w:r w:rsidRPr="00936223">
        <w:rPr>
          <w:rFonts w:ascii="Verdana" w:hAnsi="Verdana"/>
          <w:szCs w:val="22"/>
        </w:rPr>
        <w:t>The reaction between alcohols and carboxylic acids is relatively slow.  Consequently, esters are more often prepared by a standard two-stage process.  The first stage involves the conversion of the acid into an acid chloride by reac</w:t>
      </w:r>
      <w:r w:rsidR="005F434D">
        <w:rPr>
          <w:rFonts w:ascii="Verdana" w:hAnsi="Verdana"/>
          <w:szCs w:val="22"/>
        </w:rPr>
        <w:t xml:space="preserve">tion with </w:t>
      </w:r>
      <w:proofErr w:type="spellStart"/>
      <w:r w:rsidR="005F434D">
        <w:rPr>
          <w:rFonts w:ascii="Verdana" w:hAnsi="Verdana"/>
          <w:szCs w:val="22"/>
        </w:rPr>
        <w:t>thionyl</w:t>
      </w:r>
      <w:proofErr w:type="spellEnd"/>
      <w:r w:rsidR="005F434D">
        <w:rPr>
          <w:rFonts w:ascii="Verdana" w:hAnsi="Verdana"/>
          <w:szCs w:val="22"/>
        </w:rPr>
        <w:t xml:space="preserve"> chloride (SOCl</w:t>
      </w:r>
      <w:r w:rsidR="005F434D" w:rsidRPr="005F434D">
        <w:rPr>
          <w:rFonts w:ascii="Verdana" w:hAnsi="Verdana"/>
          <w:szCs w:val="22"/>
          <w:vertAlign w:val="subscript"/>
        </w:rPr>
        <w:t>2</w:t>
      </w:r>
      <w:r w:rsidRPr="00936223">
        <w:rPr>
          <w:rFonts w:ascii="Verdana" w:hAnsi="Verdana"/>
          <w:szCs w:val="22"/>
        </w:rPr>
        <w:t xml:space="preserve">), </w:t>
      </w:r>
      <w:proofErr w:type="gramStart"/>
      <w:r w:rsidRPr="00936223">
        <w:rPr>
          <w:rFonts w:ascii="Verdana" w:hAnsi="Verdana"/>
          <w:szCs w:val="22"/>
        </w:rPr>
        <w:t>phosphorus(</w:t>
      </w:r>
      <w:proofErr w:type="gramEnd"/>
      <w:r w:rsidRPr="00936223">
        <w:rPr>
          <w:rFonts w:ascii="Verdana" w:hAnsi="Verdana"/>
          <w:szCs w:val="22"/>
        </w:rPr>
        <w:t xml:space="preserve">III) chloride or phosphorus(V) chloride (Figure </w:t>
      </w:r>
      <w:r w:rsidR="001904B8">
        <w:rPr>
          <w:rFonts w:ascii="Verdana" w:hAnsi="Verdana"/>
          <w:szCs w:val="22"/>
        </w:rPr>
        <w:t>53</w:t>
      </w:r>
      <w:r w:rsidRPr="00936223">
        <w:rPr>
          <w:rFonts w:ascii="Verdana" w:hAnsi="Verdana"/>
          <w:szCs w:val="22"/>
        </w:rPr>
        <w:t>).</w:t>
      </w:r>
    </w:p>
    <w:p w:rsidR="009A7995" w:rsidRPr="00936223" w:rsidRDefault="009A7995">
      <w:pPr>
        <w:pStyle w:val="BodyText"/>
        <w:rPr>
          <w:rFonts w:ascii="Verdana" w:hAnsi="Verdana"/>
          <w:szCs w:val="22"/>
        </w:rPr>
      </w:pPr>
    </w:p>
    <w:p w:rsidR="009A7995" w:rsidRPr="005F434D" w:rsidRDefault="00F82553">
      <w:pPr>
        <w:pStyle w:val="BodyText"/>
        <w:rPr>
          <w:rFonts w:ascii="Verdana" w:hAnsi="Verdana"/>
          <w:b/>
          <w:bCs/>
          <w:iCs/>
          <w:szCs w:val="22"/>
        </w:rPr>
      </w:pPr>
      <w:r>
        <w:rPr>
          <w:rFonts w:ascii="Verdana" w:hAnsi="Verdana"/>
          <w:b/>
          <w:bCs/>
          <w:i/>
          <w:iCs/>
          <w:szCs w:val="22"/>
        </w:rPr>
        <w:tab/>
      </w:r>
      <w:r w:rsidRPr="005F434D">
        <w:rPr>
          <w:rFonts w:ascii="Verdana" w:hAnsi="Verdana"/>
          <w:b/>
          <w:bCs/>
          <w:iCs/>
          <w:szCs w:val="22"/>
        </w:rPr>
        <w:tab/>
      </w:r>
      <w:r w:rsidR="009A7995" w:rsidRPr="005F434D">
        <w:rPr>
          <w:rFonts w:ascii="Verdana" w:hAnsi="Verdana"/>
          <w:b/>
          <w:bCs/>
          <w:iCs/>
          <w:szCs w:val="22"/>
        </w:rPr>
        <w:t xml:space="preserve">Figure </w:t>
      </w:r>
      <w:r w:rsidR="001904B8" w:rsidRPr="005F434D">
        <w:rPr>
          <w:rFonts w:ascii="Verdana" w:hAnsi="Verdana"/>
          <w:b/>
          <w:bCs/>
          <w:iCs/>
          <w:szCs w:val="22"/>
        </w:rPr>
        <w:t>53</w:t>
      </w:r>
    </w:p>
    <w:p w:rsidR="009A7995" w:rsidRPr="00936223" w:rsidRDefault="009A7995">
      <w:pPr>
        <w:pStyle w:val="BodyText"/>
        <w:rPr>
          <w:rFonts w:ascii="Verdana" w:hAnsi="Verdana"/>
          <w:b/>
          <w:bCs/>
          <w:i/>
          <w:iCs/>
          <w:szCs w:val="22"/>
        </w:rPr>
      </w:pPr>
    </w:p>
    <w:p w:rsidR="009A7995" w:rsidRPr="00936223" w:rsidRDefault="005F434D" w:rsidP="00F82553">
      <w:pPr>
        <w:pStyle w:val="BodyText"/>
        <w:jc w:val="center"/>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620864" behindDoc="0" locked="0" layoutInCell="1" allowOverlap="1" wp14:anchorId="33EC20DA" wp14:editId="04B5239D">
                <wp:simplePos x="0" y="0"/>
                <wp:positionH relativeFrom="column">
                  <wp:posOffset>4123055</wp:posOffset>
                </wp:positionH>
                <wp:positionV relativeFrom="paragraph">
                  <wp:posOffset>905725</wp:posOffset>
                </wp:positionV>
                <wp:extent cx="1257300" cy="342900"/>
                <wp:effectExtent l="0" t="0" r="0" b="0"/>
                <wp:wrapNone/>
                <wp:docPr id="22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5F434D" w:rsidRDefault="00964470">
                            <w:pPr>
                              <w:rPr>
                                <w:rFonts w:ascii="Verdana" w:hAnsi="Verdana"/>
                                <w:b w:val="0"/>
                                <w:bCs/>
                              </w:rPr>
                            </w:pPr>
                            <w:proofErr w:type="gramStart"/>
                            <w:r w:rsidRPr="005F434D">
                              <w:rPr>
                                <w:rFonts w:ascii="Verdana" w:hAnsi="Verdana"/>
                                <w:b w:val="0"/>
                                <w:bCs/>
                              </w:rPr>
                              <w:t>acid</w:t>
                            </w:r>
                            <w:proofErr w:type="gramEnd"/>
                            <w:r w:rsidRPr="005F434D">
                              <w:rPr>
                                <w:rFonts w:ascii="Verdana" w:hAnsi="Verdana"/>
                                <w:b w:val="0"/>
                                <w:bCs/>
                              </w:rPr>
                              <w:t xml:space="preserve"> chloride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9" type="#_x0000_t202" style="position:absolute;left:0;text-align:left;margin-left:324.65pt;margin-top:71.3pt;width:99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B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" filled="f" stroked="f">
                <v:textbox>
                  <w:txbxContent>
                    <w:p w:rsidR="00187BF1" w:rsidRPr="005F434D" w:rsidRDefault="00187BF1">
                      <w:pPr>
                        <w:rPr>
                          <w:rFonts w:ascii="Verdana" w:hAnsi="Verdana"/>
                          <w:b w:val="0"/>
                          <w:bCs/>
                        </w:rPr>
                      </w:pPr>
                      <w:proofErr w:type="gramStart"/>
                      <w:r w:rsidRPr="005F434D">
                        <w:rPr>
                          <w:rFonts w:ascii="Verdana" w:hAnsi="Verdana"/>
                          <w:b w:val="0"/>
                          <w:bCs/>
                        </w:rPr>
                        <w:t>acid</w:t>
                      </w:r>
                      <w:proofErr w:type="gramEnd"/>
                      <w:r w:rsidRPr="005F434D">
                        <w:rPr>
                          <w:rFonts w:ascii="Verdana" w:hAnsi="Verdana"/>
                          <w:b w:val="0"/>
                          <w:bCs/>
                        </w:rPr>
                        <w:t xml:space="preserve"> chloride</w:t>
                      </w:r>
                    </w:p>
                  </w:txbxContent>
                </v:textbox>
              </v:shape>
            </w:pict>
          </mc:Fallback>
        </mc:AlternateContent>
      </w:r>
      <w:r w:rsidR="00C568ED">
        <w:rPr>
          <w:rFonts w:ascii="Verdana" w:hAnsi="Verdana"/>
          <w:b/>
          <w:bCs/>
          <w:i/>
          <w:iCs/>
          <w:noProof/>
          <w:szCs w:val="22"/>
          <w:lang w:val="en-GB" w:eastAsia="en-GB"/>
        </w:rPr>
        <mc:AlternateContent>
          <mc:Choice Requires="wps">
            <w:drawing>
              <wp:anchor distT="0" distB="0" distL="114300" distR="114300" simplePos="0" relativeHeight="251596288" behindDoc="0" locked="0" layoutInCell="1" allowOverlap="1" wp14:anchorId="07D68FFB" wp14:editId="4D5E40E3">
                <wp:simplePos x="0" y="0"/>
                <wp:positionH relativeFrom="column">
                  <wp:posOffset>2182302</wp:posOffset>
                </wp:positionH>
                <wp:positionV relativeFrom="paragraph">
                  <wp:posOffset>187325</wp:posOffset>
                </wp:positionV>
                <wp:extent cx="1714500" cy="302260"/>
                <wp:effectExtent l="0" t="0" r="0" b="2540"/>
                <wp:wrapNone/>
                <wp:docPr id="2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1904B8" w:rsidRDefault="00964470">
                            <w:pPr>
                              <w:rPr>
                                <w:rFonts w:ascii="Verdana" w:hAnsi="Verdana"/>
                                <w:b w:val="0"/>
                                <w:bCs/>
                                <w:sz w:val="18"/>
                              </w:rPr>
                            </w:pPr>
                            <w:r w:rsidRPr="001904B8">
                              <w:rPr>
                                <w:rFonts w:ascii="Verdana" w:hAnsi="Verdana"/>
                                <w:b w:val="0"/>
                                <w:bCs/>
                                <w:sz w:val="18"/>
                              </w:rPr>
                              <w:t>SOCl</w:t>
                            </w:r>
                            <w:r w:rsidRPr="001904B8">
                              <w:rPr>
                                <w:rFonts w:ascii="Verdana" w:hAnsi="Verdana"/>
                                <w:b w:val="0"/>
                                <w:bCs/>
                                <w:sz w:val="18"/>
                                <w:vertAlign w:val="subscript"/>
                              </w:rPr>
                              <w:t>2</w:t>
                            </w:r>
                            <w:r w:rsidRPr="001904B8">
                              <w:rPr>
                                <w:rFonts w:ascii="Verdana" w:hAnsi="Verdana"/>
                                <w:b w:val="0"/>
                                <w:bCs/>
                                <w:sz w:val="18"/>
                              </w:rPr>
                              <w:t xml:space="preserve"> or PCl</w:t>
                            </w:r>
                            <w:r w:rsidRPr="001904B8">
                              <w:rPr>
                                <w:rFonts w:ascii="Verdana" w:hAnsi="Verdana"/>
                                <w:b w:val="0"/>
                                <w:bCs/>
                                <w:sz w:val="18"/>
                                <w:vertAlign w:val="subscript"/>
                              </w:rPr>
                              <w:t>3</w:t>
                            </w:r>
                            <w:r w:rsidRPr="001904B8">
                              <w:rPr>
                                <w:rFonts w:ascii="Verdana" w:hAnsi="Verdana"/>
                                <w:b w:val="0"/>
                                <w:bCs/>
                                <w:sz w:val="18"/>
                              </w:rPr>
                              <w:t xml:space="preserve"> or PCl</w:t>
                            </w:r>
                            <w:r w:rsidRPr="001904B8">
                              <w:rPr>
                                <w:rFonts w:ascii="Verdana" w:hAnsi="Verdana"/>
                                <w:b w:val="0"/>
                                <w:bCs/>
                                <w:sz w:val="18"/>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0" type="#_x0000_t202" style="position:absolute;left:0;text-align:left;margin-left:171.85pt;margin-top:14.75pt;width:135pt;height:23.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4GKvA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" filled="f" stroked="f">
                <v:textbox>
                  <w:txbxContent>
                    <w:p w:rsidR="00187BF1" w:rsidRPr="001904B8" w:rsidRDefault="00187BF1">
                      <w:pPr>
                        <w:rPr>
                          <w:rFonts w:ascii="Verdana" w:hAnsi="Verdana"/>
                          <w:b w:val="0"/>
                          <w:bCs/>
                          <w:sz w:val="18"/>
                        </w:rPr>
                      </w:pPr>
                      <w:r w:rsidRPr="001904B8">
                        <w:rPr>
                          <w:rFonts w:ascii="Verdana" w:hAnsi="Verdana"/>
                          <w:b w:val="0"/>
                          <w:bCs/>
                          <w:sz w:val="18"/>
                        </w:rPr>
                        <w:t>SOCl</w:t>
                      </w:r>
                      <w:r w:rsidRPr="001904B8">
                        <w:rPr>
                          <w:rFonts w:ascii="Verdana" w:hAnsi="Verdana"/>
                          <w:b w:val="0"/>
                          <w:bCs/>
                          <w:sz w:val="18"/>
                          <w:vertAlign w:val="subscript"/>
                        </w:rPr>
                        <w:t>2</w:t>
                      </w:r>
                      <w:r w:rsidRPr="001904B8">
                        <w:rPr>
                          <w:rFonts w:ascii="Verdana" w:hAnsi="Verdana"/>
                          <w:b w:val="0"/>
                          <w:bCs/>
                          <w:sz w:val="18"/>
                        </w:rPr>
                        <w:t xml:space="preserve"> or PCl</w:t>
                      </w:r>
                      <w:r w:rsidRPr="001904B8">
                        <w:rPr>
                          <w:rFonts w:ascii="Verdana" w:hAnsi="Verdana"/>
                          <w:b w:val="0"/>
                          <w:bCs/>
                          <w:sz w:val="18"/>
                          <w:vertAlign w:val="subscript"/>
                        </w:rPr>
                        <w:t>3</w:t>
                      </w:r>
                      <w:r w:rsidRPr="001904B8">
                        <w:rPr>
                          <w:rFonts w:ascii="Verdana" w:hAnsi="Verdana"/>
                          <w:b w:val="0"/>
                          <w:bCs/>
                          <w:sz w:val="18"/>
                        </w:rPr>
                        <w:t xml:space="preserve"> or PCl</w:t>
                      </w:r>
                      <w:r w:rsidRPr="001904B8">
                        <w:rPr>
                          <w:rFonts w:ascii="Verdana" w:hAnsi="Verdana"/>
                          <w:b w:val="0"/>
                          <w:bCs/>
                          <w:sz w:val="18"/>
                          <w:vertAlign w:val="subscript"/>
                        </w:rPr>
                        <w:t>5</w:t>
                      </w:r>
                    </w:p>
                  </w:txbxContent>
                </v:textbox>
              </v:shape>
            </w:pict>
          </mc:Fallback>
        </mc:AlternateContent>
      </w:r>
      <w:r w:rsidR="00C568ED">
        <w:rPr>
          <w:rFonts w:ascii="Verdana" w:hAnsi="Verdana"/>
          <w:b/>
          <w:bCs/>
          <w:i/>
          <w:iCs/>
          <w:noProof/>
          <w:szCs w:val="22"/>
          <w:lang w:val="en-GB" w:eastAsia="en-GB"/>
        </w:rPr>
        <w:drawing>
          <wp:inline distT="0" distB="0" distL="0" distR="0" wp14:anchorId="3410755D" wp14:editId="767348E6">
            <wp:extent cx="4857750" cy="1285875"/>
            <wp:effectExtent l="0" t="0" r="0" b="9525"/>
            <wp:docPr id="43" name="Picture 43" descr="Unit 3 p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it 3 p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57750" cy="1285875"/>
                    </a:xfrm>
                    <a:prstGeom prst="rect">
                      <a:avLst/>
                    </a:prstGeom>
                    <a:noFill/>
                    <a:ln>
                      <a:noFill/>
                    </a:ln>
                  </pic:spPr>
                </pic:pic>
              </a:graphicData>
            </a:graphic>
          </wp:inline>
        </w:drawing>
      </w:r>
    </w:p>
    <w:p w:rsidR="009A7995" w:rsidRDefault="009A7995" w:rsidP="00F82553">
      <w:pPr>
        <w:pStyle w:val="BodyText"/>
        <w:ind w:left="709"/>
        <w:rPr>
          <w:rFonts w:ascii="Verdana" w:hAnsi="Verdana"/>
          <w:szCs w:val="22"/>
        </w:rPr>
      </w:pPr>
      <w:r w:rsidRPr="00936223">
        <w:rPr>
          <w:rFonts w:ascii="Verdana" w:hAnsi="Verdana"/>
          <w:szCs w:val="22"/>
        </w:rPr>
        <w:t xml:space="preserve">In the second stage, the acid chloride reacts rapidly with the alcohol to form the ester (Figure </w:t>
      </w:r>
      <w:r w:rsidR="001904B8">
        <w:rPr>
          <w:rFonts w:ascii="Verdana" w:hAnsi="Verdana"/>
          <w:szCs w:val="22"/>
        </w:rPr>
        <w:t>54</w:t>
      </w:r>
      <w:r w:rsidRPr="00936223">
        <w:rPr>
          <w:rFonts w:ascii="Verdana" w:hAnsi="Verdana"/>
          <w:szCs w:val="22"/>
        </w:rPr>
        <w:t>).</w:t>
      </w:r>
    </w:p>
    <w:p w:rsidR="005F434D" w:rsidRPr="00936223" w:rsidRDefault="005F434D" w:rsidP="00F82553">
      <w:pPr>
        <w:pStyle w:val="BodyText"/>
        <w:ind w:left="709"/>
        <w:rPr>
          <w:rFonts w:ascii="Verdana" w:hAnsi="Verdana"/>
          <w:szCs w:val="22"/>
        </w:rPr>
      </w:pPr>
    </w:p>
    <w:p w:rsidR="009A7995" w:rsidRPr="00936223" w:rsidRDefault="009A7995">
      <w:pPr>
        <w:pStyle w:val="BodyText"/>
        <w:rPr>
          <w:rFonts w:ascii="Verdana" w:hAnsi="Verdana"/>
          <w:szCs w:val="22"/>
        </w:rPr>
      </w:pPr>
    </w:p>
    <w:p w:rsidR="009A7995" w:rsidRPr="005F434D" w:rsidRDefault="00F82553">
      <w:pPr>
        <w:pStyle w:val="BodyText"/>
        <w:rPr>
          <w:rFonts w:ascii="Verdana" w:hAnsi="Verdana"/>
          <w:b/>
          <w:bCs/>
          <w:iCs/>
          <w:szCs w:val="22"/>
        </w:rPr>
      </w:pPr>
      <w:r>
        <w:rPr>
          <w:rFonts w:ascii="Verdana" w:hAnsi="Verdana"/>
          <w:b/>
          <w:bCs/>
          <w:i/>
          <w:iCs/>
          <w:szCs w:val="22"/>
        </w:rPr>
        <w:lastRenderedPageBreak/>
        <w:tab/>
      </w:r>
      <w:r>
        <w:rPr>
          <w:rFonts w:ascii="Verdana" w:hAnsi="Verdana"/>
          <w:b/>
          <w:bCs/>
          <w:i/>
          <w:iCs/>
          <w:szCs w:val="22"/>
        </w:rPr>
        <w:tab/>
      </w:r>
      <w:r w:rsidR="009A7995" w:rsidRPr="005F434D">
        <w:rPr>
          <w:rFonts w:ascii="Verdana" w:hAnsi="Verdana"/>
          <w:b/>
          <w:bCs/>
          <w:iCs/>
          <w:szCs w:val="22"/>
        </w:rPr>
        <w:t xml:space="preserve">Figure </w:t>
      </w:r>
      <w:r w:rsidR="001904B8" w:rsidRPr="005F434D">
        <w:rPr>
          <w:rFonts w:ascii="Verdana" w:hAnsi="Verdana"/>
          <w:b/>
          <w:bCs/>
          <w:iCs/>
          <w:szCs w:val="22"/>
        </w:rPr>
        <w:t>54</w:t>
      </w:r>
    </w:p>
    <w:p w:rsidR="009A7995" w:rsidRPr="00936223" w:rsidRDefault="009A7995">
      <w:pPr>
        <w:pStyle w:val="BodyText"/>
        <w:rPr>
          <w:rFonts w:ascii="Verdana" w:hAnsi="Verdana"/>
          <w:b/>
          <w:bCs/>
          <w:i/>
          <w:iCs/>
          <w:szCs w:val="22"/>
        </w:rPr>
      </w:pPr>
    </w:p>
    <w:p w:rsidR="009A7995" w:rsidRPr="00936223" w:rsidRDefault="00C568ED" w:rsidP="00F82553">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3FC09C46" wp14:editId="5B37FD46">
            <wp:extent cx="4857750" cy="781050"/>
            <wp:effectExtent l="0" t="0" r="0" b="0"/>
            <wp:docPr id="44" name="Picture 44" descr="Unit 3 p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it 3 p36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57750" cy="781050"/>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rsidP="00F82553">
      <w:pPr>
        <w:pStyle w:val="BodyText"/>
        <w:ind w:left="709"/>
        <w:rPr>
          <w:rFonts w:ascii="Verdana" w:hAnsi="Verdana"/>
          <w:szCs w:val="22"/>
        </w:rPr>
      </w:pPr>
      <w:r w:rsidRPr="00936223">
        <w:rPr>
          <w:rFonts w:ascii="Verdana" w:hAnsi="Verdana"/>
          <w:szCs w:val="22"/>
        </w:rPr>
        <w:t>Both these stages are essentially irreversible and occur faster than the direct reaction between the carboxylic acid and the alcohol. The presence of a chlorine atom bonded to the carbon atom of the carbonyl group makes this carbon even more susceptible to nucleophilic attack by the alcohol.</w:t>
      </w:r>
    </w:p>
    <w:p w:rsidR="009A7995" w:rsidRPr="00936223" w:rsidRDefault="009A7995">
      <w:pPr>
        <w:pStyle w:val="BodyText"/>
        <w:rPr>
          <w:rFonts w:ascii="Verdana" w:hAnsi="Verdana"/>
          <w:szCs w:val="22"/>
        </w:rPr>
      </w:pPr>
    </w:p>
    <w:p w:rsidR="00E6315B" w:rsidRDefault="00E6315B">
      <w:pPr>
        <w:pStyle w:val="BodyText"/>
        <w:rPr>
          <w:rFonts w:ascii="Verdana" w:hAnsi="Verdana"/>
          <w:b/>
          <w:bCs/>
          <w:szCs w:val="22"/>
        </w:rPr>
      </w:pPr>
    </w:p>
    <w:p w:rsidR="00E6315B" w:rsidRPr="00E6315B" w:rsidRDefault="00E6315B">
      <w:pPr>
        <w:pStyle w:val="BodyText"/>
        <w:rPr>
          <w:rFonts w:ascii="Verdana" w:hAnsi="Verdana"/>
          <w:bCs/>
          <w:szCs w:val="22"/>
        </w:rPr>
      </w:pPr>
    </w:p>
    <w:p w:rsidR="009A7995" w:rsidRPr="00AF5AD7" w:rsidRDefault="009A7995">
      <w:pPr>
        <w:pStyle w:val="BodyText"/>
        <w:rPr>
          <w:rFonts w:ascii="Verdana" w:hAnsi="Verdana"/>
          <w:sz w:val="24"/>
          <w:szCs w:val="22"/>
        </w:rPr>
      </w:pPr>
      <w:r w:rsidRPr="00E6315B">
        <w:rPr>
          <w:rFonts w:ascii="Verdana" w:hAnsi="Verdana"/>
          <w:bCs/>
          <w:szCs w:val="22"/>
        </w:rPr>
        <w:br w:type="page"/>
      </w:r>
      <w:r w:rsidRPr="00AF5AD7">
        <w:rPr>
          <w:rFonts w:ascii="Verdana" w:hAnsi="Verdana"/>
          <w:b/>
          <w:bCs/>
          <w:sz w:val="24"/>
          <w:szCs w:val="22"/>
        </w:rPr>
        <w:lastRenderedPageBreak/>
        <w:t>Ethers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Ethers are compounds wi</w:t>
      </w:r>
      <w:r w:rsidR="002B170B">
        <w:rPr>
          <w:rFonts w:ascii="Verdana" w:hAnsi="Verdana"/>
          <w:szCs w:val="22"/>
        </w:rPr>
        <w:t xml:space="preserve">th the general formula R′–O–R″ </w:t>
      </w:r>
      <w:r w:rsidRPr="00936223">
        <w:rPr>
          <w:rFonts w:ascii="Verdana" w:hAnsi="Verdana"/>
          <w:szCs w:val="22"/>
        </w:rPr>
        <w:t>where R′ and R″ are alkyl groups.  If both groups are the same, the ether is described as symmetrical.  If they are different, the ether is unsymmetrical (or asymmetrical).</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As with other organic compounds, ethers are named according to IUPAC rules. Basically, they are described as </w:t>
      </w:r>
      <w:proofErr w:type="spellStart"/>
      <w:r w:rsidRPr="00936223">
        <w:rPr>
          <w:rFonts w:ascii="Verdana" w:hAnsi="Verdana"/>
          <w:szCs w:val="22"/>
        </w:rPr>
        <w:t>alkoxy</w:t>
      </w:r>
      <w:proofErr w:type="spellEnd"/>
      <w:r w:rsidRPr="00936223">
        <w:rPr>
          <w:rFonts w:ascii="Verdana" w:hAnsi="Verdana"/>
          <w:szCs w:val="22"/>
        </w:rPr>
        <w:t xml:space="preserve"> substituted alkanes.  If the ether is unsymmetrical, the larger alkyl group is used to provide the base name and the smaller group is used as the </w:t>
      </w:r>
      <w:proofErr w:type="spellStart"/>
      <w:r w:rsidRPr="00936223">
        <w:rPr>
          <w:rFonts w:ascii="Verdana" w:hAnsi="Verdana"/>
          <w:szCs w:val="22"/>
        </w:rPr>
        <w:t>alkoxy</w:t>
      </w:r>
      <w:proofErr w:type="spellEnd"/>
      <w:r w:rsidRPr="00936223">
        <w:rPr>
          <w:rFonts w:ascii="Verdana" w:hAnsi="Verdana"/>
          <w:szCs w:val="22"/>
        </w:rPr>
        <w:t xml:space="preserve"> substituent (Figure </w:t>
      </w:r>
      <w:r w:rsidR="001904B8">
        <w:rPr>
          <w:rFonts w:ascii="Verdana" w:hAnsi="Verdana"/>
          <w:szCs w:val="22"/>
        </w:rPr>
        <w:t>55</w:t>
      </w:r>
      <w:r w:rsidRPr="00936223">
        <w:rPr>
          <w:rFonts w:ascii="Verdana" w:hAnsi="Verdana"/>
          <w:szCs w:val="22"/>
        </w:rPr>
        <w:t>).</w:t>
      </w:r>
    </w:p>
    <w:p w:rsidR="009A7995" w:rsidRPr="00936223" w:rsidRDefault="009A7995">
      <w:pPr>
        <w:pStyle w:val="BodyText"/>
        <w:rPr>
          <w:rFonts w:ascii="Verdana" w:hAnsi="Verdana"/>
          <w:szCs w:val="22"/>
        </w:rPr>
      </w:pPr>
    </w:p>
    <w:p w:rsidR="009A7995" w:rsidRPr="005F434D" w:rsidRDefault="009A7995">
      <w:pPr>
        <w:pStyle w:val="BodyText"/>
        <w:rPr>
          <w:rFonts w:ascii="Verdana" w:hAnsi="Verdana"/>
          <w:szCs w:val="22"/>
        </w:rPr>
      </w:pPr>
      <w:r w:rsidRPr="005F434D">
        <w:rPr>
          <w:rFonts w:ascii="Verdana" w:hAnsi="Verdana"/>
          <w:b/>
          <w:bCs/>
          <w:iCs/>
          <w:szCs w:val="22"/>
        </w:rPr>
        <w:t xml:space="preserve">Figure </w:t>
      </w:r>
      <w:r w:rsidR="001904B8" w:rsidRPr="005F434D">
        <w:rPr>
          <w:rFonts w:ascii="Verdana" w:hAnsi="Verdana"/>
          <w:b/>
          <w:bCs/>
          <w:iCs/>
          <w:szCs w:val="22"/>
        </w:rPr>
        <w:t>55</w:t>
      </w:r>
    </w:p>
    <w:p w:rsidR="009A7995" w:rsidRPr="00936223" w:rsidRDefault="00C568ED" w:rsidP="001904B8">
      <w:pPr>
        <w:pStyle w:val="BodyText"/>
        <w:jc w:val="center"/>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12000" behindDoc="0" locked="0" layoutInCell="1" allowOverlap="1" wp14:anchorId="0DFC4A16" wp14:editId="22B2F7CC">
                <wp:simplePos x="0" y="0"/>
                <wp:positionH relativeFrom="column">
                  <wp:posOffset>472606</wp:posOffset>
                </wp:positionH>
                <wp:positionV relativeFrom="paragraph">
                  <wp:posOffset>967988</wp:posOffset>
                </wp:positionV>
                <wp:extent cx="5191787" cy="228600"/>
                <wp:effectExtent l="0" t="0" r="8890" b="0"/>
                <wp:wrapNone/>
                <wp:docPr id="22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87"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Pr="007F301C" w:rsidRDefault="00964470">
                            <w:pPr>
                              <w:rPr>
                                <w:rFonts w:ascii="Verdana" w:hAnsi="Verdana"/>
                                <w:b w:val="0"/>
                                <w:bCs/>
                                <w:spacing w:val="0"/>
                                <w:sz w:val="18"/>
                              </w:rPr>
                            </w:pPr>
                            <w:r w:rsidRPr="007F301C">
                              <w:rPr>
                                <w:rFonts w:ascii="Verdana" w:hAnsi="Verdana"/>
                                <w:b w:val="0"/>
                                <w:bCs/>
                                <w:spacing w:val="0"/>
                                <w:sz w:val="18"/>
                              </w:rPr>
                              <w:t xml:space="preserve">  </w:t>
                            </w:r>
                            <w:proofErr w:type="spellStart"/>
                            <w:proofErr w:type="gramStart"/>
                            <w:r w:rsidRPr="007F301C">
                              <w:rPr>
                                <w:rFonts w:ascii="Verdana" w:hAnsi="Verdana"/>
                                <w:b w:val="0"/>
                                <w:bCs/>
                                <w:spacing w:val="0"/>
                                <w:sz w:val="18"/>
                              </w:rPr>
                              <w:t>ethoxyethane</w:t>
                            </w:r>
                            <w:proofErr w:type="spellEnd"/>
                            <w:proofErr w:type="gramEnd"/>
                            <w:r w:rsidRPr="007F301C">
                              <w:rPr>
                                <w:rFonts w:ascii="Verdana" w:hAnsi="Verdana"/>
                                <w:b w:val="0"/>
                                <w:bCs/>
                                <w:spacing w:val="0"/>
                                <w:sz w:val="18"/>
                              </w:rPr>
                              <w:t xml:space="preserve">        </w:t>
                            </w:r>
                            <w:r>
                              <w:rPr>
                                <w:rFonts w:ascii="Verdana" w:hAnsi="Verdana"/>
                                <w:b w:val="0"/>
                                <w:bCs/>
                                <w:spacing w:val="0"/>
                                <w:sz w:val="18"/>
                              </w:rPr>
                              <w:t xml:space="preserve">     </w:t>
                            </w:r>
                            <w:proofErr w:type="spellStart"/>
                            <w:r w:rsidRPr="007F301C">
                              <w:rPr>
                                <w:rFonts w:ascii="Verdana" w:hAnsi="Verdana"/>
                                <w:b w:val="0"/>
                                <w:bCs/>
                                <w:spacing w:val="0"/>
                                <w:sz w:val="18"/>
                              </w:rPr>
                              <w:t>methoxypropane</w:t>
                            </w:r>
                            <w:proofErr w:type="spellEnd"/>
                            <w:r w:rsidRPr="007F301C">
                              <w:rPr>
                                <w:rFonts w:ascii="Verdana" w:hAnsi="Verdana"/>
                                <w:b w:val="0"/>
                                <w:bCs/>
                                <w:spacing w:val="0"/>
                                <w:sz w:val="18"/>
                              </w:rPr>
                              <w:tab/>
                              <w:t xml:space="preserve">   </w:t>
                            </w:r>
                            <w:r>
                              <w:rPr>
                                <w:rFonts w:ascii="Verdana" w:hAnsi="Verdana"/>
                                <w:b w:val="0"/>
                                <w:bCs/>
                                <w:spacing w:val="0"/>
                                <w:sz w:val="18"/>
                              </w:rPr>
                              <w:t xml:space="preserve">  </w:t>
                            </w:r>
                            <w:r w:rsidRPr="007F301C">
                              <w:rPr>
                                <w:rFonts w:ascii="Verdana" w:hAnsi="Verdana"/>
                                <w:b w:val="0"/>
                                <w:bCs/>
                                <w:spacing w:val="0"/>
                                <w:sz w:val="18"/>
                              </w:rPr>
                              <w:t xml:space="preserve">   2-methoxy-2-methylpropane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1" type="#_x0000_t202" style="position:absolute;left:0;text-align:left;margin-left:37.2pt;margin-top:76.2pt;width:408.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JUig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" stroked="f">
                <v:textbox>
                  <w:txbxContent>
                    <w:p w:rsidR="00187BF1" w:rsidRPr="007F301C" w:rsidRDefault="00187BF1">
                      <w:pPr>
                        <w:rPr>
                          <w:rFonts w:ascii="Verdana" w:hAnsi="Verdana"/>
                          <w:b w:val="0"/>
                          <w:bCs/>
                          <w:spacing w:val="0"/>
                          <w:sz w:val="18"/>
                        </w:rPr>
                      </w:pPr>
                      <w:r w:rsidRPr="007F301C">
                        <w:rPr>
                          <w:rFonts w:ascii="Verdana" w:hAnsi="Verdana"/>
                          <w:b w:val="0"/>
                          <w:bCs/>
                          <w:spacing w:val="0"/>
                          <w:sz w:val="18"/>
                        </w:rPr>
                        <w:t xml:space="preserve">  </w:t>
                      </w:r>
                      <w:proofErr w:type="spellStart"/>
                      <w:proofErr w:type="gramStart"/>
                      <w:r w:rsidRPr="007F301C">
                        <w:rPr>
                          <w:rFonts w:ascii="Verdana" w:hAnsi="Verdana"/>
                          <w:b w:val="0"/>
                          <w:bCs/>
                          <w:spacing w:val="0"/>
                          <w:sz w:val="18"/>
                        </w:rPr>
                        <w:t>ethoxyethane</w:t>
                      </w:r>
                      <w:proofErr w:type="spellEnd"/>
                      <w:proofErr w:type="gramEnd"/>
                      <w:r w:rsidRPr="007F301C">
                        <w:rPr>
                          <w:rFonts w:ascii="Verdana" w:hAnsi="Verdana"/>
                          <w:b w:val="0"/>
                          <w:bCs/>
                          <w:spacing w:val="0"/>
                          <w:sz w:val="18"/>
                        </w:rPr>
                        <w:t xml:space="preserve">        </w:t>
                      </w:r>
                      <w:r>
                        <w:rPr>
                          <w:rFonts w:ascii="Verdana" w:hAnsi="Verdana"/>
                          <w:b w:val="0"/>
                          <w:bCs/>
                          <w:spacing w:val="0"/>
                          <w:sz w:val="18"/>
                        </w:rPr>
                        <w:t xml:space="preserve">     </w:t>
                      </w:r>
                      <w:proofErr w:type="spellStart"/>
                      <w:r w:rsidRPr="007F301C">
                        <w:rPr>
                          <w:rFonts w:ascii="Verdana" w:hAnsi="Verdana"/>
                          <w:b w:val="0"/>
                          <w:bCs/>
                          <w:spacing w:val="0"/>
                          <w:sz w:val="18"/>
                        </w:rPr>
                        <w:t>methoxypropane</w:t>
                      </w:r>
                      <w:proofErr w:type="spellEnd"/>
                      <w:r w:rsidRPr="007F301C">
                        <w:rPr>
                          <w:rFonts w:ascii="Verdana" w:hAnsi="Verdana"/>
                          <w:b w:val="0"/>
                          <w:bCs/>
                          <w:spacing w:val="0"/>
                          <w:sz w:val="18"/>
                        </w:rPr>
                        <w:tab/>
                        <w:t xml:space="preserve">   </w:t>
                      </w:r>
                      <w:r>
                        <w:rPr>
                          <w:rFonts w:ascii="Verdana" w:hAnsi="Verdana"/>
                          <w:b w:val="0"/>
                          <w:bCs/>
                          <w:spacing w:val="0"/>
                          <w:sz w:val="18"/>
                        </w:rPr>
                        <w:t xml:space="preserve">  </w:t>
                      </w:r>
                      <w:r w:rsidRPr="007F301C">
                        <w:rPr>
                          <w:rFonts w:ascii="Verdana" w:hAnsi="Verdana"/>
                          <w:b w:val="0"/>
                          <w:bCs/>
                          <w:spacing w:val="0"/>
                          <w:sz w:val="18"/>
                        </w:rPr>
                        <w:t xml:space="preserve">   2-methoxy-2-methylpropane</w:t>
                      </w:r>
                    </w:p>
                  </w:txbxContent>
                </v:textbox>
              </v:shape>
            </w:pict>
          </mc:Fallback>
        </mc:AlternateContent>
      </w:r>
      <w:r>
        <w:rPr>
          <w:rFonts w:ascii="Verdana" w:hAnsi="Verdana"/>
          <w:noProof/>
          <w:szCs w:val="22"/>
          <w:lang w:val="en-GB" w:eastAsia="en-GB"/>
        </w:rPr>
        <w:drawing>
          <wp:inline distT="0" distB="0" distL="0" distR="0" wp14:anchorId="46D923BA" wp14:editId="133C6F83">
            <wp:extent cx="4857750" cy="1352550"/>
            <wp:effectExtent l="0" t="0" r="0" b="0"/>
            <wp:docPr id="45" name="Picture 45" descr="Unit 3 p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it 3 p3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57750" cy="1352550"/>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roofErr w:type="spellStart"/>
      <w:r w:rsidRPr="00936223">
        <w:rPr>
          <w:rFonts w:ascii="Verdana" w:hAnsi="Verdana"/>
          <w:szCs w:val="22"/>
        </w:rPr>
        <w:t>Ethoxyethane</w:t>
      </w:r>
      <w:proofErr w:type="spellEnd"/>
      <w:r w:rsidRPr="00936223">
        <w:rPr>
          <w:rFonts w:ascii="Verdana" w:hAnsi="Verdana"/>
          <w:szCs w:val="22"/>
        </w:rPr>
        <w:t xml:space="preserve"> is the most common ether and is frequently called simply ‘ether’.  </w:t>
      </w:r>
    </w:p>
    <w:p w:rsidR="009A7995" w:rsidRPr="00936223" w:rsidRDefault="009A7995">
      <w:pPr>
        <w:pStyle w:val="BodyText"/>
        <w:rPr>
          <w:rFonts w:ascii="Verdana" w:hAnsi="Verdana"/>
          <w:szCs w:val="22"/>
        </w:rPr>
      </w:pPr>
    </w:p>
    <w:p w:rsidR="009A7995" w:rsidRPr="005F434D" w:rsidRDefault="009A7995">
      <w:pPr>
        <w:pStyle w:val="BodyText"/>
        <w:rPr>
          <w:rFonts w:ascii="Verdana" w:hAnsi="Verdana"/>
          <w:szCs w:val="22"/>
        </w:rPr>
      </w:pPr>
      <w:r w:rsidRPr="005F434D">
        <w:rPr>
          <w:rFonts w:ascii="Verdana" w:hAnsi="Verdana"/>
          <w:b/>
          <w:bCs/>
          <w:iCs/>
          <w:szCs w:val="22"/>
        </w:rPr>
        <w:t xml:space="preserve">Figure </w:t>
      </w:r>
      <w:r w:rsidR="001904B8" w:rsidRPr="005F434D">
        <w:rPr>
          <w:rFonts w:ascii="Verdana" w:hAnsi="Verdana"/>
          <w:b/>
          <w:bCs/>
          <w:iCs/>
          <w:szCs w:val="22"/>
        </w:rPr>
        <w:t>56</w:t>
      </w:r>
    </w:p>
    <w:p w:rsidR="009A7995" w:rsidRPr="00936223" w:rsidRDefault="009A7995">
      <w:pPr>
        <w:pStyle w:val="BodyText"/>
        <w:rPr>
          <w:rFonts w:ascii="Verdana" w:hAnsi="Verdana"/>
          <w:szCs w:val="22"/>
        </w:rPr>
      </w:pPr>
    </w:p>
    <w:p w:rsidR="009A7995" w:rsidRPr="00936223" w:rsidRDefault="00C568ED">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13024" behindDoc="0" locked="0" layoutInCell="1" allowOverlap="1" wp14:anchorId="108EBF5F" wp14:editId="4F505DA0">
                <wp:simplePos x="0" y="0"/>
                <wp:positionH relativeFrom="column">
                  <wp:posOffset>-4098</wp:posOffset>
                </wp:positionH>
                <wp:positionV relativeFrom="paragraph">
                  <wp:posOffset>905868</wp:posOffset>
                </wp:positionV>
                <wp:extent cx="5141344" cy="931653"/>
                <wp:effectExtent l="0" t="0" r="2540" b="1905"/>
                <wp:wrapNone/>
                <wp:docPr id="22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344" cy="931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Pr="005F434D" w:rsidRDefault="00964470">
                            <w:pPr>
                              <w:pStyle w:val="Heading6"/>
                              <w:tabs>
                                <w:tab w:val="center" w:pos="1701"/>
                                <w:tab w:val="center" w:pos="5670"/>
                              </w:tabs>
                              <w:rPr>
                                <w:rFonts w:ascii="Verdana" w:hAnsi="Verdana"/>
                                <w:b w:val="0"/>
                                <w:bCs/>
                                <w:sz w:val="20"/>
                                <w:szCs w:val="18"/>
                              </w:rPr>
                            </w:pPr>
                            <w:r w:rsidRPr="005F434D">
                              <w:rPr>
                                <w:b w:val="0"/>
                                <w:bCs/>
                              </w:rPr>
                              <w:tab/>
                            </w:r>
                            <w:proofErr w:type="spellStart"/>
                            <w:r w:rsidRPr="005F434D">
                              <w:rPr>
                                <w:rFonts w:ascii="Verdana" w:hAnsi="Verdana"/>
                                <w:b w:val="0"/>
                                <w:bCs/>
                                <w:sz w:val="20"/>
                                <w:szCs w:val="18"/>
                              </w:rPr>
                              <w:t>Ethoxyethane</w:t>
                            </w:r>
                            <w:proofErr w:type="spellEnd"/>
                            <w:r w:rsidRPr="005F434D">
                              <w:rPr>
                                <w:rFonts w:ascii="Verdana" w:hAnsi="Verdana"/>
                                <w:b w:val="0"/>
                                <w:bCs/>
                                <w:sz w:val="20"/>
                                <w:szCs w:val="18"/>
                              </w:rPr>
                              <w:tab/>
                              <w:t>buten-1-ol</w:t>
                            </w:r>
                          </w:p>
                          <w:p w:rsidR="00964470" w:rsidRPr="005F434D" w:rsidRDefault="00964470" w:rsidP="001904B8">
                            <w:pPr>
                              <w:rPr>
                                <w:sz w:val="24"/>
                              </w:rPr>
                            </w:pPr>
                          </w:p>
                          <w:p w:rsidR="00964470" w:rsidRPr="005F434D" w:rsidRDefault="00964470">
                            <w:pPr>
                              <w:tabs>
                                <w:tab w:val="center" w:pos="1701"/>
                                <w:tab w:val="center" w:pos="5670"/>
                              </w:tabs>
                              <w:rPr>
                                <w:rFonts w:ascii="Verdana" w:hAnsi="Verdana"/>
                                <w:b w:val="0"/>
                                <w:bCs/>
                                <w:sz w:val="20"/>
                                <w:szCs w:val="18"/>
                              </w:rPr>
                            </w:pPr>
                            <w:r w:rsidRPr="005F434D">
                              <w:rPr>
                                <w:rFonts w:ascii="Verdana" w:hAnsi="Verdana"/>
                                <w:b w:val="0"/>
                                <w:bCs/>
                                <w:sz w:val="20"/>
                                <w:szCs w:val="18"/>
                              </w:rPr>
                              <w:tab/>
                            </w:r>
                            <w:proofErr w:type="spellStart"/>
                            <w:proofErr w:type="gramStart"/>
                            <w:r w:rsidRPr="005F434D">
                              <w:rPr>
                                <w:rFonts w:ascii="Verdana" w:hAnsi="Verdana"/>
                                <w:b w:val="0"/>
                                <w:bCs/>
                                <w:sz w:val="20"/>
                                <w:szCs w:val="18"/>
                              </w:rPr>
                              <w:t>bp</w:t>
                            </w:r>
                            <w:proofErr w:type="spellEnd"/>
                            <w:r w:rsidRPr="005F434D">
                              <w:rPr>
                                <w:rFonts w:ascii="Verdana" w:hAnsi="Verdana"/>
                                <w:b w:val="0"/>
                                <w:bCs/>
                                <w:sz w:val="20"/>
                                <w:szCs w:val="18"/>
                              </w:rPr>
                              <w:t xml:space="preserve">  =</w:t>
                            </w:r>
                            <w:proofErr w:type="gramEnd"/>
                            <w:r w:rsidRPr="005F434D">
                              <w:rPr>
                                <w:rFonts w:ascii="Verdana" w:hAnsi="Verdana"/>
                                <w:b w:val="0"/>
                                <w:bCs/>
                                <w:sz w:val="20"/>
                                <w:szCs w:val="18"/>
                              </w:rPr>
                              <w:t xml:space="preserve">  34.5</w:t>
                            </w:r>
                            <w:r>
                              <w:rPr>
                                <w:rFonts w:ascii="Verdana" w:hAnsi="Verdana"/>
                                <w:b w:val="0"/>
                                <w:bCs/>
                                <w:sz w:val="20"/>
                                <w:szCs w:val="18"/>
                              </w:rPr>
                              <w:t>º</w:t>
                            </w:r>
                            <w:r w:rsidRPr="005F434D">
                              <w:rPr>
                                <w:rFonts w:ascii="Verdana" w:hAnsi="Verdana"/>
                                <w:b w:val="0"/>
                                <w:bCs/>
                                <w:sz w:val="20"/>
                                <w:szCs w:val="18"/>
                              </w:rPr>
                              <w:t>C</w:t>
                            </w:r>
                            <w:r w:rsidRPr="005F434D">
                              <w:rPr>
                                <w:rFonts w:ascii="Verdana" w:hAnsi="Verdana"/>
                                <w:b w:val="0"/>
                                <w:bCs/>
                                <w:sz w:val="20"/>
                                <w:szCs w:val="18"/>
                              </w:rPr>
                              <w:tab/>
                            </w:r>
                            <w:proofErr w:type="spellStart"/>
                            <w:r w:rsidRPr="005F434D">
                              <w:rPr>
                                <w:rFonts w:ascii="Verdana" w:hAnsi="Verdana"/>
                                <w:b w:val="0"/>
                                <w:bCs/>
                                <w:sz w:val="20"/>
                                <w:szCs w:val="18"/>
                              </w:rPr>
                              <w:t>bp</w:t>
                            </w:r>
                            <w:proofErr w:type="spellEnd"/>
                            <w:r w:rsidRPr="005F434D">
                              <w:rPr>
                                <w:rFonts w:ascii="Verdana" w:hAnsi="Verdana"/>
                                <w:b w:val="0"/>
                                <w:bCs/>
                                <w:sz w:val="20"/>
                                <w:szCs w:val="18"/>
                              </w:rPr>
                              <w:t xml:space="preserve">  =  119</w:t>
                            </w:r>
                            <w:r>
                              <w:rPr>
                                <w:rFonts w:ascii="Verdana" w:hAnsi="Verdana"/>
                                <w:b w:val="0"/>
                                <w:bCs/>
                                <w:sz w:val="20"/>
                                <w:szCs w:val="18"/>
                              </w:rPr>
                              <w:t>º</w:t>
                            </w:r>
                            <w:r w:rsidRPr="005F434D">
                              <w:rPr>
                                <w:rFonts w:ascii="Verdana" w:hAnsi="Verdana"/>
                                <w:b w:val="0"/>
                                <w:bCs/>
                                <w:sz w:val="20"/>
                                <w:szCs w:val="18"/>
                              </w:rPr>
                              <w:t>C</w:t>
                            </w:r>
                          </w:p>
                          <w:p w:rsidR="00964470" w:rsidRPr="005F434D" w:rsidRDefault="00964470">
                            <w:pPr>
                              <w:tabs>
                                <w:tab w:val="center" w:pos="1701"/>
                                <w:tab w:val="center" w:pos="5670"/>
                              </w:tabs>
                              <w:rPr>
                                <w:rFonts w:ascii="Verdana" w:hAnsi="Verdana"/>
                                <w:b w:val="0"/>
                                <w:bCs/>
                                <w:sz w:val="20"/>
                                <w:szCs w:val="18"/>
                              </w:rPr>
                            </w:pPr>
                          </w:p>
                          <w:p w:rsidR="00964470" w:rsidRPr="005F434D" w:rsidRDefault="00964470">
                            <w:pPr>
                              <w:pStyle w:val="Default"/>
                              <w:widowControl w:val="0"/>
                              <w:tabs>
                                <w:tab w:val="center" w:pos="1701"/>
                                <w:tab w:val="center" w:pos="5670"/>
                              </w:tabs>
                              <w:spacing w:line="240" w:lineRule="auto"/>
                              <w:rPr>
                                <w:rFonts w:ascii="Verdana" w:hAnsi="Verdana"/>
                                <w:bCs/>
                                <w:spacing w:val="20"/>
                                <w:szCs w:val="18"/>
                                <w:lang w:val="en-GB"/>
                              </w:rPr>
                            </w:pPr>
                            <w:r>
                              <w:rPr>
                                <w:rFonts w:ascii="Verdana" w:hAnsi="Verdana"/>
                                <w:bCs/>
                                <w:spacing w:val="20"/>
                                <w:szCs w:val="18"/>
                                <w:lang w:val="en-GB"/>
                              </w:rPr>
                              <w:tab/>
                            </w:r>
                            <w:proofErr w:type="gramStart"/>
                            <w:r>
                              <w:rPr>
                                <w:rFonts w:ascii="Verdana" w:hAnsi="Verdana"/>
                                <w:bCs/>
                                <w:spacing w:val="20"/>
                                <w:szCs w:val="18"/>
                                <w:lang w:val="en-GB"/>
                              </w:rPr>
                              <w:t>Solubility  =</w:t>
                            </w:r>
                            <w:proofErr w:type="gramEnd"/>
                            <w:r>
                              <w:rPr>
                                <w:rFonts w:ascii="Verdana" w:hAnsi="Verdana"/>
                                <w:bCs/>
                                <w:spacing w:val="20"/>
                                <w:szCs w:val="18"/>
                                <w:lang w:val="en-GB"/>
                              </w:rPr>
                              <w:t xml:space="preserve">  8.0g</w:t>
                            </w:r>
                            <w:r w:rsidRPr="005F434D">
                              <w:rPr>
                                <w:rFonts w:ascii="Verdana" w:hAnsi="Verdana"/>
                                <w:bCs/>
                                <w:spacing w:val="20"/>
                                <w:szCs w:val="18"/>
                                <w:lang w:val="en-GB"/>
                              </w:rPr>
                              <w:t>/100g H</w:t>
                            </w:r>
                            <w:r w:rsidRPr="005F434D">
                              <w:rPr>
                                <w:rFonts w:ascii="Verdana" w:hAnsi="Verdana"/>
                                <w:bCs/>
                                <w:spacing w:val="20"/>
                                <w:szCs w:val="18"/>
                                <w:vertAlign w:val="subscript"/>
                                <w:lang w:val="en-GB"/>
                              </w:rPr>
                              <w:t>2</w:t>
                            </w:r>
                            <w:r w:rsidRPr="005F434D">
                              <w:rPr>
                                <w:rFonts w:ascii="Verdana" w:hAnsi="Verdana"/>
                                <w:bCs/>
                                <w:spacing w:val="20"/>
                                <w:szCs w:val="18"/>
                                <w:lang w:val="en-GB"/>
                              </w:rPr>
                              <w:t>O</w:t>
                            </w:r>
                            <w:r w:rsidRPr="005F434D">
                              <w:rPr>
                                <w:rFonts w:ascii="Verdana" w:hAnsi="Verdana"/>
                                <w:bCs/>
                                <w:spacing w:val="20"/>
                                <w:szCs w:val="18"/>
                                <w:lang w:val="en-GB"/>
                              </w:rPr>
                              <w:tab/>
                            </w:r>
                            <w:r>
                              <w:rPr>
                                <w:rFonts w:ascii="Verdana" w:hAnsi="Verdana"/>
                                <w:bCs/>
                                <w:spacing w:val="20"/>
                                <w:szCs w:val="18"/>
                                <w:lang w:val="en-GB"/>
                              </w:rPr>
                              <w:t xml:space="preserve">     Solubility  =  7.9g/</w:t>
                            </w:r>
                            <w:r w:rsidRPr="005F434D">
                              <w:rPr>
                                <w:rFonts w:ascii="Verdana" w:hAnsi="Verdana"/>
                                <w:bCs/>
                                <w:spacing w:val="20"/>
                                <w:szCs w:val="18"/>
                                <w:lang w:val="en-GB"/>
                              </w:rPr>
                              <w:t>100g H</w:t>
                            </w:r>
                            <w:r w:rsidRPr="005F434D">
                              <w:rPr>
                                <w:rFonts w:ascii="Verdana" w:hAnsi="Verdana"/>
                                <w:bCs/>
                                <w:spacing w:val="20"/>
                                <w:szCs w:val="18"/>
                                <w:vertAlign w:val="subscript"/>
                                <w:lang w:val="en-GB"/>
                              </w:rPr>
                              <w:t>2</w:t>
                            </w:r>
                            <w:r w:rsidRPr="005F434D">
                              <w:rPr>
                                <w:rFonts w:ascii="Verdana" w:hAnsi="Verdana"/>
                                <w:bCs/>
                                <w:spacing w:val="20"/>
                                <w:szCs w:val="18"/>
                                <w:lang w:val="en-G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2" type="#_x0000_t202" style="position:absolute;margin-left:-.3pt;margin-top:71.35pt;width:404.85pt;height:73.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DiQ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" stroked="f">
                <v:textbox>
                  <w:txbxContent>
                    <w:p w:rsidR="00187BF1" w:rsidRPr="005F434D" w:rsidRDefault="00187BF1">
                      <w:pPr>
                        <w:pStyle w:val="Heading6"/>
                        <w:tabs>
                          <w:tab w:val="center" w:pos="1701"/>
                          <w:tab w:val="center" w:pos="5670"/>
                        </w:tabs>
                        <w:rPr>
                          <w:rFonts w:ascii="Verdana" w:hAnsi="Verdana"/>
                          <w:b w:val="0"/>
                          <w:bCs/>
                          <w:sz w:val="20"/>
                          <w:szCs w:val="18"/>
                        </w:rPr>
                      </w:pPr>
                      <w:r w:rsidRPr="005F434D">
                        <w:rPr>
                          <w:b w:val="0"/>
                          <w:bCs/>
                        </w:rPr>
                        <w:tab/>
                      </w:r>
                      <w:proofErr w:type="spellStart"/>
                      <w:r w:rsidRPr="005F434D">
                        <w:rPr>
                          <w:rFonts w:ascii="Verdana" w:hAnsi="Verdana"/>
                          <w:b w:val="0"/>
                          <w:bCs/>
                          <w:sz w:val="20"/>
                          <w:szCs w:val="18"/>
                        </w:rPr>
                        <w:t>Ethoxyethane</w:t>
                      </w:r>
                      <w:proofErr w:type="spellEnd"/>
                      <w:r w:rsidRPr="005F434D">
                        <w:rPr>
                          <w:rFonts w:ascii="Verdana" w:hAnsi="Verdana"/>
                          <w:b w:val="0"/>
                          <w:bCs/>
                          <w:sz w:val="20"/>
                          <w:szCs w:val="18"/>
                        </w:rPr>
                        <w:tab/>
                        <w:t>buten-1-ol</w:t>
                      </w:r>
                    </w:p>
                    <w:p w:rsidR="00187BF1" w:rsidRPr="005F434D" w:rsidRDefault="00187BF1" w:rsidP="001904B8">
                      <w:pPr>
                        <w:rPr>
                          <w:sz w:val="24"/>
                        </w:rPr>
                      </w:pPr>
                    </w:p>
                    <w:p w:rsidR="00187BF1" w:rsidRPr="005F434D" w:rsidRDefault="00187BF1">
                      <w:pPr>
                        <w:tabs>
                          <w:tab w:val="center" w:pos="1701"/>
                          <w:tab w:val="center" w:pos="5670"/>
                        </w:tabs>
                        <w:rPr>
                          <w:rFonts w:ascii="Verdana" w:hAnsi="Verdana"/>
                          <w:b w:val="0"/>
                          <w:bCs/>
                          <w:sz w:val="20"/>
                          <w:szCs w:val="18"/>
                        </w:rPr>
                      </w:pPr>
                      <w:r w:rsidRPr="005F434D">
                        <w:rPr>
                          <w:rFonts w:ascii="Verdana" w:hAnsi="Verdana"/>
                          <w:b w:val="0"/>
                          <w:bCs/>
                          <w:sz w:val="20"/>
                          <w:szCs w:val="18"/>
                        </w:rPr>
                        <w:tab/>
                      </w:r>
                      <w:proofErr w:type="spellStart"/>
                      <w:proofErr w:type="gramStart"/>
                      <w:r w:rsidRPr="005F434D">
                        <w:rPr>
                          <w:rFonts w:ascii="Verdana" w:hAnsi="Verdana"/>
                          <w:b w:val="0"/>
                          <w:bCs/>
                          <w:sz w:val="20"/>
                          <w:szCs w:val="18"/>
                        </w:rPr>
                        <w:t>bp</w:t>
                      </w:r>
                      <w:proofErr w:type="spellEnd"/>
                      <w:r w:rsidRPr="005F434D">
                        <w:rPr>
                          <w:rFonts w:ascii="Verdana" w:hAnsi="Verdana"/>
                          <w:b w:val="0"/>
                          <w:bCs/>
                          <w:sz w:val="20"/>
                          <w:szCs w:val="18"/>
                        </w:rPr>
                        <w:t xml:space="preserve">  =</w:t>
                      </w:r>
                      <w:proofErr w:type="gramEnd"/>
                      <w:r w:rsidRPr="005F434D">
                        <w:rPr>
                          <w:rFonts w:ascii="Verdana" w:hAnsi="Verdana"/>
                          <w:b w:val="0"/>
                          <w:bCs/>
                          <w:sz w:val="20"/>
                          <w:szCs w:val="18"/>
                        </w:rPr>
                        <w:t xml:space="preserve">  34.5</w:t>
                      </w:r>
                      <w:r>
                        <w:rPr>
                          <w:rFonts w:ascii="Verdana" w:hAnsi="Verdana"/>
                          <w:b w:val="0"/>
                          <w:bCs/>
                          <w:sz w:val="20"/>
                          <w:szCs w:val="18"/>
                        </w:rPr>
                        <w:t>º</w:t>
                      </w:r>
                      <w:r w:rsidRPr="005F434D">
                        <w:rPr>
                          <w:rFonts w:ascii="Verdana" w:hAnsi="Verdana"/>
                          <w:b w:val="0"/>
                          <w:bCs/>
                          <w:sz w:val="20"/>
                          <w:szCs w:val="18"/>
                        </w:rPr>
                        <w:t>C</w:t>
                      </w:r>
                      <w:r w:rsidRPr="005F434D">
                        <w:rPr>
                          <w:rFonts w:ascii="Verdana" w:hAnsi="Verdana"/>
                          <w:b w:val="0"/>
                          <w:bCs/>
                          <w:sz w:val="20"/>
                          <w:szCs w:val="18"/>
                        </w:rPr>
                        <w:tab/>
                      </w:r>
                      <w:proofErr w:type="spellStart"/>
                      <w:r w:rsidRPr="005F434D">
                        <w:rPr>
                          <w:rFonts w:ascii="Verdana" w:hAnsi="Verdana"/>
                          <w:b w:val="0"/>
                          <w:bCs/>
                          <w:sz w:val="20"/>
                          <w:szCs w:val="18"/>
                        </w:rPr>
                        <w:t>bp</w:t>
                      </w:r>
                      <w:proofErr w:type="spellEnd"/>
                      <w:r w:rsidRPr="005F434D">
                        <w:rPr>
                          <w:rFonts w:ascii="Verdana" w:hAnsi="Verdana"/>
                          <w:b w:val="0"/>
                          <w:bCs/>
                          <w:sz w:val="20"/>
                          <w:szCs w:val="18"/>
                        </w:rPr>
                        <w:t xml:space="preserve">  =  119</w:t>
                      </w:r>
                      <w:r>
                        <w:rPr>
                          <w:rFonts w:ascii="Verdana" w:hAnsi="Verdana"/>
                          <w:b w:val="0"/>
                          <w:bCs/>
                          <w:sz w:val="20"/>
                          <w:szCs w:val="18"/>
                        </w:rPr>
                        <w:t>º</w:t>
                      </w:r>
                      <w:r w:rsidRPr="005F434D">
                        <w:rPr>
                          <w:rFonts w:ascii="Verdana" w:hAnsi="Verdana"/>
                          <w:b w:val="0"/>
                          <w:bCs/>
                          <w:sz w:val="20"/>
                          <w:szCs w:val="18"/>
                        </w:rPr>
                        <w:t>C</w:t>
                      </w:r>
                    </w:p>
                    <w:p w:rsidR="00187BF1" w:rsidRPr="005F434D" w:rsidRDefault="00187BF1">
                      <w:pPr>
                        <w:tabs>
                          <w:tab w:val="center" w:pos="1701"/>
                          <w:tab w:val="center" w:pos="5670"/>
                        </w:tabs>
                        <w:rPr>
                          <w:rFonts w:ascii="Verdana" w:hAnsi="Verdana"/>
                          <w:b w:val="0"/>
                          <w:bCs/>
                          <w:sz w:val="20"/>
                          <w:szCs w:val="18"/>
                        </w:rPr>
                      </w:pPr>
                    </w:p>
                    <w:p w:rsidR="00187BF1" w:rsidRPr="005F434D" w:rsidRDefault="00187BF1">
                      <w:pPr>
                        <w:pStyle w:val="Default"/>
                        <w:widowControl w:val="0"/>
                        <w:tabs>
                          <w:tab w:val="center" w:pos="1701"/>
                          <w:tab w:val="center" w:pos="5670"/>
                        </w:tabs>
                        <w:spacing w:line="240" w:lineRule="auto"/>
                        <w:rPr>
                          <w:rFonts w:ascii="Verdana" w:hAnsi="Verdana"/>
                          <w:bCs/>
                          <w:spacing w:val="20"/>
                          <w:szCs w:val="18"/>
                          <w:lang w:val="en-GB"/>
                        </w:rPr>
                      </w:pPr>
                      <w:r>
                        <w:rPr>
                          <w:rFonts w:ascii="Verdana" w:hAnsi="Verdana"/>
                          <w:bCs/>
                          <w:spacing w:val="20"/>
                          <w:szCs w:val="18"/>
                          <w:lang w:val="en-GB"/>
                        </w:rPr>
                        <w:tab/>
                      </w:r>
                      <w:proofErr w:type="gramStart"/>
                      <w:r>
                        <w:rPr>
                          <w:rFonts w:ascii="Verdana" w:hAnsi="Verdana"/>
                          <w:bCs/>
                          <w:spacing w:val="20"/>
                          <w:szCs w:val="18"/>
                          <w:lang w:val="en-GB"/>
                        </w:rPr>
                        <w:t>Solubility  =</w:t>
                      </w:r>
                      <w:proofErr w:type="gramEnd"/>
                      <w:r>
                        <w:rPr>
                          <w:rFonts w:ascii="Verdana" w:hAnsi="Verdana"/>
                          <w:bCs/>
                          <w:spacing w:val="20"/>
                          <w:szCs w:val="18"/>
                          <w:lang w:val="en-GB"/>
                        </w:rPr>
                        <w:t xml:space="preserve">  8.0g</w:t>
                      </w:r>
                      <w:r w:rsidRPr="005F434D">
                        <w:rPr>
                          <w:rFonts w:ascii="Verdana" w:hAnsi="Verdana"/>
                          <w:bCs/>
                          <w:spacing w:val="20"/>
                          <w:szCs w:val="18"/>
                          <w:lang w:val="en-GB"/>
                        </w:rPr>
                        <w:t>/100g H</w:t>
                      </w:r>
                      <w:r w:rsidRPr="005F434D">
                        <w:rPr>
                          <w:rFonts w:ascii="Verdana" w:hAnsi="Verdana"/>
                          <w:bCs/>
                          <w:spacing w:val="20"/>
                          <w:szCs w:val="18"/>
                          <w:vertAlign w:val="subscript"/>
                          <w:lang w:val="en-GB"/>
                        </w:rPr>
                        <w:t>2</w:t>
                      </w:r>
                      <w:r w:rsidRPr="005F434D">
                        <w:rPr>
                          <w:rFonts w:ascii="Verdana" w:hAnsi="Verdana"/>
                          <w:bCs/>
                          <w:spacing w:val="20"/>
                          <w:szCs w:val="18"/>
                          <w:lang w:val="en-GB"/>
                        </w:rPr>
                        <w:t>O</w:t>
                      </w:r>
                      <w:r w:rsidRPr="005F434D">
                        <w:rPr>
                          <w:rFonts w:ascii="Verdana" w:hAnsi="Verdana"/>
                          <w:bCs/>
                          <w:spacing w:val="20"/>
                          <w:szCs w:val="18"/>
                          <w:lang w:val="en-GB"/>
                        </w:rPr>
                        <w:tab/>
                      </w:r>
                      <w:r>
                        <w:rPr>
                          <w:rFonts w:ascii="Verdana" w:hAnsi="Verdana"/>
                          <w:bCs/>
                          <w:spacing w:val="20"/>
                          <w:szCs w:val="18"/>
                          <w:lang w:val="en-GB"/>
                        </w:rPr>
                        <w:t xml:space="preserve">     Solubility  =  7.9g/</w:t>
                      </w:r>
                      <w:r w:rsidRPr="005F434D">
                        <w:rPr>
                          <w:rFonts w:ascii="Verdana" w:hAnsi="Verdana"/>
                          <w:bCs/>
                          <w:spacing w:val="20"/>
                          <w:szCs w:val="18"/>
                          <w:lang w:val="en-GB"/>
                        </w:rPr>
                        <w:t>100g H</w:t>
                      </w:r>
                      <w:r w:rsidRPr="005F434D">
                        <w:rPr>
                          <w:rFonts w:ascii="Verdana" w:hAnsi="Verdana"/>
                          <w:bCs/>
                          <w:spacing w:val="20"/>
                          <w:szCs w:val="18"/>
                          <w:vertAlign w:val="subscript"/>
                          <w:lang w:val="en-GB"/>
                        </w:rPr>
                        <w:t>2</w:t>
                      </w:r>
                      <w:r w:rsidRPr="005F434D">
                        <w:rPr>
                          <w:rFonts w:ascii="Verdana" w:hAnsi="Verdana"/>
                          <w:bCs/>
                          <w:spacing w:val="20"/>
                          <w:szCs w:val="18"/>
                          <w:lang w:val="en-GB"/>
                        </w:rPr>
                        <w:t>O</w:t>
                      </w:r>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623936" behindDoc="0" locked="0" layoutInCell="1" allowOverlap="1" wp14:anchorId="5924B337" wp14:editId="6FFC3AFD">
                <wp:simplePos x="0" y="0"/>
                <wp:positionH relativeFrom="column">
                  <wp:posOffset>3340100</wp:posOffset>
                </wp:positionH>
                <wp:positionV relativeFrom="paragraph">
                  <wp:posOffset>1499235</wp:posOffset>
                </wp:positionV>
                <wp:extent cx="228600" cy="228600"/>
                <wp:effectExtent l="0" t="3810" r="3175" b="0"/>
                <wp:wrapNone/>
                <wp:docPr id="2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3" type="#_x0000_t202" style="position:absolute;margin-left:263pt;margin-top:118.05pt;width:18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xfu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" filled="f" stroked="f">
                <v:textbox>
                  <w:txbxContent>
                    <w:p w:rsidR="00187BF1" w:rsidRDefault="00187BF1">
                      <w:r>
                        <w:t>=</w:t>
                      </w:r>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622912" behindDoc="0" locked="0" layoutInCell="1" allowOverlap="1" wp14:anchorId="3A6FFF56" wp14:editId="75A350CB">
                <wp:simplePos x="0" y="0"/>
                <wp:positionH relativeFrom="column">
                  <wp:posOffset>3327400</wp:posOffset>
                </wp:positionH>
                <wp:positionV relativeFrom="paragraph">
                  <wp:posOffset>1207135</wp:posOffset>
                </wp:positionV>
                <wp:extent cx="228600" cy="228600"/>
                <wp:effectExtent l="3175" t="0" r="0" b="2540"/>
                <wp:wrapNone/>
                <wp:docPr id="2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4" type="#_x0000_t202" style="position:absolute;margin-left:262pt;margin-top:95.05pt;width:18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1AuQ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" filled="f" stroked="f">
                <v:textbox>
                  <w:txbxContent>
                    <w:p w:rsidR="00187BF1" w:rsidRDefault="00187BF1">
                      <w:r>
                        <w:t>=</w:t>
                      </w:r>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624960" behindDoc="0" locked="0" layoutInCell="1" allowOverlap="1" wp14:anchorId="155F71B0" wp14:editId="09991CD2">
                <wp:simplePos x="0" y="0"/>
                <wp:positionH relativeFrom="column">
                  <wp:posOffset>850900</wp:posOffset>
                </wp:positionH>
                <wp:positionV relativeFrom="paragraph">
                  <wp:posOffset>1486535</wp:posOffset>
                </wp:positionV>
                <wp:extent cx="228600" cy="228600"/>
                <wp:effectExtent l="3175" t="635" r="0" b="0"/>
                <wp:wrapNone/>
                <wp:docPr id="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5" type="#_x0000_t202" style="position:absolute;margin-left:67pt;margin-top:117.05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qwt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" filled="f" stroked="f">
                <v:textbox>
                  <w:txbxContent>
                    <w:p w:rsidR="00187BF1" w:rsidRDefault="00187BF1">
                      <w:r>
                        <w:t>=</w:t>
                      </w:r>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621888" behindDoc="0" locked="0" layoutInCell="1" allowOverlap="1" wp14:anchorId="51F35A63" wp14:editId="7FDF6758">
                <wp:simplePos x="0" y="0"/>
                <wp:positionH relativeFrom="column">
                  <wp:posOffset>850900</wp:posOffset>
                </wp:positionH>
                <wp:positionV relativeFrom="paragraph">
                  <wp:posOffset>1181735</wp:posOffset>
                </wp:positionV>
                <wp:extent cx="228600" cy="228600"/>
                <wp:effectExtent l="3175" t="635" r="0" b="0"/>
                <wp:wrapNone/>
                <wp:docPr id="2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6" type="#_x0000_t202" style="position:absolute;margin-left:67pt;margin-top:93.05pt;width:1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1Ztw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" filled="f" stroked="f">
                <v:textbox>
                  <w:txbxContent>
                    <w:p w:rsidR="00187BF1" w:rsidRDefault="00187BF1">
                      <w:r>
                        <w:t>=</w:t>
                      </w:r>
                    </w:p>
                  </w:txbxContent>
                </v:textbox>
              </v:shape>
            </w:pict>
          </mc:Fallback>
        </mc:AlternateContent>
      </w:r>
      <w:r>
        <w:rPr>
          <w:rFonts w:ascii="Verdana" w:hAnsi="Verdana"/>
          <w:noProof/>
          <w:szCs w:val="22"/>
          <w:lang w:val="en-GB" w:eastAsia="en-GB"/>
        </w:rPr>
        <w:drawing>
          <wp:inline distT="0" distB="0" distL="0" distR="0" wp14:anchorId="388CA3F0" wp14:editId="067A0987">
            <wp:extent cx="4857750" cy="1876425"/>
            <wp:effectExtent l="0" t="0" r="0" b="9525"/>
            <wp:docPr id="46" name="Picture 46" descr="Unit 3 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it 3 p37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57750" cy="187642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A comparison of the structural formulae of </w:t>
      </w:r>
      <w:proofErr w:type="spellStart"/>
      <w:r w:rsidRPr="00936223">
        <w:rPr>
          <w:rFonts w:ascii="Verdana" w:hAnsi="Verdana"/>
          <w:szCs w:val="22"/>
        </w:rPr>
        <w:t>ethoxyethane</w:t>
      </w:r>
      <w:proofErr w:type="spellEnd"/>
      <w:r w:rsidRPr="00936223">
        <w:rPr>
          <w:rFonts w:ascii="Verdana" w:hAnsi="Verdana"/>
          <w:szCs w:val="22"/>
        </w:rPr>
        <w:t xml:space="preserve"> and butan-1-ol (Figure </w:t>
      </w:r>
      <w:r w:rsidR="001904B8">
        <w:rPr>
          <w:rFonts w:ascii="Verdana" w:hAnsi="Verdana"/>
          <w:szCs w:val="22"/>
        </w:rPr>
        <w:t>56</w:t>
      </w:r>
      <w:r w:rsidRPr="00936223">
        <w:rPr>
          <w:rFonts w:ascii="Verdana" w:hAnsi="Verdana"/>
          <w:szCs w:val="22"/>
        </w:rPr>
        <w:t>) with their molecular formulae shows that they are isomeric. It also shows that the ether lacks a hydroxyl group.  Consequently, there is no possibility of hydrogen bonding between ether molecules, unlike the isomeric alcohol.  This accounts for the much lower boiling point of the ether.  In general, ethers have lower boiling points than isomeric alcohols.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However, the structural formula of </w:t>
      </w:r>
      <w:proofErr w:type="spellStart"/>
      <w:r w:rsidRPr="00936223">
        <w:rPr>
          <w:rFonts w:ascii="Verdana" w:hAnsi="Verdana"/>
          <w:szCs w:val="22"/>
        </w:rPr>
        <w:t>ethoxyethane</w:t>
      </w:r>
      <w:proofErr w:type="spellEnd"/>
      <w:r w:rsidRPr="00936223">
        <w:rPr>
          <w:rFonts w:ascii="Verdana" w:hAnsi="Verdana"/>
          <w:szCs w:val="22"/>
        </w:rPr>
        <w:t xml:space="preserve"> also shows that the </w:t>
      </w:r>
    </w:p>
    <w:p w:rsidR="009A7995" w:rsidRPr="00936223" w:rsidRDefault="009A7995">
      <w:pPr>
        <w:pStyle w:val="BodyText"/>
        <w:rPr>
          <w:rFonts w:ascii="Verdana" w:hAnsi="Verdana"/>
          <w:szCs w:val="22"/>
        </w:rPr>
      </w:pPr>
      <w:r w:rsidRPr="00936223">
        <w:rPr>
          <w:rFonts w:ascii="Verdana" w:hAnsi="Verdana"/>
          <w:szCs w:val="22"/>
        </w:rPr>
        <w:t xml:space="preserve">C–O–C bonds are non-linear.  The molecule is effectively a water molecule in </w:t>
      </w:r>
    </w:p>
    <w:p w:rsidR="009A7995" w:rsidRPr="00936223" w:rsidRDefault="009A7995">
      <w:pPr>
        <w:pStyle w:val="BodyText"/>
        <w:rPr>
          <w:rFonts w:ascii="Verdana" w:hAnsi="Verdana"/>
          <w:szCs w:val="22"/>
        </w:rPr>
      </w:pPr>
      <w:r w:rsidRPr="00936223">
        <w:rPr>
          <w:rFonts w:ascii="Verdana" w:hAnsi="Verdana"/>
          <w:szCs w:val="22"/>
        </w:rPr>
        <w:br w:type="page"/>
      </w:r>
      <w:proofErr w:type="gramStart"/>
      <w:r w:rsidRPr="00936223">
        <w:rPr>
          <w:rFonts w:ascii="Verdana" w:hAnsi="Verdana"/>
          <w:szCs w:val="22"/>
        </w:rPr>
        <w:lastRenderedPageBreak/>
        <w:t>which</w:t>
      </w:r>
      <w:proofErr w:type="gramEnd"/>
      <w:r w:rsidRPr="00936223">
        <w:rPr>
          <w:rFonts w:ascii="Verdana" w:hAnsi="Verdana"/>
          <w:szCs w:val="22"/>
        </w:rPr>
        <w:t xml:space="preserve"> both hydrogen atoms have been replaced by alkyl groups. The C–O bonds are </w:t>
      </w:r>
      <w:proofErr w:type="gramStart"/>
      <w:r w:rsidRPr="00936223">
        <w:rPr>
          <w:rFonts w:ascii="Verdana" w:hAnsi="Verdana"/>
          <w:szCs w:val="22"/>
        </w:rPr>
        <w:t>polar</w:t>
      </w:r>
      <w:proofErr w:type="gramEnd"/>
      <w:r w:rsidRPr="00936223">
        <w:rPr>
          <w:rFonts w:ascii="Verdana" w:hAnsi="Verdana"/>
          <w:szCs w:val="22"/>
        </w:rPr>
        <w:t xml:space="preserve">, making the whole ether molecule polar. The polarity of the molecule makes little difference to the boiling point.  Consequently, the boiling points of ethers are not much different from those of alkanes of similar relative formula mass.  </w:t>
      </w:r>
    </w:p>
    <w:p w:rsidR="009A7995" w:rsidRPr="00A32BE9" w:rsidRDefault="009A7995">
      <w:pPr>
        <w:pStyle w:val="BodyText"/>
        <w:rPr>
          <w:rFonts w:ascii="Verdana" w:hAnsi="Verdana"/>
          <w:color w:val="FF0000"/>
          <w:szCs w:val="22"/>
        </w:rPr>
      </w:pPr>
    </w:p>
    <w:p w:rsidR="001904B8" w:rsidRDefault="001904B8">
      <w:pPr>
        <w:pStyle w:val="BodyText"/>
        <w:rPr>
          <w:rFonts w:ascii="Verdana" w:hAnsi="Verdana"/>
          <w:color w:val="FF0000"/>
          <w:szCs w:val="22"/>
        </w:rPr>
      </w:pPr>
      <w:r>
        <w:rPr>
          <w:rFonts w:ascii="Verdana" w:hAnsi="Verdana"/>
          <w:noProof/>
          <w:color w:val="FF0000"/>
          <w:szCs w:val="22"/>
          <w:lang w:val="en-GB" w:eastAsia="en-GB"/>
        </w:rPr>
        <w:drawing>
          <wp:anchor distT="0" distB="0" distL="114300" distR="114300" simplePos="0" relativeHeight="251798016" behindDoc="0" locked="0" layoutInCell="1" allowOverlap="1" wp14:anchorId="24B55628" wp14:editId="5BB6F267">
            <wp:simplePos x="0" y="0"/>
            <wp:positionH relativeFrom="column">
              <wp:posOffset>4445</wp:posOffset>
            </wp:positionH>
            <wp:positionV relativeFrom="paragraph">
              <wp:posOffset>58420</wp:posOffset>
            </wp:positionV>
            <wp:extent cx="2098040" cy="356235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804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4B8" w:rsidRDefault="001904B8">
      <w:pPr>
        <w:pStyle w:val="BodyText"/>
        <w:rPr>
          <w:rFonts w:ascii="Verdana" w:hAnsi="Verdana"/>
          <w:color w:val="FF0000"/>
          <w:szCs w:val="22"/>
        </w:rPr>
      </w:pPr>
    </w:p>
    <w:p w:rsidR="001904B8" w:rsidRPr="001904B8" w:rsidRDefault="009A7995">
      <w:pPr>
        <w:pStyle w:val="BodyText"/>
        <w:rPr>
          <w:rFonts w:ascii="Verdana" w:hAnsi="Verdana"/>
          <w:szCs w:val="22"/>
        </w:rPr>
      </w:pPr>
      <w:r w:rsidRPr="001904B8">
        <w:rPr>
          <w:rFonts w:ascii="Verdana" w:hAnsi="Verdana"/>
          <w:szCs w:val="22"/>
        </w:rPr>
        <w:t xml:space="preserve">Note that the polarity does have an effect on the solubility in water. </w:t>
      </w:r>
    </w:p>
    <w:p w:rsidR="001904B8" w:rsidRPr="001904B8" w:rsidRDefault="001904B8">
      <w:pPr>
        <w:pStyle w:val="BodyText"/>
        <w:rPr>
          <w:rFonts w:ascii="Verdana" w:hAnsi="Verdana"/>
          <w:szCs w:val="22"/>
        </w:rPr>
      </w:pPr>
    </w:p>
    <w:p w:rsidR="001904B8" w:rsidRPr="001904B8" w:rsidRDefault="009A7995">
      <w:pPr>
        <w:pStyle w:val="BodyText"/>
        <w:rPr>
          <w:rFonts w:ascii="Verdana" w:hAnsi="Verdana"/>
          <w:szCs w:val="22"/>
        </w:rPr>
      </w:pPr>
      <w:r w:rsidRPr="001904B8">
        <w:rPr>
          <w:rFonts w:ascii="Verdana" w:hAnsi="Verdana"/>
          <w:szCs w:val="22"/>
        </w:rPr>
        <w:t xml:space="preserve">This is because there is the possibility of hydrogen bonding between ether and water molecules, as shown in Figure </w:t>
      </w:r>
      <w:r w:rsidR="001904B8" w:rsidRPr="001904B8">
        <w:rPr>
          <w:rFonts w:ascii="Verdana" w:hAnsi="Verdana"/>
          <w:szCs w:val="22"/>
        </w:rPr>
        <w:t>57</w:t>
      </w:r>
      <w:r w:rsidRPr="001904B8">
        <w:rPr>
          <w:rFonts w:ascii="Verdana" w:hAnsi="Verdana"/>
          <w:szCs w:val="22"/>
        </w:rPr>
        <w:t xml:space="preserve">.  </w:t>
      </w:r>
    </w:p>
    <w:p w:rsidR="001904B8" w:rsidRPr="001904B8" w:rsidRDefault="001904B8">
      <w:pPr>
        <w:pStyle w:val="BodyText"/>
        <w:rPr>
          <w:rFonts w:ascii="Verdana" w:hAnsi="Verdana"/>
          <w:szCs w:val="22"/>
        </w:rPr>
      </w:pPr>
    </w:p>
    <w:p w:rsidR="001904B8" w:rsidRPr="001904B8" w:rsidRDefault="009A7995">
      <w:pPr>
        <w:pStyle w:val="BodyText"/>
        <w:rPr>
          <w:rFonts w:ascii="Verdana" w:hAnsi="Verdana"/>
          <w:szCs w:val="22"/>
        </w:rPr>
      </w:pPr>
      <w:r w:rsidRPr="001904B8">
        <w:rPr>
          <w:rFonts w:ascii="Verdana" w:hAnsi="Verdana"/>
          <w:szCs w:val="22"/>
        </w:rPr>
        <w:t xml:space="preserve">As a result, some </w:t>
      </w:r>
      <w:proofErr w:type="gramStart"/>
      <w:r w:rsidRPr="001904B8">
        <w:rPr>
          <w:rFonts w:ascii="Verdana" w:hAnsi="Verdana"/>
          <w:szCs w:val="22"/>
        </w:rPr>
        <w:t>ethers</w:t>
      </w:r>
      <w:proofErr w:type="gramEnd"/>
      <w:r w:rsidRPr="001904B8">
        <w:rPr>
          <w:rFonts w:ascii="Verdana" w:hAnsi="Verdana"/>
          <w:szCs w:val="22"/>
        </w:rPr>
        <w:t xml:space="preserve"> with low relative formula masses are soluble to some extent in water.  </w:t>
      </w:r>
    </w:p>
    <w:p w:rsidR="001904B8" w:rsidRPr="001904B8" w:rsidRDefault="001904B8">
      <w:pPr>
        <w:pStyle w:val="BodyText"/>
        <w:rPr>
          <w:rFonts w:ascii="Verdana" w:hAnsi="Verdana"/>
          <w:szCs w:val="22"/>
        </w:rPr>
      </w:pPr>
    </w:p>
    <w:p w:rsidR="001904B8" w:rsidRPr="001904B8" w:rsidRDefault="009A7995">
      <w:pPr>
        <w:pStyle w:val="BodyText"/>
        <w:rPr>
          <w:rFonts w:ascii="Verdana" w:hAnsi="Verdana"/>
          <w:szCs w:val="22"/>
        </w:rPr>
      </w:pPr>
      <w:r w:rsidRPr="001904B8">
        <w:rPr>
          <w:rFonts w:ascii="Verdana" w:hAnsi="Verdana"/>
          <w:szCs w:val="22"/>
        </w:rPr>
        <w:t xml:space="preserve">For example, </w:t>
      </w:r>
      <w:proofErr w:type="spellStart"/>
      <w:r w:rsidRPr="001904B8">
        <w:rPr>
          <w:rFonts w:ascii="Verdana" w:hAnsi="Verdana"/>
          <w:szCs w:val="22"/>
        </w:rPr>
        <w:t>ethoxyethane</w:t>
      </w:r>
      <w:proofErr w:type="spellEnd"/>
      <w:r w:rsidRPr="001904B8">
        <w:rPr>
          <w:rFonts w:ascii="Verdana" w:hAnsi="Verdana"/>
          <w:szCs w:val="22"/>
        </w:rPr>
        <w:t xml:space="preserve"> and butan-1-ol have very similar solubility in water, about 8 g per 100 g of water.  </w:t>
      </w:r>
    </w:p>
    <w:p w:rsidR="001904B8" w:rsidRPr="001904B8" w:rsidRDefault="001904B8">
      <w:pPr>
        <w:pStyle w:val="BodyText"/>
        <w:rPr>
          <w:rFonts w:ascii="Verdana" w:hAnsi="Verdana"/>
          <w:szCs w:val="22"/>
        </w:rPr>
      </w:pPr>
    </w:p>
    <w:p w:rsidR="009A7995" w:rsidRPr="00A32BE9" w:rsidRDefault="009A7995">
      <w:pPr>
        <w:pStyle w:val="BodyText"/>
        <w:rPr>
          <w:rFonts w:ascii="Verdana" w:hAnsi="Verdana"/>
          <w:color w:val="FF0000"/>
          <w:szCs w:val="22"/>
        </w:rPr>
      </w:pPr>
      <w:r w:rsidRPr="001904B8">
        <w:rPr>
          <w:rFonts w:ascii="Verdana" w:hAnsi="Verdana"/>
          <w:szCs w:val="22"/>
        </w:rPr>
        <w:t xml:space="preserve">Indeed </w:t>
      </w:r>
      <w:proofErr w:type="spellStart"/>
      <w:r w:rsidRPr="001904B8">
        <w:rPr>
          <w:rFonts w:ascii="Verdana" w:hAnsi="Verdana"/>
          <w:szCs w:val="22"/>
        </w:rPr>
        <w:t>tetrahydrofuran</w:t>
      </w:r>
      <w:proofErr w:type="spellEnd"/>
      <w:r w:rsidRPr="001904B8">
        <w:rPr>
          <w:rFonts w:ascii="Verdana" w:hAnsi="Verdana"/>
          <w:szCs w:val="22"/>
        </w:rPr>
        <w:t xml:space="preserve">, Figure </w:t>
      </w:r>
      <w:r w:rsidR="001904B8" w:rsidRPr="001904B8">
        <w:rPr>
          <w:rFonts w:ascii="Verdana" w:hAnsi="Verdana"/>
          <w:szCs w:val="22"/>
        </w:rPr>
        <w:t>58</w:t>
      </w:r>
      <w:r w:rsidRPr="001904B8">
        <w:rPr>
          <w:rFonts w:ascii="Verdana" w:hAnsi="Verdana"/>
          <w:szCs w:val="22"/>
        </w:rPr>
        <w:t xml:space="preserve">, which is </w:t>
      </w:r>
      <w:proofErr w:type="gramStart"/>
      <w:r w:rsidRPr="001904B8">
        <w:rPr>
          <w:rFonts w:ascii="Verdana" w:hAnsi="Verdana"/>
          <w:szCs w:val="22"/>
        </w:rPr>
        <w:t>a small</w:t>
      </w:r>
      <w:proofErr w:type="gramEnd"/>
      <w:r w:rsidRPr="001904B8">
        <w:rPr>
          <w:rFonts w:ascii="Verdana" w:hAnsi="Verdana"/>
          <w:szCs w:val="22"/>
        </w:rPr>
        <w:t xml:space="preserve"> cyclic ether, is completely soluble in water.</w:t>
      </w:r>
      <w:r w:rsidRPr="00A32BE9">
        <w:rPr>
          <w:rFonts w:ascii="Verdana" w:hAnsi="Verdana"/>
          <w:color w:val="FF0000"/>
          <w:szCs w:val="22"/>
        </w:rPr>
        <w:tab/>
      </w:r>
    </w:p>
    <w:p w:rsidR="009A7995" w:rsidRPr="00936223" w:rsidRDefault="009A7995">
      <w:pPr>
        <w:pStyle w:val="BodyText"/>
        <w:rPr>
          <w:rFonts w:ascii="Verdana" w:hAnsi="Verdana"/>
          <w:szCs w:val="22"/>
        </w:rPr>
      </w:pPr>
    </w:p>
    <w:p w:rsidR="002B170B" w:rsidRPr="00936223" w:rsidRDefault="002B170B">
      <w:pPr>
        <w:pStyle w:val="BodyText"/>
        <w:rPr>
          <w:rFonts w:ascii="Verdana" w:hAnsi="Verdana"/>
          <w:szCs w:val="22"/>
        </w:rPr>
      </w:pPr>
    </w:p>
    <w:p w:rsidR="002B170B" w:rsidRDefault="002B170B">
      <w:pPr>
        <w:pStyle w:val="BodyText"/>
        <w:rPr>
          <w:rFonts w:ascii="Verdana" w:hAnsi="Verdana"/>
          <w:szCs w:val="22"/>
        </w:rPr>
      </w:pPr>
    </w:p>
    <w:p w:rsidR="00A32BE9" w:rsidRPr="00A32BE9" w:rsidRDefault="00A32BE9">
      <w:pPr>
        <w:pStyle w:val="BodyText"/>
        <w:rPr>
          <w:rFonts w:ascii="Verdana" w:hAnsi="Verdana"/>
          <w:b/>
          <w:sz w:val="24"/>
          <w:szCs w:val="22"/>
        </w:rPr>
      </w:pPr>
      <w:r w:rsidRPr="00A32BE9">
        <w:rPr>
          <w:rFonts w:ascii="Verdana" w:hAnsi="Verdana"/>
          <w:b/>
          <w:sz w:val="24"/>
          <w:szCs w:val="22"/>
        </w:rPr>
        <w:t>Preparation</w:t>
      </w:r>
    </w:p>
    <w:p w:rsidR="002B170B" w:rsidRDefault="002B170B">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In the laboratory, the most common method used to prepare ethers is the reaction of </w:t>
      </w:r>
      <w:r w:rsidR="00FB5530">
        <w:rPr>
          <w:rFonts w:ascii="Verdana" w:hAnsi="Verdana"/>
          <w:szCs w:val="22"/>
        </w:rPr>
        <w:t>haloalkanes</w:t>
      </w:r>
      <w:r w:rsidRPr="00936223">
        <w:rPr>
          <w:rFonts w:ascii="Verdana" w:hAnsi="Verdana"/>
          <w:szCs w:val="22"/>
        </w:rPr>
        <w:t xml:space="preserve"> with sodium </w:t>
      </w:r>
      <w:proofErr w:type="spellStart"/>
      <w:r w:rsidRPr="005F4522">
        <w:rPr>
          <w:rFonts w:ascii="Verdana" w:hAnsi="Verdana"/>
          <w:szCs w:val="22"/>
        </w:rPr>
        <w:t>alkoxides</w:t>
      </w:r>
      <w:proofErr w:type="spellEnd"/>
      <w:r w:rsidRPr="005F4522">
        <w:rPr>
          <w:rFonts w:ascii="Verdana" w:hAnsi="Verdana"/>
          <w:szCs w:val="22"/>
        </w:rPr>
        <w:t xml:space="preserve"> (see page </w:t>
      </w:r>
      <w:r w:rsidR="005F4522" w:rsidRPr="005F4522">
        <w:rPr>
          <w:rFonts w:ascii="Verdana" w:hAnsi="Verdana"/>
          <w:szCs w:val="22"/>
        </w:rPr>
        <w:t>32</w:t>
      </w:r>
      <w:r w:rsidRPr="005F4522">
        <w:rPr>
          <w:rFonts w:ascii="Verdana" w:hAnsi="Verdana"/>
          <w:szCs w:val="22"/>
        </w:rPr>
        <w:t xml:space="preserve">).  </w:t>
      </w:r>
      <w:r w:rsidRPr="00936223">
        <w:rPr>
          <w:rFonts w:ascii="Verdana" w:hAnsi="Verdana"/>
          <w:szCs w:val="22"/>
        </w:rPr>
        <w:t xml:space="preserve">This has the advantage over other methods in that it is possible to </w:t>
      </w:r>
      <w:proofErr w:type="spellStart"/>
      <w:r w:rsidRPr="00936223">
        <w:rPr>
          <w:rFonts w:ascii="Verdana" w:hAnsi="Verdana"/>
          <w:szCs w:val="22"/>
        </w:rPr>
        <w:t>synthesise</w:t>
      </w:r>
      <w:proofErr w:type="spellEnd"/>
      <w:r w:rsidRPr="00936223">
        <w:rPr>
          <w:rFonts w:ascii="Verdana" w:hAnsi="Verdana"/>
          <w:szCs w:val="22"/>
        </w:rPr>
        <w:t xml:space="preserve"> both symmetrical and unsymmetrical ethers with equal ease.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roofErr w:type="spellStart"/>
      <w:r w:rsidRPr="00936223">
        <w:rPr>
          <w:rFonts w:ascii="Verdana" w:hAnsi="Verdana"/>
          <w:szCs w:val="22"/>
        </w:rPr>
        <w:t>Ethoxyethane</w:t>
      </w:r>
      <w:proofErr w:type="spellEnd"/>
      <w:r w:rsidRPr="00936223">
        <w:rPr>
          <w:rFonts w:ascii="Verdana" w:hAnsi="Verdana"/>
          <w:szCs w:val="22"/>
        </w:rPr>
        <w:t xml:space="preserve"> is famous as one of the early general </w:t>
      </w:r>
      <w:proofErr w:type="spellStart"/>
      <w:r w:rsidRPr="00936223">
        <w:rPr>
          <w:rFonts w:ascii="Verdana" w:hAnsi="Verdana"/>
          <w:szCs w:val="22"/>
        </w:rPr>
        <w:t>anaesthetics</w:t>
      </w:r>
      <w:proofErr w:type="spellEnd"/>
      <w:r w:rsidRPr="00936223">
        <w:rPr>
          <w:rFonts w:ascii="Verdana" w:hAnsi="Verdana"/>
          <w:szCs w:val="22"/>
        </w:rPr>
        <w:t xml:space="preserve"> but nowadays it has been largely superseded by safer alternatives.  By far the major use for ethers is as solvents.  There are a number of reasons for this:</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ethers</w:t>
      </w:r>
      <w:proofErr w:type="gramEnd"/>
      <w:r w:rsidRPr="00936223">
        <w:rPr>
          <w:rFonts w:ascii="Verdana" w:hAnsi="Verdana"/>
          <w:szCs w:val="22"/>
        </w:rPr>
        <w:t xml:space="preserve"> are polar molecules and can dissolve a wide variety of organic compounds</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ethers</w:t>
      </w:r>
      <w:proofErr w:type="gramEnd"/>
      <w:r w:rsidRPr="00936223">
        <w:rPr>
          <w:rFonts w:ascii="Verdana" w:hAnsi="Verdana"/>
          <w:szCs w:val="22"/>
        </w:rPr>
        <w:t xml:space="preserve"> are relatively unreactive: although polar, they are not polar enough to be susceptible to attack by electrophiles or nucleophiles and they are resistant to oxidation and reduction.</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ethers</w:t>
      </w:r>
      <w:proofErr w:type="gramEnd"/>
      <w:r w:rsidRPr="00936223">
        <w:rPr>
          <w:rFonts w:ascii="Verdana" w:hAnsi="Verdana"/>
          <w:szCs w:val="22"/>
        </w:rPr>
        <w:t xml:space="preserve"> of low formula mass are volatile and so are easily removed by distillation.</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However, one of the major problems in using simple ethers is their high volatility coupled with a high flammability.  Also, if exposed to air and sunlight, they have a tendency to slowly produce unstable peroxides (R–O–O–R) which can be explosive, especially towards the end of distillations following solvent extractions.</w:t>
      </w:r>
    </w:p>
    <w:p w:rsidR="009A7995" w:rsidRPr="00936223" w:rsidRDefault="009A7995">
      <w:pPr>
        <w:pStyle w:val="BodyText"/>
        <w:rPr>
          <w:rFonts w:ascii="Verdana" w:hAnsi="Verdana"/>
          <w:szCs w:val="22"/>
        </w:rPr>
      </w:pPr>
      <w:r w:rsidRPr="00936223">
        <w:rPr>
          <w:rFonts w:ascii="Verdana" w:hAnsi="Verdana"/>
          <w:szCs w:val="22"/>
        </w:rPr>
        <w:br w:type="page"/>
      </w:r>
      <w:r w:rsidRPr="00936223">
        <w:rPr>
          <w:rFonts w:ascii="Verdana" w:hAnsi="Verdana"/>
          <w:szCs w:val="22"/>
        </w:rPr>
        <w:lastRenderedPageBreak/>
        <w:t xml:space="preserve">The dangers involved in using </w:t>
      </w:r>
      <w:proofErr w:type="spellStart"/>
      <w:r w:rsidRPr="00936223">
        <w:rPr>
          <w:rFonts w:ascii="Verdana" w:hAnsi="Verdana"/>
          <w:szCs w:val="22"/>
        </w:rPr>
        <w:t>ethoxyethane</w:t>
      </w:r>
      <w:proofErr w:type="spellEnd"/>
      <w:r w:rsidRPr="00936223">
        <w:rPr>
          <w:rFonts w:ascii="Verdana" w:hAnsi="Verdana"/>
          <w:szCs w:val="22"/>
        </w:rPr>
        <w:t>, in particular, as a solvent cannot be over-</w:t>
      </w:r>
      <w:proofErr w:type="spellStart"/>
      <w:r w:rsidRPr="00936223">
        <w:rPr>
          <w:rFonts w:ascii="Verdana" w:hAnsi="Verdana"/>
          <w:szCs w:val="22"/>
        </w:rPr>
        <w:t>emphasised</w:t>
      </w:r>
      <w:proofErr w:type="spellEnd"/>
      <w:r w:rsidRPr="00936223">
        <w:rPr>
          <w:rFonts w:ascii="Verdana" w:hAnsi="Verdana"/>
          <w:szCs w:val="22"/>
        </w:rPr>
        <w:t xml:space="preserve">.  It evaporates very easily and the </w:t>
      </w:r>
      <w:proofErr w:type="spellStart"/>
      <w:r w:rsidRPr="00936223">
        <w:rPr>
          <w:rFonts w:ascii="Verdana" w:hAnsi="Verdana"/>
          <w:szCs w:val="22"/>
        </w:rPr>
        <w:t>vapour</w:t>
      </w:r>
      <w:proofErr w:type="spellEnd"/>
      <w:r w:rsidRPr="00936223">
        <w:rPr>
          <w:rFonts w:ascii="Verdana" w:hAnsi="Verdana"/>
          <w:szCs w:val="22"/>
        </w:rPr>
        <w:t xml:space="preserve"> formed is much denser than air.  It can therefore gather unseen in pockets such as sinks and troughs. A naked flame or even a small spark is enough to cause a fire or serious explosion even in the absence of peroxides.  Strict safety precautions must be adopted whenever </w:t>
      </w:r>
      <w:proofErr w:type="spellStart"/>
      <w:r w:rsidRPr="00936223">
        <w:rPr>
          <w:rFonts w:ascii="Verdana" w:hAnsi="Verdana"/>
          <w:szCs w:val="22"/>
        </w:rPr>
        <w:t>ethoxyethane</w:t>
      </w:r>
      <w:proofErr w:type="spellEnd"/>
      <w:r w:rsidRPr="00936223">
        <w:rPr>
          <w:rFonts w:ascii="Verdana" w:hAnsi="Verdana"/>
          <w:szCs w:val="22"/>
        </w:rPr>
        <w:t xml:space="preserve"> is being used.</w:t>
      </w:r>
    </w:p>
    <w:p w:rsidR="009A7995" w:rsidRDefault="009A7995">
      <w:pPr>
        <w:pStyle w:val="BodyText"/>
        <w:rPr>
          <w:rFonts w:ascii="Verdana" w:hAnsi="Verdana"/>
          <w:szCs w:val="22"/>
        </w:rPr>
      </w:pPr>
    </w:p>
    <w:p w:rsidR="00A32BE9" w:rsidRDefault="00A32BE9">
      <w:pPr>
        <w:pStyle w:val="BodyText"/>
        <w:rPr>
          <w:rFonts w:ascii="Verdana" w:hAnsi="Verdana"/>
          <w:szCs w:val="22"/>
        </w:rPr>
      </w:pPr>
    </w:p>
    <w:p w:rsidR="00A32BE9" w:rsidRDefault="00A32BE9">
      <w:pPr>
        <w:pStyle w:val="BodyText"/>
        <w:rPr>
          <w:rFonts w:ascii="Verdana" w:hAnsi="Verdana"/>
          <w:szCs w:val="22"/>
        </w:rPr>
      </w:pPr>
    </w:p>
    <w:p w:rsidR="00A32BE9" w:rsidRDefault="00A32BE9">
      <w:pPr>
        <w:pStyle w:val="BodyText"/>
        <w:rPr>
          <w:rFonts w:ascii="Verdana" w:hAnsi="Verdana"/>
          <w:szCs w:val="22"/>
        </w:rPr>
      </w:pPr>
    </w:p>
    <w:p w:rsidR="00A32BE9" w:rsidRPr="00A32BE9" w:rsidRDefault="00A32BE9">
      <w:pPr>
        <w:pStyle w:val="BodyText"/>
        <w:rPr>
          <w:rFonts w:ascii="Verdana" w:hAnsi="Verdana"/>
          <w:b/>
          <w:sz w:val="24"/>
          <w:szCs w:val="22"/>
        </w:rPr>
      </w:pPr>
      <w:r w:rsidRPr="00A32BE9">
        <w:rPr>
          <w:rFonts w:ascii="Verdana" w:hAnsi="Verdana"/>
          <w:b/>
          <w:sz w:val="24"/>
          <w:szCs w:val="22"/>
        </w:rPr>
        <w:t>Alkenes</w:t>
      </w:r>
    </w:p>
    <w:p w:rsidR="00E91AA7" w:rsidRDefault="00E91AA7">
      <w:pPr>
        <w:pStyle w:val="BodyText"/>
        <w:rPr>
          <w:rFonts w:ascii="Verdana" w:hAnsi="Verdana"/>
          <w:szCs w:val="22"/>
        </w:rPr>
      </w:pPr>
    </w:p>
    <w:p w:rsidR="00A32BE9" w:rsidRPr="00936223" w:rsidRDefault="00A32BE9">
      <w:pPr>
        <w:pStyle w:val="BodyText"/>
        <w:rPr>
          <w:rFonts w:ascii="Verdana" w:hAnsi="Verdana"/>
          <w:szCs w:val="22"/>
        </w:rPr>
      </w:pPr>
    </w:p>
    <w:p w:rsidR="00583CF4" w:rsidRPr="00936223" w:rsidRDefault="00A32BE9" w:rsidP="00583CF4">
      <w:pPr>
        <w:pStyle w:val="BodyText"/>
        <w:rPr>
          <w:rFonts w:ascii="Verdana" w:hAnsi="Verdana"/>
          <w:szCs w:val="22"/>
        </w:rPr>
      </w:pPr>
      <w:r>
        <w:rPr>
          <w:rFonts w:ascii="Verdana" w:hAnsi="Verdana"/>
          <w:b/>
          <w:bCs/>
          <w:szCs w:val="22"/>
        </w:rPr>
        <w:t>Preparation</w:t>
      </w:r>
      <w:r w:rsidR="00583CF4" w:rsidRPr="00936223">
        <w:rPr>
          <w:rFonts w:ascii="Verdana" w:hAnsi="Verdana"/>
          <w:b/>
          <w:bCs/>
          <w:szCs w:val="22"/>
        </w:rPr>
        <w:t xml:space="preserve"> of alkenes</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You will be aware </w:t>
      </w:r>
      <w:r w:rsidRPr="00CF0BE1">
        <w:rPr>
          <w:rFonts w:ascii="Verdana" w:hAnsi="Verdana"/>
          <w:szCs w:val="22"/>
        </w:rPr>
        <w:t xml:space="preserve">from </w:t>
      </w:r>
      <w:r w:rsidR="00CF0BE1" w:rsidRPr="00CF0BE1">
        <w:rPr>
          <w:rFonts w:ascii="Verdana" w:hAnsi="Verdana"/>
          <w:szCs w:val="22"/>
        </w:rPr>
        <w:t>National 5</w:t>
      </w:r>
      <w:r w:rsidRPr="00CF0BE1">
        <w:rPr>
          <w:rFonts w:ascii="Verdana" w:hAnsi="Verdana"/>
          <w:szCs w:val="22"/>
        </w:rPr>
        <w:t xml:space="preserve"> and </w:t>
      </w:r>
      <w:r w:rsidRPr="00936223">
        <w:rPr>
          <w:rFonts w:ascii="Verdana" w:hAnsi="Verdana"/>
          <w:szCs w:val="22"/>
        </w:rPr>
        <w:t xml:space="preserve">Higher of the importance of alkenes, and in particular </w:t>
      </w:r>
      <w:proofErr w:type="spellStart"/>
      <w:r w:rsidRPr="00936223">
        <w:rPr>
          <w:rFonts w:ascii="Verdana" w:hAnsi="Verdana"/>
          <w:szCs w:val="22"/>
        </w:rPr>
        <w:t>ethene</w:t>
      </w:r>
      <w:proofErr w:type="spellEnd"/>
      <w:r w:rsidRPr="00936223">
        <w:rPr>
          <w:rFonts w:ascii="Verdana" w:hAnsi="Verdana"/>
          <w:szCs w:val="22"/>
        </w:rPr>
        <w:t xml:space="preserve">, as </w:t>
      </w:r>
      <w:proofErr w:type="spellStart"/>
      <w:r w:rsidRPr="00936223">
        <w:rPr>
          <w:rFonts w:ascii="Verdana" w:hAnsi="Verdana"/>
          <w:szCs w:val="22"/>
        </w:rPr>
        <w:t>feedstocks</w:t>
      </w:r>
      <w:proofErr w:type="spellEnd"/>
      <w:r w:rsidRPr="00936223">
        <w:rPr>
          <w:rFonts w:ascii="Verdana" w:hAnsi="Verdana"/>
          <w:szCs w:val="22"/>
        </w:rPr>
        <w:t xml:space="preserve"> for the synthesis of a wide variety of essential chemicals from plastics to antifreeze to solvents.  The main industrial source of alkenes is from the cracking of hydrocarbon sources such as ethane, natural gas liquids, </w:t>
      </w:r>
      <w:proofErr w:type="gramStart"/>
      <w:r w:rsidRPr="00936223">
        <w:rPr>
          <w:rFonts w:ascii="Verdana" w:hAnsi="Verdana"/>
          <w:szCs w:val="22"/>
        </w:rPr>
        <w:t>naphtha</w:t>
      </w:r>
      <w:proofErr w:type="gramEnd"/>
      <w:r w:rsidRPr="00936223">
        <w:rPr>
          <w:rFonts w:ascii="Verdana" w:hAnsi="Verdana"/>
          <w:szCs w:val="22"/>
        </w:rPr>
        <w:t xml:space="preserve"> and gas oils.</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In the laboratory, two main routes are used to </w:t>
      </w:r>
      <w:proofErr w:type="spellStart"/>
      <w:r w:rsidRPr="00936223">
        <w:rPr>
          <w:rFonts w:ascii="Verdana" w:hAnsi="Verdana"/>
          <w:szCs w:val="22"/>
        </w:rPr>
        <w:t>synthesise</w:t>
      </w:r>
      <w:proofErr w:type="spellEnd"/>
      <w:r w:rsidRPr="00936223">
        <w:rPr>
          <w:rFonts w:ascii="Verdana" w:hAnsi="Verdana"/>
          <w:szCs w:val="22"/>
        </w:rPr>
        <w:t xml:space="preserve"> alkenes.</w:t>
      </w:r>
    </w:p>
    <w:p w:rsidR="00583CF4" w:rsidRDefault="00583CF4" w:rsidP="00583CF4">
      <w:pPr>
        <w:pStyle w:val="BodyText"/>
        <w:rPr>
          <w:rFonts w:ascii="Verdana" w:hAnsi="Verdana"/>
          <w:szCs w:val="22"/>
        </w:rPr>
      </w:pPr>
    </w:p>
    <w:p w:rsidR="00E91AA7" w:rsidRPr="00936223" w:rsidRDefault="00E91AA7" w:rsidP="00583CF4">
      <w:pPr>
        <w:pStyle w:val="BodyText"/>
        <w:rPr>
          <w:rFonts w:ascii="Verdana" w:hAnsi="Verdana"/>
          <w:szCs w:val="22"/>
        </w:rPr>
      </w:pPr>
    </w:p>
    <w:p w:rsidR="00583CF4" w:rsidRPr="00E91AA7" w:rsidRDefault="00583CF4" w:rsidP="00583CF4">
      <w:pPr>
        <w:pStyle w:val="BodyText"/>
        <w:rPr>
          <w:rFonts w:ascii="Verdana" w:hAnsi="Verdana"/>
          <w:b/>
          <w:szCs w:val="22"/>
        </w:rPr>
      </w:pPr>
      <w:r w:rsidRPr="00E91AA7">
        <w:rPr>
          <w:rFonts w:ascii="Verdana" w:hAnsi="Verdana"/>
          <w:b/>
          <w:i/>
          <w:iCs/>
          <w:szCs w:val="22"/>
        </w:rPr>
        <w:t>A</w:t>
      </w:r>
      <w:r w:rsidRPr="00E91AA7">
        <w:rPr>
          <w:rFonts w:ascii="Verdana" w:hAnsi="Verdana"/>
          <w:b/>
          <w:bCs/>
          <w:i/>
          <w:iCs/>
          <w:szCs w:val="22"/>
        </w:rPr>
        <w:t>cid-</w:t>
      </w:r>
      <w:proofErr w:type="spellStart"/>
      <w:r w:rsidRPr="00E91AA7">
        <w:rPr>
          <w:rFonts w:ascii="Verdana" w:hAnsi="Verdana"/>
          <w:b/>
          <w:bCs/>
          <w:i/>
          <w:iCs/>
          <w:szCs w:val="22"/>
        </w:rPr>
        <w:t>catalysed</w:t>
      </w:r>
      <w:proofErr w:type="spellEnd"/>
      <w:r w:rsidRPr="00E91AA7">
        <w:rPr>
          <w:rFonts w:ascii="Verdana" w:hAnsi="Verdana"/>
          <w:b/>
          <w:bCs/>
          <w:i/>
          <w:iCs/>
          <w:szCs w:val="22"/>
        </w:rPr>
        <w:t xml:space="preserve"> dehydration of the appropriate alcohol</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This can be accomplished by mixing the alcohol with concentrated </w:t>
      </w:r>
      <w:r w:rsidR="00657E94">
        <w:rPr>
          <w:rFonts w:ascii="Verdana" w:hAnsi="Verdana"/>
          <w:szCs w:val="22"/>
        </w:rPr>
        <w:t>sulf</w:t>
      </w:r>
      <w:r w:rsidRPr="00936223">
        <w:rPr>
          <w:rFonts w:ascii="Verdana" w:hAnsi="Verdana"/>
          <w:szCs w:val="22"/>
        </w:rPr>
        <w:t xml:space="preserve">uric acid or phosphoric acid and heating the mixture.  Water is eliminated to form the appropriate alkene(s).  An </w:t>
      </w:r>
      <w:r w:rsidRPr="00936223">
        <w:rPr>
          <w:rFonts w:ascii="Verdana" w:hAnsi="Verdana"/>
          <w:b/>
          <w:bCs/>
          <w:szCs w:val="22"/>
        </w:rPr>
        <w:t>elimination reaction</w:t>
      </w:r>
      <w:r w:rsidRPr="00936223">
        <w:rPr>
          <w:rFonts w:ascii="Verdana" w:hAnsi="Verdana"/>
          <w:szCs w:val="22"/>
        </w:rPr>
        <w:t xml:space="preserve"> is one in which a small molecule (e.g. H</w:t>
      </w:r>
      <w:r w:rsidRPr="00936223">
        <w:rPr>
          <w:rFonts w:ascii="Verdana" w:hAnsi="Verdana"/>
          <w:position w:val="-7"/>
          <w:szCs w:val="22"/>
        </w:rPr>
        <w:t>2</w:t>
      </w:r>
      <w:r w:rsidRPr="00936223">
        <w:rPr>
          <w:rFonts w:ascii="Verdana" w:hAnsi="Verdana"/>
          <w:szCs w:val="22"/>
        </w:rPr>
        <w:t xml:space="preserve">O or </w:t>
      </w:r>
      <w:proofErr w:type="spellStart"/>
      <w:r w:rsidRPr="00936223">
        <w:rPr>
          <w:rFonts w:ascii="Verdana" w:hAnsi="Verdana"/>
          <w:szCs w:val="22"/>
        </w:rPr>
        <w:t>HBr</w:t>
      </w:r>
      <w:proofErr w:type="spellEnd"/>
      <w:r w:rsidRPr="00936223">
        <w:rPr>
          <w:rFonts w:ascii="Verdana" w:hAnsi="Verdana"/>
          <w:szCs w:val="22"/>
        </w:rPr>
        <w:t>) is removed (eliminated) from a larger molecule.  This often results in the formation of a double bond, e.g.</w:t>
      </w:r>
    </w:p>
    <w:p w:rsidR="00583CF4" w:rsidRPr="00936223" w:rsidRDefault="00583CF4" w:rsidP="00583CF4">
      <w:pPr>
        <w:pStyle w:val="BodyText"/>
        <w:rPr>
          <w:rFonts w:ascii="Verdana" w:hAnsi="Verdana"/>
          <w:szCs w:val="22"/>
        </w:rPr>
      </w:pPr>
    </w:p>
    <w:p w:rsidR="00583CF4" w:rsidRPr="00936223" w:rsidRDefault="005B1C75" w:rsidP="00583CF4">
      <w:pPr>
        <w:pStyle w:val="BodyText"/>
        <w:rPr>
          <w:rFonts w:ascii="Verdana" w:hAnsi="Verdana"/>
          <w:position w:val="-7"/>
          <w:szCs w:val="22"/>
        </w:rPr>
      </w:pPr>
      <w:r>
        <w:rPr>
          <w:rFonts w:ascii="Verdana" w:hAnsi="Verdana"/>
          <w:noProof/>
          <w:position w:val="-7"/>
          <w:szCs w:val="22"/>
          <w:lang w:val="en-GB" w:eastAsia="en-GB"/>
        </w:rPr>
        <mc:AlternateContent>
          <mc:Choice Requires="wps">
            <w:drawing>
              <wp:anchor distT="0" distB="0" distL="114300" distR="114300" simplePos="0" relativeHeight="251738624" behindDoc="0" locked="0" layoutInCell="1" allowOverlap="1" wp14:anchorId="00901FCC" wp14:editId="342080CB">
                <wp:simplePos x="0" y="0"/>
                <wp:positionH relativeFrom="column">
                  <wp:posOffset>2162175</wp:posOffset>
                </wp:positionH>
                <wp:positionV relativeFrom="paragraph">
                  <wp:posOffset>204470</wp:posOffset>
                </wp:positionV>
                <wp:extent cx="1028700" cy="598805"/>
                <wp:effectExtent l="0" t="38100" r="57150" b="29845"/>
                <wp:wrapNone/>
                <wp:docPr id="21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9880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16.1pt" to="251.2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" strokeweight=".25pt">
                <v:stroke endarrow="block"/>
              </v:line>
            </w:pict>
          </mc:Fallback>
        </mc:AlternateContent>
      </w:r>
      <w:r w:rsidR="00C568ED">
        <w:rPr>
          <w:rFonts w:ascii="Verdana" w:hAnsi="Verdana"/>
          <w:noProof/>
          <w:szCs w:val="22"/>
          <w:lang w:val="en-GB" w:eastAsia="en-GB"/>
        </w:rPr>
        <mc:AlternateContent>
          <mc:Choice Requires="wps">
            <w:drawing>
              <wp:anchor distT="0" distB="0" distL="114300" distR="114300" simplePos="0" relativeHeight="251741696" behindDoc="0" locked="0" layoutInCell="1" allowOverlap="1" wp14:anchorId="5DF9C19D" wp14:editId="51858F85">
                <wp:simplePos x="0" y="0"/>
                <wp:positionH relativeFrom="column">
                  <wp:posOffset>4419600</wp:posOffset>
                </wp:positionH>
                <wp:positionV relativeFrom="paragraph">
                  <wp:posOffset>77470</wp:posOffset>
                </wp:positionV>
                <wp:extent cx="179705" cy="0"/>
                <wp:effectExtent l="0" t="19050" r="10795" b="19050"/>
                <wp:wrapNone/>
                <wp:docPr id="21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6.1pt" to="362.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FuHQIAADc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" strokeweight="3pt">
                <v:stroke linestyle="thinThin"/>
              </v:line>
            </w:pict>
          </mc:Fallback>
        </mc:AlternateContent>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t>CH</w:t>
      </w:r>
      <w:r w:rsidR="00583CF4" w:rsidRPr="00936223">
        <w:rPr>
          <w:rFonts w:ascii="Verdana" w:hAnsi="Verdana"/>
          <w:position w:val="-7"/>
          <w:szCs w:val="22"/>
        </w:rPr>
        <w:t>3</w:t>
      </w:r>
      <w:r w:rsidR="00583CF4" w:rsidRPr="00936223">
        <w:rPr>
          <w:rFonts w:ascii="Verdana" w:hAnsi="Verdana"/>
          <w:szCs w:val="22"/>
        </w:rPr>
        <w:t>—CH</w:t>
      </w:r>
      <w:r w:rsidR="00583CF4" w:rsidRPr="00936223">
        <w:rPr>
          <w:rFonts w:ascii="Verdana" w:hAnsi="Verdana"/>
          <w:position w:val="-7"/>
          <w:szCs w:val="22"/>
        </w:rPr>
        <w:t>2</w:t>
      </w:r>
      <w:r w:rsidR="00583CF4" w:rsidRPr="00936223">
        <w:rPr>
          <w:rFonts w:ascii="Verdana" w:hAnsi="Verdana"/>
          <w:szCs w:val="22"/>
        </w:rPr>
        <w:t>—CH      CH</w:t>
      </w:r>
      <w:r w:rsidR="00583CF4" w:rsidRPr="00936223">
        <w:rPr>
          <w:rFonts w:ascii="Verdana" w:hAnsi="Verdana"/>
          <w:position w:val="-7"/>
          <w:szCs w:val="22"/>
        </w:rPr>
        <w:t>2</w:t>
      </w:r>
    </w:p>
    <w:p w:rsidR="00583CF4" w:rsidRPr="00936223" w:rsidRDefault="00583CF4" w:rsidP="00583CF4">
      <w:pPr>
        <w:pStyle w:val="BodyText"/>
        <w:rPr>
          <w:rFonts w:ascii="Verdana" w:hAnsi="Verdana"/>
          <w:position w:val="-7"/>
          <w:szCs w:val="22"/>
        </w:rPr>
      </w:pPr>
    </w:p>
    <w:p w:rsidR="00583CF4" w:rsidRPr="00936223" w:rsidRDefault="00583CF4" w:rsidP="00583CF4">
      <w:pPr>
        <w:pStyle w:val="BodyText"/>
        <w:rPr>
          <w:rFonts w:ascii="Verdana" w:hAnsi="Verdana"/>
          <w:szCs w:val="22"/>
        </w:rPr>
      </w:pPr>
      <w:r w:rsidRPr="00936223">
        <w:rPr>
          <w:rFonts w:ascii="Verdana" w:hAnsi="Verdana"/>
          <w:position w:val="-7"/>
          <w:szCs w:val="22"/>
        </w:rPr>
        <w:tab/>
      </w:r>
      <w:r w:rsidRPr="00936223">
        <w:rPr>
          <w:rFonts w:ascii="Verdana" w:hAnsi="Verdana"/>
          <w:szCs w:val="22"/>
        </w:rPr>
        <w:tab/>
      </w:r>
      <w:r w:rsidRPr="00936223">
        <w:rPr>
          <w:rFonts w:ascii="Verdana" w:hAnsi="Verdana"/>
          <w:szCs w:val="22"/>
        </w:rPr>
        <w:tab/>
      </w:r>
      <w:r w:rsidR="006B74E0">
        <w:rPr>
          <w:rFonts w:ascii="Verdana" w:hAnsi="Verdana"/>
          <w:szCs w:val="22"/>
        </w:rPr>
        <w:t xml:space="preserve">    </w:t>
      </w:r>
      <w:r w:rsidRPr="00936223">
        <w:rPr>
          <w:rFonts w:ascii="Verdana" w:hAnsi="Verdana"/>
          <w:szCs w:val="22"/>
        </w:rPr>
        <w:t>OH</w:t>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t>but-1-ene</w:t>
      </w:r>
    </w:p>
    <w:p w:rsidR="00583CF4" w:rsidRPr="00936223" w:rsidRDefault="006B74E0" w:rsidP="00583CF4">
      <w:pPr>
        <w:pStyle w:val="BodyText"/>
        <w:rPr>
          <w:rFonts w:ascii="Verdana" w:hAnsi="Verdana"/>
          <w:szCs w:val="22"/>
        </w:rPr>
      </w:pPr>
      <w:r>
        <w:rPr>
          <w:rFonts w:ascii="Verdana" w:hAnsi="Verdana"/>
          <w:noProof/>
          <w:position w:val="-7"/>
          <w:szCs w:val="22"/>
          <w:lang w:val="en-GB" w:eastAsia="en-GB"/>
        </w:rPr>
        <mc:AlternateContent>
          <mc:Choice Requires="wps">
            <w:drawing>
              <wp:anchor distT="0" distB="0" distL="114300" distR="114300" simplePos="0" relativeHeight="251736576" behindDoc="0" locked="0" layoutInCell="1" allowOverlap="1" wp14:anchorId="0BB911B5" wp14:editId="55E905A0">
                <wp:simplePos x="0" y="0"/>
                <wp:positionH relativeFrom="column">
                  <wp:posOffset>1168400</wp:posOffset>
                </wp:positionH>
                <wp:positionV relativeFrom="paragraph">
                  <wp:posOffset>-3649</wp:posOffset>
                </wp:positionV>
                <wp:extent cx="0" cy="179705"/>
                <wp:effectExtent l="0" t="0" r="19050" b="10795"/>
                <wp:wrapNone/>
                <wp:docPr id="21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3pt" to="9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RFAIAACs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" strokeweight=".5pt"/>
            </w:pict>
          </mc:Fallback>
        </mc:AlternateContent>
      </w:r>
    </w:p>
    <w:p w:rsidR="00583CF4" w:rsidRPr="00936223" w:rsidRDefault="005B1C75" w:rsidP="00583CF4">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37600" behindDoc="0" locked="0" layoutInCell="1" allowOverlap="1" wp14:anchorId="7796ADAB" wp14:editId="6A917A12">
                <wp:simplePos x="0" y="0"/>
                <wp:positionH relativeFrom="column">
                  <wp:posOffset>1927860</wp:posOffset>
                </wp:positionH>
                <wp:positionV relativeFrom="paragraph">
                  <wp:posOffset>78740</wp:posOffset>
                </wp:positionV>
                <wp:extent cx="247650" cy="0"/>
                <wp:effectExtent l="0" t="0" r="19050" b="19050"/>
                <wp:wrapNone/>
                <wp:docPr id="21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pt,6.2pt" to="171.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fE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" strokeweight=".25pt"/>
            </w:pict>
          </mc:Fallback>
        </mc:AlternateContent>
      </w:r>
      <w:r w:rsidR="00C568ED">
        <w:rPr>
          <w:rFonts w:ascii="Verdana" w:hAnsi="Verdana"/>
          <w:noProof/>
          <w:szCs w:val="22"/>
          <w:lang w:val="en-GB" w:eastAsia="en-GB"/>
        </w:rPr>
        <mc:AlternateContent>
          <mc:Choice Requires="wps">
            <w:drawing>
              <wp:anchor distT="0" distB="0" distL="114300" distR="114300" simplePos="0" relativeHeight="251739648" behindDoc="0" locked="0" layoutInCell="1" allowOverlap="1" wp14:anchorId="6A04F59B" wp14:editId="5B4F18D1">
                <wp:simplePos x="0" y="0"/>
                <wp:positionH relativeFrom="column">
                  <wp:posOffset>2171700</wp:posOffset>
                </wp:positionH>
                <wp:positionV relativeFrom="paragraph">
                  <wp:posOffset>77470</wp:posOffset>
                </wp:positionV>
                <wp:extent cx="1028700" cy="647700"/>
                <wp:effectExtent l="9525" t="10795" r="47625" b="55880"/>
                <wp:wrapNone/>
                <wp:docPr id="21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477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1pt" to="252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" strokeweight=".25pt">
                <v:stroke endarrow="block"/>
              </v:line>
            </w:pict>
          </mc:Fallback>
        </mc:AlternateContent>
      </w:r>
      <w:r w:rsidR="00583CF4" w:rsidRPr="00936223">
        <w:rPr>
          <w:rFonts w:ascii="Verdana" w:hAnsi="Verdana"/>
          <w:szCs w:val="22"/>
        </w:rPr>
        <w:tab/>
        <w:t xml:space="preserve"> CH</w:t>
      </w:r>
      <w:r w:rsidR="00583CF4" w:rsidRPr="00936223">
        <w:rPr>
          <w:rFonts w:ascii="Verdana" w:hAnsi="Verdana"/>
          <w:position w:val="-7"/>
          <w:szCs w:val="22"/>
        </w:rPr>
        <w:t>3</w:t>
      </w:r>
      <w:r w:rsidR="00583CF4" w:rsidRPr="00936223">
        <w:rPr>
          <w:rFonts w:ascii="Verdana" w:hAnsi="Verdana"/>
          <w:szCs w:val="22"/>
        </w:rPr>
        <w:t>—CH</w:t>
      </w:r>
      <w:r w:rsidR="00583CF4" w:rsidRPr="00936223">
        <w:rPr>
          <w:rFonts w:ascii="Verdana" w:hAnsi="Verdana"/>
          <w:position w:val="-7"/>
          <w:szCs w:val="22"/>
        </w:rPr>
        <w:t>2</w:t>
      </w:r>
      <w:r w:rsidR="00583CF4" w:rsidRPr="00936223">
        <w:rPr>
          <w:rFonts w:ascii="Verdana" w:hAnsi="Verdana"/>
          <w:szCs w:val="22"/>
        </w:rPr>
        <w:t>—CH—CH</w:t>
      </w:r>
      <w:r w:rsidR="00583CF4" w:rsidRPr="00936223">
        <w:rPr>
          <w:rFonts w:ascii="Verdana" w:hAnsi="Verdana"/>
          <w:position w:val="-7"/>
          <w:szCs w:val="22"/>
        </w:rPr>
        <w:t>3</w:t>
      </w:r>
      <w:r w:rsidR="00583CF4" w:rsidRPr="00936223">
        <w:rPr>
          <w:rFonts w:ascii="Verdana" w:hAnsi="Verdana"/>
          <w:szCs w:val="22"/>
        </w:rPr>
        <w:t xml:space="preserve"> </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ab/>
      </w:r>
      <w:r w:rsidRPr="00936223">
        <w:rPr>
          <w:rFonts w:ascii="Verdana" w:hAnsi="Verdana"/>
          <w:szCs w:val="22"/>
        </w:rPr>
        <w:tab/>
        <w:t>butan-2-ol</w:t>
      </w:r>
    </w:p>
    <w:p w:rsidR="00583CF4" w:rsidRPr="00936223" w:rsidRDefault="00583CF4" w:rsidP="00583CF4">
      <w:pPr>
        <w:pStyle w:val="BodyText"/>
        <w:rPr>
          <w:rFonts w:ascii="Verdana" w:hAnsi="Verdana"/>
          <w:szCs w:val="22"/>
        </w:rPr>
      </w:pPr>
    </w:p>
    <w:p w:rsidR="00583CF4" w:rsidRPr="00936223" w:rsidRDefault="008B141D" w:rsidP="00583CF4">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806208" behindDoc="0" locked="0" layoutInCell="1" allowOverlap="1" wp14:anchorId="3CBBA406" wp14:editId="059060E9">
                <wp:simplePos x="0" y="0"/>
                <wp:positionH relativeFrom="column">
                  <wp:posOffset>3894294</wp:posOffset>
                </wp:positionH>
                <wp:positionV relativeFrom="paragraph">
                  <wp:posOffset>92710</wp:posOffset>
                </wp:positionV>
                <wp:extent cx="179705" cy="0"/>
                <wp:effectExtent l="0" t="19050" r="10795" b="19050"/>
                <wp:wrapNone/>
                <wp:docPr id="2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65pt,7.3pt" to="320.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KZHAIAADY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" strokeweight="3pt">
                <v:stroke linestyle="thinThin"/>
              </v:line>
            </w:pict>
          </mc:Fallback>
        </mc:AlternateContent>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r>
      <w:r w:rsidR="00583CF4" w:rsidRPr="00936223">
        <w:rPr>
          <w:rFonts w:ascii="Verdana" w:hAnsi="Verdana"/>
          <w:szCs w:val="22"/>
        </w:rPr>
        <w:tab/>
        <w:t>CH</w:t>
      </w:r>
      <w:r w:rsidR="00583CF4" w:rsidRPr="00936223">
        <w:rPr>
          <w:rFonts w:ascii="Verdana" w:hAnsi="Verdana"/>
          <w:position w:val="-7"/>
          <w:szCs w:val="22"/>
        </w:rPr>
        <w:t>3</w:t>
      </w:r>
      <w:r>
        <w:rPr>
          <w:rFonts w:ascii="Verdana" w:hAnsi="Verdana"/>
          <w:szCs w:val="22"/>
        </w:rPr>
        <w:t>—CH    CH</w:t>
      </w:r>
      <w:r w:rsidRPr="00936223">
        <w:rPr>
          <w:rFonts w:ascii="Verdana" w:hAnsi="Verdana"/>
          <w:szCs w:val="22"/>
        </w:rPr>
        <w:t>—</w:t>
      </w:r>
      <w:r w:rsidR="00583CF4" w:rsidRPr="00936223">
        <w:rPr>
          <w:rFonts w:ascii="Verdana" w:hAnsi="Verdana"/>
          <w:szCs w:val="22"/>
        </w:rPr>
        <w:t>CH</w:t>
      </w:r>
      <w:r w:rsidR="00583CF4" w:rsidRPr="00936223">
        <w:rPr>
          <w:rFonts w:ascii="Verdana" w:hAnsi="Verdana"/>
          <w:position w:val="-7"/>
          <w:szCs w:val="22"/>
        </w:rPr>
        <w:t>3</w:t>
      </w:r>
    </w:p>
    <w:p w:rsidR="00583CF4" w:rsidRPr="00936223" w:rsidRDefault="00583CF4" w:rsidP="00583CF4">
      <w:pPr>
        <w:pStyle w:val="BodyText"/>
        <w:rPr>
          <w:rFonts w:ascii="Verdana" w:hAnsi="Verdana"/>
          <w:szCs w:val="22"/>
        </w:rPr>
      </w:pPr>
    </w:p>
    <w:p w:rsidR="00583CF4" w:rsidRDefault="00583CF4" w:rsidP="00583CF4">
      <w:pPr>
        <w:pStyle w:val="BodyText"/>
        <w:rPr>
          <w:rFonts w:ascii="Verdana" w:hAnsi="Verdana"/>
          <w:szCs w:val="22"/>
        </w:rPr>
      </w:pP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r>
      <w:r w:rsidRPr="00936223">
        <w:rPr>
          <w:rFonts w:ascii="Verdana" w:hAnsi="Verdana"/>
          <w:szCs w:val="22"/>
        </w:rPr>
        <w:tab/>
        <w:t>but-2-ene</w:t>
      </w:r>
    </w:p>
    <w:p w:rsidR="006D501B" w:rsidRDefault="006D501B" w:rsidP="00583CF4">
      <w:pPr>
        <w:pStyle w:val="BodyText"/>
        <w:rPr>
          <w:rFonts w:ascii="Verdana" w:hAnsi="Verdana"/>
          <w:szCs w:val="22"/>
        </w:rPr>
      </w:pPr>
    </w:p>
    <w:p w:rsidR="006D501B" w:rsidRPr="006D501B" w:rsidRDefault="006D501B" w:rsidP="006D501B">
      <w:pPr>
        <w:pStyle w:val="BodyText"/>
        <w:jc w:val="center"/>
        <w:rPr>
          <w:rFonts w:ascii="Verdana" w:hAnsi="Verdana"/>
          <w:b/>
          <w:szCs w:val="22"/>
        </w:rPr>
      </w:pPr>
      <w:r w:rsidRPr="006D501B">
        <w:rPr>
          <w:rFonts w:ascii="Verdana" w:hAnsi="Verdana"/>
          <w:b/>
          <w:szCs w:val="22"/>
        </w:rPr>
        <w:t>Figure 59</w:t>
      </w:r>
    </w:p>
    <w:p w:rsidR="00583CF4" w:rsidRPr="00936223" w:rsidRDefault="00583CF4" w:rsidP="00583CF4">
      <w:pPr>
        <w:pStyle w:val="BodyText"/>
        <w:rPr>
          <w:rFonts w:ascii="Verdana" w:hAnsi="Verdana"/>
          <w:szCs w:val="22"/>
        </w:rPr>
      </w:pPr>
    </w:p>
    <w:p w:rsidR="00583CF4" w:rsidRPr="00E624CD" w:rsidRDefault="00583CF4" w:rsidP="00583CF4">
      <w:pPr>
        <w:pStyle w:val="BodyText"/>
        <w:rPr>
          <w:rFonts w:ascii="Verdana" w:hAnsi="Verdana"/>
          <w:szCs w:val="22"/>
        </w:rPr>
      </w:pPr>
      <w:r w:rsidRPr="00936223">
        <w:rPr>
          <w:rFonts w:ascii="Verdana" w:hAnsi="Verdana"/>
          <w:szCs w:val="22"/>
        </w:rPr>
        <w:t>This type of reaction and the mechanism(s) involved are discussed in more detail in the alcohols section (</w:t>
      </w:r>
      <w:r w:rsidRPr="00E624CD">
        <w:rPr>
          <w:rFonts w:ascii="Verdana" w:hAnsi="Verdana"/>
          <w:szCs w:val="22"/>
        </w:rPr>
        <w:t>see pages 32–36).</w:t>
      </w:r>
    </w:p>
    <w:p w:rsidR="00583CF4" w:rsidRPr="00E624CD" w:rsidRDefault="00583CF4" w:rsidP="00583CF4">
      <w:pPr>
        <w:pStyle w:val="BodyText"/>
        <w:rPr>
          <w:rFonts w:ascii="Verdana" w:hAnsi="Verdana"/>
          <w:szCs w:val="22"/>
        </w:rPr>
      </w:pPr>
    </w:p>
    <w:p w:rsidR="006D501B" w:rsidRDefault="006D501B" w:rsidP="00583CF4">
      <w:pPr>
        <w:pStyle w:val="BodyText"/>
        <w:rPr>
          <w:rFonts w:ascii="Verdana" w:hAnsi="Verdana"/>
          <w:szCs w:val="22"/>
        </w:rPr>
      </w:pPr>
    </w:p>
    <w:p w:rsidR="006D501B" w:rsidRDefault="006D501B" w:rsidP="00583CF4">
      <w:pPr>
        <w:pStyle w:val="BodyText"/>
        <w:rPr>
          <w:rFonts w:ascii="Verdana" w:hAnsi="Verdana"/>
          <w:szCs w:val="22"/>
        </w:rPr>
      </w:pPr>
    </w:p>
    <w:p w:rsidR="006D501B" w:rsidRPr="00936223" w:rsidRDefault="006D501B" w:rsidP="00583CF4">
      <w:pPr>
        <w:pStyle w:val="BodyText"/>
        <w:rPr>
          <w:rFonts w:ascii="Verdana" w:hAnsi="Verdana"/>
          <w:szCs w:val="22"/>
        </w:rPr>
      </w:pPr>
    </w:p>
    <w:p w:rsidR="00583CF4" w:rsidRPr="00936223" w:rsidRDefault="00583CF4" w:rsidP="00583CF4">
      <w:pPr>
        <w:pStyle w:val="BodyText"/>
        <w:rPr>
          <w:rFonts w:ascii="Verdana" w:hAnsi="Verdana"/>
          <w:b/>
          <w:bCs/>
          <w:szCs w:val="22"/>
        </w:rPr>
      </w:pPr>
      <w:r w:rsidRPr="00936223">
        <w:rPr>
          <w:rFonts w:ascii="Verdana" w:hAnsi="Verdana"/>
          <w:b/>
          <w:bCs/>
          <w:i/>
          <w:iCs/>
          <w:szCs w:val="22"/>
        </w:rPr>
        <w:t xml:space="preserve">From </w:t>
      </w:r>
      <w:proofErr w:type="spellStart"/>
      <w:r w:rsidRPr="00936223">
        <w:rPr>
          <w:rFonts w:ascii="Verdana" w:hAnsi="Verdana"/>
          <w:b/>
          <w:bCs/>
          <w:i/>
          <w:iCs/>
          <w:szCs w:val="22"/>
        </w:rPr>
        <w:t>mono</w:t>
      </w:r>
      <w:r w:rsidR="00FB5530">
        <w:rPr>
          <w:rFonts w:ascii="Verdana" w:hAnsi="Verdana"/>
          <w:b/>
          <w:bCs/>
          <w:i/>
          <w:iCs/>
          <w:szCs w:val="22"/>
        </w:rPr>
        <w:t>haloalkanes</w:t>
      </w:r>
      <w:proofErr w:type="spellEnd"/>
    </w:p>
    <w:p w:rsidR="00583CF4" w:rsidRPr="00936223" w:rsidRDefault="00583CF4" w:rsidP="00583CF4">
      <w:pPr>
        <w:pStyle w:val="BodyText"/>
        <w:rPr>
          <w:rFonts w:ascii="Verdana" w:hAnsi="Verdana"/>
          <w:b/>
          <w:bCs/>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If a </w:t>
      </w:r>
      <w:proofErr w:type="spellStart"/>
      <w:r w:rsidRPr="00936223">
        <w:rPr>
          <w:rFonts w:ascii="Verdana" w:hAnsi="Verdana"/>
          <w:szCs w:val="22"/>
        </w:rPr>
        <w:t>mono</w:t>
      </w:r>
      <w:r w:rsidR="00FB5530">
        <w:rPr>
          <w:rFonts w:ascii="Verdana" w:hAnsi="Verdana"/>
          <w:szCs w:val="22"/>
        </w:rPr>
        <w:t>haloalkane</w:t>
      </w:r>
      <w:proofErr w:type="spellEnd"/>
      <w:r w:rsidRPr="00936223">
        <w:rPr>
          <w:rFonts w:ascii="Verdana" w:hAnsi="Verdana"/>
          <w:szCs w:val="22"/>
        </w:rPr>
        <w:t xml:space="preserve"> is reacted with potassium hydroxide in </w:t>
      </w:r>
      <w:proofErr w:type="spellStart"/>
      <w:r w:rsidRPr="00936223">
        <w:rPr>
          <w:rFonts w:ascii="Verdana" w:hAnsi="Verdana"/>
          <w:szCs w:val="22"/>
        </w:rPr>
        <w:t>ethanolic</w:t>
      </w:r>
      <w:proofErr w:type="spellEnd"/>
      <w:r w:rsidRPr="00936223">
        <w:rPr>
          <w:rFonts w:ascii="Verdana" w:hAnsi="Verdana"/>
          <w:szCs w:val="22"/>
        </w:rPr>
        <w:t xml:space="preserve"> solution, the hydrogen halide is eliminated to leave the appropriate alkene(s), e.g.</w:t>
      </w:r>
    </w:p>
    <w:p w:rsidR="00583CF4" w:rsidRPr="00936223" w:rsidRDefault="00583CF4" w:rsidP="00583CF4">
      <w:pPr>
        <w:pStyle w:val="BodyText"/>
        <w:rPr>
          <w:rFonts w:ascii="Verdana" w:hAnsi="Verdana"/>
          <w:szCs w:val="22"/>
        </w:rPr>
      </w:pPr>
    </w:p>
    <w:p w:rsidR="00583CF4" w:rsidRPr="00936223" w:rsidRDefault="00C568ED" w:rsidP="00583CF4">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35552" behindDoc="0" locked="0" layoutInCell="1" allowOverlap="1" wp14:anchorId="5A813F99" wp14:editId="2B71C087">
                <wp:simplePos x="0" y="0"/>
                <wp:positionH relativeFrom="column">
                  <wp:posOffset>3937000</wp:posOffset>
                </wp:positionH>
                <wp:positionV relativeFrom="paragraph">
                  <wp:posOffset>104140</wp:posOffset>
                </wp:positionV>
                <wp:extent cx="179705" cy="0"/>
                <wp:effectExtent l="0" t="19050" r="10795" b="19050"/>
                <wp:wrapNone/>
                <wp:docPr id="21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pt,8.2pt" to="324.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IpHQIAADc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" strokeweight="3pt">
                <v:stroke linestyle="thinThin"/>
              </v:line>
            </w:pict>
          </mc:Fallback>
        </mc:AlternateContent>
      </w:r>
      <w:r w:rsidR="00583CF4" w:rsidRPr="00936223">
        <w:rPr>
          <w:rFonts w:ascii="Verdana" w:hAnsi="Verdana"/>
          <w:szCs w:val="22"/>
        </w:rPr>
        <w:tab/>
        <w:t>CH</w:t>
      </w:r>
      <w:r w:rsidR="00583CF4" w:rsidRPr="00936223">
        <w:rPr>
          <w:rFonts w:ascii="Verdana" w:hAnsi="Verdana"/>
          <w:position w:val="-7"/>
          <w:szCs w:val="22"/>
        </w:rPr>
        <w:t>3</w:t>
      </w:r>
      <w:r w:rsidR="00583CF4" w:rsidRPr="00936223">
        <w:rPr>
          <w:rFonts w:ascii="Verdana" w:hAnsi="Verdana"/>
          <w:szCs w:val="22"/>
        </w:rPr>
        <w:t>—CH</w:t>
      </w:r>
      <w:r w:rsidR="00583CF4" w:rsidRPr="00936223">
        <w:rPr>
          <w:rFonts w:ascii="Verdana" w:hAnsi="Verdana"/>
          <w:position w:val="-7"/>
          <w:szCs w:val="22"/>
        </w:rPr>
        <w:t>2</w:t>
      </w:r>
      <w:r w:rsidR="00583CF4" w:rsidRPr="00936223">
        <w:rPr>
          <w:rFonts w:ascii="Verdana" w:hAnsi="Verdana"/>
          <w:szCs w:val="22"/>
        </w:rPr>
        <w:t>—CH</w:t>
      </w:r>
      <w:r w:rsidR="00583CF4" w:rsidRPr="00936223">
        <w:rPr>
          <w:rFonts w:ascii="Verdana" w:hAnsi="Verdana"/>
          <w:position w:val="-7"/>
          <w:szCs w:val="22"/>
        </w:rPr>
        <w:t>2</w:t>
      </w:r>
      <w:r w:rsidR="00583CF4" w:rsidRPr="00936223">
        <w:rPr>
          <w:rFonts w:ascii="Verdana" w:hAnsi="Verdana"/>
          <w:szCs w:val="22"/>
        </w:rPr>
        <w:t>Br</w:t>
      </w:r>
      <w:r w:rsidR="00583CF4" w:rsidRPr="00936223">
        <w:rPr>
          <w:rFonts w:ascii="Verdana" w:hAnsi="Verdana"/>
          <w:szCs w:val="22"/>
        </w:rPr>
        <w:tab/>
      </w:r>
      <w:r w:rsidR="00FB5530">
        <w:rPr>
          <w:rFonts w:ascii="Verdana" w:hAnsi="Verdana"/>
          <w:szCs w:val="22"/>
        </w:rPr>
        <w:tab/>
      </w:r>
      <w:r w:rsidR="006D501B" w:rsidRPr="006D501B">
        <w:rPr>
          <w:rFonts w:ascii="Verdana" w:hAnsi="Verdana"/>
          <w:szCs w:val="22"/>
        </w:rPr>
        <w:sym w:font="Wingdings" w:char="F0E0"/>
      </w:r>
      <w:r w:rsidR="00FB5530">
        <w:rPr>
          <w:rFonts w:ascii="Verdana" w:hAnsi="Verdana"/>
          <w:szCs w:val="22"/>
        </w:rPr>
        <w:tab/>
      </w:r>
      <w:r w:rsidR="00FB5530">
        <w:rPr>
          <w:rFonts w:ascii="Verdana" w:hAnsi="Verdana"/>
          <w:szCs w:val="22"/>
        </w:rPr>
        <w:tab/>
      </w:r>
      <w:r w:rsidR="00583CF4" w:rsidRPr="00936223">
        <w:rPr>
          <w:rFonts w:ascii="Verdana" w:hAnsi="Verdana"/>
          <w:szCs w:val="22"/>
        </w:rPr>
        <w:t>CH</w:t>
      </w:r>
      <w:r w:rsidR="00583CF4" w:rsidRPr="00936223">
        <w:rPr>
          <w:rFonts w:ascii="Verdana" w:hAnsi="Verdana"/>
          <w:position w:val="-7"/>
          <w:szCs w:val="22"/>
        </w:rPr>
        <w:t>3</w:t>
      </w:r>
      <w:r w:rsidR="00583CF4" w:rsidRPr="00936223">
        <w:rPr>
          <w:rFonts w:ascii="Verdana" w:hAnsi="Verdana"/>
          <w:szCs w:val="22"/>
        </w:rPr>
        <w:t xml:space="preserve">—CH     </w:t>
      </w:r>
      <w:proofErr w:type="spellStart"/>
      <w:r w:rsidR="00583CF4" w:rsidRPr="00936223">
        <w:rPr>
          <w:rFonts w:ascii="Verdana" w:hAnsi="Verdana"/>
          <w:szCs w:val="22"/>
        </w:rPr>
        <w:t>CH</w:t>
      </w:r>
      <w:proofErr w:type="spellEnd"/>
      <w:r w:rsidR="00583CF4" w:rsidRPr="00936223">
        <w:rPr>
          <w:rFonts w:ascii="Verdana" w:hAnsi="Verdana"/>
          <w:position w:val="-7"/>
          <w:szCs w:val="22"/>
        </w:rPr>
        <w:t>2</w:t>
      </w:r>
      <w:r w:rsidR="00583CF4" w:rsidRPr="00936223">
        <w:rPr>
          <w:rFonts w:ascii="Verdana" w:hAnsi="Verdana"/>
          <w:szCs w:val="22"/>
        </w:rPr>
        <w:t xml:space="preserve"> </w:t>
      </w:r>
      <w:r w:rsidR="00583CF4" w:rsidRPr="00936223">
        <w:rPr>
          <w:rFonts w:ascii="Verdana" w:hAnsi="Verdana"/>
          <w:szCs w:val="22"/>
        </w:rPr>
        <w:tab/>
      </w:r>
    </w:p>
    <w:p w:rsidR="00583CF4" w:rsidRPr="00936223" w:rsidRDefault="00583CF4" w:rsidP="00583CF4">
      <w:pPr>
        <w:pStyle w:val="BodyText"/>
        <w:rPr>
          <w:rFonts w:ascii="Verdana" w:hAnsi="Verdana"/>
          <w:szCs w:val="22"/>
        </w:rPr>
      </w:pPr>
      <w:r w:rsidRPr="00936223">
        <w:rPr>
          <w:rFonts w:ascii="Verdana" w:hAnsi="Verdana"/>
          <w:szCs w:val="22"/>
        </w:rPr>
        <w:tab/>
        <w:t>1-bromopropane</w:t>
      </w:r>
      <w:r w:rsidRPr="00936223">
        <w:rPr>
          <w:rFonts w:ascii="Verdana" w:hAnsi="Verdana"/>
          <w:szCs w:val="22"/>
        </w:rPr>
        <w:tab/>
      </w:r>
      <w:r w:rsidRPr="00936223">
        <w:rPr>
          <w:rFonts w:ascii="Verdana" w:hAnsi="Verdana"/>
          <w:szCs w:val="22"/>
        </w:rPr>
        <w:tab/>
      </w:r>
      <w:r w:rsidRPr="00936223">
        <w:rPr>
          <w:rFonts w:ascii="Verdana" w:hAnsi="Verdana"/>
          <w:szCs w:val="22"/>
        </w:rPr>
        <w:tab/>
      </w:r>
      <w:r w:rsidR="00FB5530">
        <w:rPr>
          <w:rFonts w:ascii="Verdana" w:hAnsi="Verdana"/>
          <w:szCs w:val="22"/>
        </w:rPr>
        <w:tab/>
      </w:r>
      <w:r w:rsidRPr="00936223">
        <w:rPr>
          <w:rFonts w:ascii="Verdana" w:hAnsi="Verdana"/>
          <w:szCs w:val="22"/>
        </w:rPr>
        <w:t>propene</w:t>
      </w:r>
    </w:p>
    <w:p w:rsidR="00583CF4" w:rsidRPr="00936223" w:rsidRDefault="00583CF4" w:rsidP="00583CF4">
      <w:pPr>
        <w:pStyle w:val="BodyText"/>
        <w:rPr>
          <w:rFonts w:ascii="Verdana" w:hAnsi="Verdana"/>
          <w:szCs w:val="22"/>
        </w:rPr>
      </w:pPr>
    </w:p>
    <w:p w:rsidR="00583CF4" w:rsidRDefault="00583CF4" w:rsidP="00583CF4">
      <w:pPr>
        <w:pStyle w:val="BodyText"/>
        <w:rPr>
          <w:rFonts w:ascii="Verdana" w:hAnsi="Verdana"/>
          <w:b/>
          <w:color w:val="FF0000"/>
          <w:szCs w:val="22"/>
        </w:rPr>
      </w:pPr>
      <w:r w:rsidRPr="00936223">
        <w:rPr>
          <w:rFonts w:ascii="Verdana" w:hAnsi="Verdana"/>
          <w:szCs w:val="22"/>
        </w:rPr>
        <w:t xml:space="preserve">This reaction is considered in more detail </w:t>
      </w:r>
      <w:r w:rsidR="005325CE" w:rsidRPr="00A0617F">
        <w:rPr>
          <w:rFonts w:ascii="Verdana" w:hAnsi="Verdana"/>
          <w:szCs w:val="22"/>
        </w:rPr>
        <w:t>below</w:t>
      </w:r>
      <w:r w:rsidR="002D5BA1" w:rsidRPr="00A0617F">
        <w:rPr>
          <w:rFonts w:ascii="Verdana" w:hAnsi="Verdana"/>
          <w:szCs w:val="22"/>
        </w:rPr>
        <w:t xml:space="preserve"> (Figure 60)</w:t>
      </w:r>
    </w:p>
    <w:p w:rsidR="002D5BA1" w:rsidRDefault="002D5BA1" w:rsidP="00583CF4">
      <w:pPr>
        <w:pStyle w:val="BodyText"/>
        <w:rPr>
          <w:rFonts w:ascii="Verdana" w:hAnsi="Verdana"/>
          <w:b/>
          <w:color w:val="FF0000"/>
          <w:szCs w:val="22"/>
        </w:rPr>
      </w:pPr>
    </w:p>
    <w:p w:rsidR="002D5BA1" w:rsidRDefault="002D5BA1" w:rsidP="00583CF4">
      <w:pPr>
        <w:pStyle w:val="BodyText"/>
        <w:rPr>
          <w:rFonts w:ascii="Verdana" w:hAnsi="Verdana"/>
          <w:szCs w:val="22"/>
        </w:rPr>
      </w:pPr>
      <w:r>
        <w:rPr>
          <w:rFonts w:ascii="Verdana" w:hAnsi="Verdana"/>
          <w:noProof/>
          <w:szCs w:val="22"/>
          <w:lang w:val="en-GB" w:eastAsia="en-GB"/>
        </w:rPr>
        <w:drawing>
          <wp:inline distT="0" distB="0" distL="0" distR="0">
            <wp:extent cx="5319422" cy="147136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29076" cy="1474035"/>
                    </a:xfrm>
                    <a:prstGeom prst="rect">
                      <a:avLst/>
                    </a:prstGeom>
                    <a:noFill/>
                    <a:ln>
                      <a:noFill/>
                    </a:ln>
                  </pic:spPr>
                </pic:pic>
              </a:graphicData>
            </a:graphic>
          </wp:inline>
        </w:drawing>
      </w:r>
    </w:p>
    <w:p w:rsidR="002D5BA1" w:rsidRPr="002D5BA1" w:rsidRDefault="002D5BA1" w:rsidP="002D5BA1">
      <w:pPr>
        <w:pStyle w:val="BodyText"/>
        <w:jc w:val="center"/>
        <w:rPr>
          <w:rFonts w:ascii="Verdana" w:hAnsi="Verdana"/>
          <w:b/>
          <w:szCs w:val="22"/>
        </w:rPr>
      </w:pPr>
      <w:r w:rsidRPr="002D5BA1">
        <w:rPr>
          <w:rFonts w:ascii="Verdana" w:hAnsi="Verdana"/>
          <w:b/>
          <w:szCs w:val="22"/>
        </w:rPr>
        <w:t>Figure 60</w:t>
      </w:r>
    </w:p>
    <w:p w:rsidR="00583CF4" w:rsidRDefault="00583CF4" w:rsidP="00583CF4">
      <w:pPr>
        <w:pStyle w:val="BodyText"/>
        <w:rPr>
          <w:rFonts w:ascii="Verdana" w:hAnsi="Verdana"/>
          <w:szCs w:val="22"/>
        </w:rPr>
      </w:pPr>
    </w:p>
    <w:p w:rsidR="005325CE" w:rsidRPr="00936223" w:rsidRDefault="005325CE" w:rsidP="005325CE">
      <w:pPr>
        <w:pStyle w:val="BodyText"/>
        <w:rPr>
          <w:rFonts w:ascii="Verdana" w:hAnsi="Verdana"/>
          <w:szCs w:val="22"/>
        </w:rPr>
      </w:pPr>
      <w:r w:rsidRPr="00936223">
        <w:rPr>
          <w:rFonts w:ascii="Verdana" w:hAnsi="Verdana"/>
          <w:szCs w:val="22"/>
        </w:rPr>
        <w:t xml:space="preserve">This mechanism is referred to as an </w:t>
      </w:r>
      <w:r w:rsidRPr="00936223">
        <w:rPr>
          <w:rFonts w:ascii="Verdana" w:hAnsi="Verdana"/>
          <w:b/>
          <w:bCs/>
          <w:szCs w:val="22"/>
        </w:rPr>
        <w:t>E2 reaction</w:t>
      </w:r>
      <w:r w:rsidRPr="00936223">
        <w:rPr>
          <w:rFonts w:ascii="Verdana" w:hAnsi="Verdana"/>
          <w:szCs w:val="22"/>
        </w:rPr>
        <w:t xml:space="preserve"> (an </w:t>
      </w:r>
      <w:r w:rsidRPr="00936223">
        <w:rPr>
          <w:rFonts w:ascii="Verdana" w:hAnsi="Verdana"/>
          <w:b/>
          <w:bCs/>
          <w:szCs w:val="22"/>
        </w:rPr>
        <w:t>elimination</w:t>
      </w:r>
      <w:r w:rsidRPr="00936223">
        <w:rPr>
          <w:rFonts w:ascii="Verdana" w:hAnsi="Verdana"/>
          <w:szCs w:val="22"/>
        </w:rPr>
        <w:t xml:space="preserve"> reaction, in which </w:t>
      </w:r>
      <w:r w:rsidRPr="00936223">
        <w:rPr>
          <w:rFonts w:ascii="Verdana" w:hAnsi="Verdana"/>
          <w:b/>
          <w:bCs/>
          <w:szCs w:val="22"/>
        </w:rPr>
        <w:t>two</w:t>
      </w:r>
      <w:r w:rsidRPr="00936223">
        <w:rPr>
          <w:rFonts w:ascii="Verdana" w:hAnsi="Verdana"/>
          <w:szCs w:val="22"/>
        </w:rPr>
        <w:t xml:space="preserve"> particles are involved in the RDS).</w:t>
      </w:r>
    </w:p>
    <w:p w:rsidR="005325CE" w:rsidRPr="00936223" w:rsidRDefault="005325CE" w:rsidP="005325CE">
      <w:pPr>
        <w:pStyle w:val="BodyText"/>
        <w:rPr>
          <w:rFonts w:ascii="Verdana" w:hAnsi="Verdana"/>
          <w:szCs w:val="22"/>
        </w:rPr>
      </w:pPr>
    </w:p>
    <w:p w:rsidR="005325CE" w:rsidRPr="00936223" w:rsidRDefault="005325CE" w:rsidP="005325CE">
      <w:pPr>
        <w:pStyle w:val="BodyText"/>
        <w:rPr>
          <w:rFonts w:ascii="Verdana" w:hAnsi="Verdana"/>
          <w:b/>
          <w:bCs/>
          <w:i/>
          <w:iCs/>
          <w:szCs w:val="22"/>
        </w:rPr>
      </w:pPr>
      <w:r w:rsidRPr="00936223">
        <w:rPr>
          <w:rFonts w:ascii="Verdana" w:hAnsi="Verdana"/>
          <w:szCs w:val="22"/>
        </w:rPr>
        <w:t xml:space="preserve">In the second type of mechanism, there are two stages.  In the first step, the C–X bond breaks </w:t>
      </w:r>
      <w:proofErr w:type="spellStart"/>
      <w:r w:rsidRPr="00936223">
        <w:rPr>
          <w:rFonts w:ascii="Verdana" w:hAnsi="Verdana"/>
          <w:szCs w:val="22"/>
        </w:rPr>
        <w:t>heterolytically</w:t>
      </w:r>
      <w:proofErr w:type="spellEnd"/>
      <w:r w:rsidRPr="00936223">
        <w:rPr>
          <w:rFonts w:ascii="Verdana" w:hAnsi="Verdana"/>
          <w:szCs w:val="22"/>
        </w:rPr>
        <w:t xml:space="preserve"> to form a carbocation.  In the second step, a hydrogen ion is removed from an adjacent carbon atom forming the carbon-to-carbon double bond (Figure </w:t>
      </w:r>
      <w:r w:rsidR="006D501B">
        <w:rPr>
          <w:rFonts w:ascii="Verdana" w:hAnsi="Verdana"/>
          <w:szCs w:val="22"/>
        </w:rPr>
        <w:t>6</w:t>
      </w:r>
      <w:r w:rsidR="002D5BA1">
        <w:rPr>
          <w:rFonts w:ascii="Verdana" w:hAnsi="Verdana"/>
          <w:szCs w:val="22"/>
        </w:rPr>
        <w:t>1</w:t>
      </w:r>
      <w:r w:rsidRPr="00936223">
        <w:rPr>
          <w:rFonts w:ascii="Verdana" w:hAnsi="Verdana"/>
          <w:szCs w:val="22"/>
        </w:rPr>
        <w:t>).</w:t>
      </w:r>
    </w:p>
    <w:p w:rsidR="005325CE" w:rsidRPr="00936223" w:rsidRDefault="005325CE" w:rsidP="005325CE">
      <w:pPr>
        <w:pStyle w:val="BodyText"/>
        <w:rPr>
          <w:rFonts w:ascii="Verdana" w:hAnsi="Verdana"/>
          <w:b/>
          <w:bCs/>
          <w:i/>
          <w:iCs/>
          <w:szCs w:val="22"/>
        </w:rPr>
      </w:pPr>
    </w:p>
    <w:p w:rsidR="005325CE" w:rsidRPr="00936223" w:rsidRDefault="005325CE" w:rsidP="005325CE">
      <w:pPr>
        <w:pStyle w:val="BodyText"/>
        <w:rPr>
          <w:rFonts w:ascii="Verdana" w:hAnsi="Verdana"/>
          <w:b/>
          <w:bCs/>
          <w:i/>
          <w:iCs/>
          <w:szCs w:val="22"/>
        </w:rPr>
      </w:pPr>
    </w:p>
    <w:p w:rsidR="005325CE" w:rsidRPr="00937AF3" w:rsidRDefault="005325CE" w:rsidP="005325CE">
      <w:pPr>
        <w:pStyle w:val="BodyText"/>
        <w:rPr>
          <w:rFonts w:ascii="Verdana" w:hAnsi="Verdana"/>
          <w:b/>
          <w:bCs/>
          <w:iCs/>
          <w:szCs w:val="22"/>
        </w:rPr>
      </w:pPr>
      <w:r w:rsidRPr="00937AF3">
        <w:rPr>
          <w:rFonts w:ascii="Verdana" w:hAnsi="Verdana"/>
          <w:b/>
          <w:bCs/>
          <w:iCs/>
          <w:szCs w:val="22"/>
        </w:rPr>
        <w:t xml:space="preserve">Figure </w:t>
      </w:r>
      <w:r w:rsidR="006D501B" w:rsidRPr="00937AF3">
        <w:rPr>
          <w:rFonts w:ascii="Verdana" w:hAnsi="Verdana"/>
          <w:b/>
          <w:bCs/>
          <w:iCs/>
          <w:szCs w:val="22"/>
        </w:rPr>
        <w:t>6</w:t>
      </w:r>
      <w:r w:rsidR="002D5BA1" w:rsidRPr="00937AF3">
        <w:rPr>
          <w:rFonts w:ascii="Verdana" w:hAnsi="Verdana"/>
          <w:b/>
          <w:bCs/>
          <w:iCs/>
          <w:szCs w:val="22"/>
        </w:rPr>
        <w:t>1</w:t>
      </w:r>
    </w:p>
    <w:p w:rsidR="005325CE" w:rsidRPr="00936223" w:rsidRDefault="005325CE" w:rsidP="005325CE">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33FADABC" wp14:editId="39A63AE9">
            <wp:extent cx="5124450" cy="302518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24450" cy="3025182"/>
                    </a:xfrm>
                    <a:prstGeom prst="rect">
                      <a:avLst/>
                    </a:prstGeom>
                    <a:noFill/>
                    <a:ln>
                      <a:noFill/>
                    </a:ln>
                  </pic:spPr>
                </pic:pic>
              </a:graphicData>
            </a:graphic>
          </wp:inline>
        </w:drawing>
      </w:r>
    </w:p>
    <w:p w:rsidR="005325CE" w:rsidRDefault="005325CE" w:rsidP="005325CE">
      <w:pPr>
        <w:pStyle w:val="BodyText"/>
        <w:rPr>
          <w:rFonts w:ascii="Verdana" w:hAnsi="Verdana"/>
          <w:szCs w:val="22"/>
        </w:rPr>
      </w:pPr>
      <w:r w:rsidRPr="00936223">
        <w:rPr>
          <w:rFonts w:ascii="Verdana" w:hAnsi="Verdana"/>
          <w:szCs w:val="22"/>
        </w:rPr>
        <w:lastRenderedPageBreak/>
        <w:t>This mechanism is referred to as an</w:t>
      </w:r>
      <w:r w:rsidRPr="00936223">
        <w:rPr>
          <w:rFonts w:ascii="Verdana" w:hAnsi="Verdana"/>
          <w:b/>
          <w:bCs/>
          <w:szCs w:val="22"/>
        </w:rPr>
        <w:t xml:space="preserve"> E1 reaction</w:t>
      </w:r>
      <w:r w:rsidRPr="00936223">
        <w:rPr>
          <w:rFonts w:ascii="Verdana" w:hAnsi="Verdana"/>
          <w:szCs w:val="22"/>
        </w:rPr>
        <w:t xml:space="preserve"> (an </w:t>
      </w:r>
      <w:r w:rsidRPr="00936223">
        <w:rPr>
          <w:rFonts w:ascii="Verdana" w:hAnsi="Verdana"/>
          <w:b/>
          <w:bCs/>
          <w:szCs w:val="22"/>
        </w:rPr>
        <w:t xml:space="preserve">elimination </w:t>
      </w:r>
      <w:r w:rsidRPr="00936223">
        <w:rPr>
          <w:rFonts w:ascii="Verdana" w:hAnsi="Verdana"/>
          <w:szCs w:val="22"/>
        </w:rPr>
        <w:t xml:space="preserve">reaction, in which </w:t>
      </w:r>
      <w:r w:rsidRPr="00936223">
        <w:rPr>
          <w:rFonts w:ascii="Verdana" w:hAnsi="Verdana"/>
          <w:b/>
          <w:bCs/>
          <w:szCs w:val="22"/>
        </w:rPr>
        <w:t>one</w:t>
      </w:r>
      <w:r w:rsidRPr="00936223">
        <w:rPr>
          <w:rFonts w:ascii="Verdana" w:hAnsi="Verdana"/>
          <w:szCs w:val="22"/>
        </w:rPr>
        <w:t xml:space="preserve"> particle is involved in the RDS). In any given situation, the mechanism involved will depend on a number of factors, including the strength of the base involved and the environment of the halogen atom.</w:t>
      </w:r>
    </w:p>
    <w:p w:rsidR="00357F9C" w:rsidRDefault="00357F9C" w:rsidP="00583CF4">
      <w:pPr>
        <w:pStyle w:val="BodyText"/>
        <w:rPr>
          <w:rFonts w:ascii="Verdana" w:hAnsi="Verdana"/>
          <w:szCs w:val="22"/>
        </w:rPr>
      </w:pPr>
    </w:p>
    <w:p w:rsidR="00357F9C" w:rsidRPr="00936223" w:rsidRDefault="00357F9C" w:rsidP="00583CF4">
      <w:pPr>
        <w:pStyle w:val="BodyText"/>
        <w:rPr>
          <w:rFonts w:ascii="Verdana" w:hAnsi="Verdana"/>
          <w:szCs w:val="22"/>
        </w:rPr>
      </w:pPr>
    </w:p>
    <w:p w:rsidR="00583CF4" w:rsidRPr="00357F9C" w:rsidRDefault="00A32BE9" w:rsidP="00583CF4">
      <w:pPr>
        <w:pStyle w:val="BodyText"/>
        <w:rPr>
          <w:rFonts w:ascii="Verdana" w:hAnsi="Verdana"/>
          <w:sz w:val="24"/>
          <w:szCs w:val="22"/>
        </w:rPr>
      </w:pPr>
      <w:r>
        <w:rPr>
          <w:rFonts w:ascii="Verdana" w:hAnsi="Verdana"/>
          <w:b/>
          <w:bCs/>
          <w:sz w:val="24"/>
          <w:szCs w:val="22"/>
        </w:rPr>
        <w:t>Electrophilic Addition R</w:t>
      </w:r>
      <w:r w:rsidR="00583CF4" w:rsidRPr="00357F9C">
        <w:rPr>
          <w:rFonts w:ascii="Verdana" w:hAnsi="Verdana"/>
          <w:b/>
          <w:bCs/>
          <w:sz w:val="24"/>
          <w:szCs w:val="22"/>
        </w:rPr>
        <w:t>eactions of alkenes</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Almost all the important reactions of alkenes involve </w:t>
      </w:r>
      <w:r w:rsidRPr="00936223">
        <w:rPr>
          <w:rFonts w:ascii="Verdana" w:hAnsi="Verdana"/>
          <w:b/>
          <w:bCs/>
          <w:szCs w:val="22"/>
        </w:rPr>
        <w:t xml:space="preserve">addition reactions </w:t>
      </w:r>
      <w:r w:rsidRPr="00936223">
        <w:rPr>
          <w:rFonts w:ascii="Verdana" w:hAnsi="Verdana"/>
          <w:szCs w:val="22"/>
        </w:rPr>
        <w:t>in which molecules such as hydrogen, hydrogen halides and halogens add across the double bond to form saturated products.</w:t>
      </w:r>
    </w:p>
    <w:p w:rsidR="00583CF4" w:rsidRPr="00936223" w:rsidRDefault="00583CF4" w:rsidP="00583CF4">
      <w:pPr>
        <w:pStyle w:val="BodyText"/>
        <w:rPr>
          <w:rFonts w:ascii="Verdana" w:hAnsi="Verdana"/>
          <w:szCs w:val="22"/>
        </w:rPr>
      </w:pPr>
    </w:p>
    <w:p w:rsidR="00937AF3" w:rsidRDefault="00937AF3" w:rsidP="00583CF4">
      <w:pPr>
        <w:pStyle w:val="BodyText"/>
        <w:rPr>
          <w:rFonts w:ascii="Verdana" w:hAnsi="Verdana"/>
          <w:b/>
          <w:bCs/>
          <w:i/>
          <w:iCs/>
          <w:szCs w:val="22"/>
        </w:rPr>
      </w:pPr>
    </w:p>
    <w:p w:rsidR="00583CF4" w:rsidRPr="00936223" w:rsidRDefault="00583CF4" w:rsidP="00583CF4">
      <w:pPr>
        <w:pStyle w:val="BodyText"/>
        <w:rPr>
          <w:rFonts w:ascii="Verdana" w:hAnsi="Verdana"/>
          <w:b/>
          <w:bCs/>
          <w:szCs w:val="22"/>
        </w:rPr>
      </w:pPr>
      <w:r w:rsidRPr="00936223">
        <w:rPr>
          <w:rFonts w:ascii="Verdana" w:hAnsi="Verdana"/>
          <w:b/>
          <w:bCs/>
          <w:i/>
          <w:iCs/>
          <w:szCs w:val="22"/>
        </w:rPr>
        <w:t>Addition of hydrogen (hydrogenation)</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reaction between alkenes and hydrogen is slightly exothermic but </w:t>
      </w:r>
      <w:proofErr w:type="gramStart"/>
      <w:r w:rsidRPr="00936223">
        <w:rPr>
          <w:rFonts w:ascii="Verdana" w:hAnsi="Verdana"/>
          <w:szCs w:val="22"/>
        </w:rPr>
        <w:t>so</w:t>
      </w:r>
      <w:proofErr w:type="gramEnd"/>
      <w:r w:rsidRPr="00936223">
        <w:rPr>
          <w:rFonts w:ascii="Verdana" w:hAnsi="Verdana"/>
          <w:szCs w:val="22"/>
        </w:rPr>
        <w:t xml:space="preserve"> slow at room temperature as to be unobservable.  However, the reaction can be carried out successfully at higher temperatures with a suitable catalyst.  Nickel, platinum and palladium are commonly used as catalysts and act as heterogeneous catalysts by </w:t>
      </w:r>
      <w:r w:rsidRPr="00936223">
        <w:rPr>
          <w:rFonts w:ascii="Verdana" w:hAnsi="Verdana"/>
          <w:b/>
          <w:bCs/>
          <w:szCs w:val="22"/>
        </w:rPr>
        <w:t>adsorbing</w:t>
      </w:r>
      <w:r w:rsidRPr="00936223">
        <w:rPr>
          <w:rFonts w:ascii="Verdana" w:hAnsi="Verdana"/>
          <w:szCs w:val="22"/>
        </w:rPr>
        <w:t xml:space="preserve"> hydrogen onto the surface of the catalyst (Figure </w:t>
      </w:r>
      <w:r w:rsidR="00A0617F">
        <w:rPr>
          <w:rFonts w:ascii="Verdana" w:hAnsi="Verdana"/>
          <w:szCs w:val="22"/>
        </w:rPr>
        <w:t>62</w:t>
      </w:r>
      <w:r w:rsidRPr="00936223">
        <w:rPr>
          <w:rFonts w:ascii="Verdana" w:hAnsi="Verdana"/>
          <w:szCs w:val="22"/>
        </w:rPr>
        <w:t>). (For further explanation about how transition metals operate as catalysts, see Unit 1</w:t>
      </w:r>
      <w:r w:rsidR="00A0617F">
        <w:rPr>
          <w:rFonts w:ascii="Verdana" w:hAnsi="Verdana"/>
          <w:szCs w:val="22"/>
        </w:rPr>
        <w:t>a</w:t>
      </w:r>
      <w:r w:rsidRPr="00936223">
        <w:rPr>
          <w:rFonts w:ascii="Verdana" w:hAnsi="Verdana"/>
          <w:szCs w:val="22"/>
        </w:rPr>
        <w:t>.)</w:t>
      </w:r>
    </w:p>
    <w:p w:rsidR="00583CF4" w:rsidRDefault="00583CF4" w:rsidP="00583CF4">
      <w:pPr>
        <w:pStyle w:val="BodyText"/>
        <w:rPr>
          <w:rFonts w:ascii="Verdana" w:hAnsi="Verdana"/>
          <w:szCs w:val="22"/>
        </w:rPr>
      </w:pPr>
    </w:p>
    <w:p w:rsidR="00937AF3" w:rsidRPr="00936223" w:rsidRDefault="00937AF3" w:rsidP="00583CF4">
      <w:pPr>
        <w:pStyle w:val="BodyText"/>
        <w:rPr>
          <w:rFonts w:ascii="Verdana" w:hAnsi="Verdana"/>
          <w:szCs w:val="22"/>
        </w:rPr>
      </w:pPr>
    </w:p>
    <w:p w:rsidR="00583CF4" w:rsidRPr="00937AF3" w:rsidRDefault="00583CF4" w:rsidP="00583CF4">
      <w:pPr>
        <w:pStyle w:val="BodyText"/>
        <w:rPr>
          <w:rFonts w:ascii="Verdana" w:hAnsi="Verdana"/>
          <w:b/>
          <w:bCs/>
          <w:iCs/>
          <w:szCs w:val="22"/>
        </w:rPr>
      </w:pPr>
      <w:r w:rsidRPr="00937AF3">
        <w:rPr>
          <w:rFonts w:ascii="Verdana" w:hAnsi="Verdana"/>
          <w:b/>
          <w:bCs/>
          <w:iCs/>
          <w:szCs w:val="22"/>
        </w:rPr>
        <w:t xml:space="preserve">Figure </w:t>
      </w:r>
      <w:r w:rsidR="00A0617F" w:rsidRPr="00937AF3">
        <w:rPr>
          <w:rFonts w:ascii="Verdana" w:hAnsi="Verdana"/>
          <w:b/>
          <w:bCs/>
          <w:iCs/>
          <w:szCs w:val="22"/>
        </w:rPr>
        <w:t>62</w:t>
      </w:r>
    </w:p>
    <w:p w:rsidR="00583CF4" w:rsidRPr="00936223" w:rsidRDefault="00583CF4" w:rsidP="00583CF4">
      <w:pPr>
        <w:pStyle w:val="BodyText"/>
        <w:rPr>
          <w:rFonts w:ascii="Verdana" w:hAnsi="Verdana"/>
          <w:b/>
          <w:bCs/>
          <w:i/>
          <w:iCs/>
          <w:szCs w:val="22"/>
        </w:rPr>
      </w:pPr>
    </w:p>
    <w:p w:rsidR="00583CF4" w:rsidRPr="00936223" w:rsidRDefault="00C568ED" w:rsidP="00583CF4">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45F3BCC1" wp14:editId="329D1D6B">
            <wp:extent cx="4857750" cy="3209925"/>
            <wp:effectExtent l="0" t="0" r="0" b="9525"/>
            <wp:docPr id="47" name="Picture 47" descr="Unit 3 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it 3 p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57750" cy="3209925"/>
                    </a:xfrm>
                    <a:prstGeom prst="rect">
                      <a:avLst/>
                    </a:prstGeom>
                    <a:noFill/>
                    <a:ln>
                      <a:noFill/>
                    </a:ln>
                  </pic:spPr>
                </pic:pic>
              </a:graphicData>
            </a:graphic>
          </wp:inline>
        </w:drawing>
      </w:r>
    </w:p>
    <w:p w:rsidR="00583CF4" w:rsidRPr="00936223" w:rsidRDefault="00583CF4" w:rsidP="00583CF4">
      <w:pPr>
        <w:pStyle w:val="BodyText"/>
        <w:rPr>
          <w:rFonts w:ascii="Verdana" w:hAnsi="Verdana"/>
          <w:b/>
          <w:bCs/>
          <w:i/>
          <w:iCs/>
          <w:szCs w:val="22"/>
        </w:rPr>
      </w:pPr>
    </w:p>
    <w:p w:rsidR="00937AF3" w:rsidRDefault="00937AF3" w:rsidP="00583CF4">
      <w:pPr>
        <w:pStyle w:val="BodyText"/>
        <w:rPr>
          <w:rFonts w:ascii="Verdana" w:hAnsi="Verdana"/>
          <w:b/>
          <w:bCs/>
          <w:i/>
          <w:iCs/>
          <w:szCs w:val="22"/>
        </w:rPr>
      </w:pPr>
    </w:p>
    <w:p w:rsidR="00937AF3" w:rsidRDefault="00937AF3" w:rsidP="00583CF4">
      <w:pPr>
        <w:pStyle w:val="BodyText"/>
        <w:rPr>
          <w:rFonts w:ascii="Verdana" w:hAnsi="Verdana"/>
          <w:b/>
          <w:bCs/>
          <w:i/>
          <w:iCs/>
          <w:szCs w:val="22"/>
        </w:rPr>
      </w:pPr>
    </w:p>
    <w:p w:rsidR="00937AF3" w:rsidRDefault="00937AF3" w:rsidP="00583CF4">
      <w:pPr>
        <w:pStyle w:val="BodyText"/>
        <w:rPr>
          <w:rFonts w:ascii="Verdana" w:hAnsi="Verdana"/>
          <w:b/>
          <w:bCs/>
          <w:i/>
          <w:iCs/>
          <w:szCs w:val="22"/>
        </w:rPr>
      </w:pPr>
    </w:p>
    <w:p w:rsidR="00937AF3" w:rsidRDefault="00937AF3" w:rsidP="00583CF4">
      <w:pPr>
        <w:pStyle w:val="BodyText"/>
        <w:rPr>
          <w:rFonts w:ascii="Verdana" w:hAnsi="Verdana"/>
          <w:b/>
          <w:bCs/>
          <w:i/>
          <w:iCs/>
          <w:szCs w:val="22"/>
        </w:rPr>
      </w:pPr>
    </w:p>
    <w:p w:rsidR="00937AF3" w:rsidRDefault="00937AF3" w:rsidP="00583CF4">
      <w:pPr>
        <w:pStyle w:val="BodyText"/>
        <w:rPr>
          <w:rFonts w:ascii="Verdana" w:hAnsi="Verdana"/>
          <w:b/>
          <w:bCs/>
          <w:i/>
          <w:iCs/>
          <w:szCs w:val="22"/>
        </w:rPr>
      </w:pPr>
    </w:p>
    <w:p w:rsidR="00583CF4" w:rsidRPr="00936223" w:rsidRDefault="00583CF4" w:rsidP="00583CF4">
      <w:pPr>
        <w:pStyle w:val="BodyText"/>
        <w:rPr>
          <w:rFonts w:ascii="Verdana" w:hAnsi="Verdana"/>
          <w:b/>
          <w:bCs/>
          <w:szCs w:val="22"/>
        </w:rPr>
      </w:pPr>
      <w:r w:rsidRPr="00936223">
        <w:rPr>
          <w:rFonts w:ascii="Verdana" w:hAnsi="Verdana"/>
          <w:b/>
          <w:bCs/>
          <w:i/>
          <w:iCs/>
          <w:szCs w:val="22"/>
        </w:rPr>
        <w:lastRenderedPageBreak/>
        <w:t>Addition of halogens</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rapid </w:t>
      </w:r>
      <w:proofErr w:type="spellStart"/>
      <w:r w:rsidRPr="00936223">
        <w:rPr>
          <w:rFonts w:ascii="Verdana" w:hAnsi="Verdana"/>
          <w:szCs w:val="22"/>
        </w:rPr>
        <w:t>decolourisation</w:t>
      </w:r>
      <w:proofErr w:type="spellEnd"/>
      <w:r w:rsidRPr="00936223">
        <w:rPr>
          <w:rFonts w:ascii="Verdana" w:hAnsi="Verdana"/>
          <w:szCs w:val="22"/>
        </w:rPr>
        <w:t xml:space="preserve"> of bromine even in the absence of light has been used in </w:t>
      </w:r>
      <w:r w:rsidR="00CF0BE1">
        <w:rPr>
          <w:rFonts w:ascii="Verdana" w:hAnsi="Verdana"/>
          <w:szCs w:val="22"/>
        </w:rPr>
        <w:t>National 5</w:t>
      </w:r>
      <w:r w:rsidRPr="00936223">
        <w:rPr>
          <w:rFonts w:ascii="Verdana" w:hAnsi="Verdana"/>
          <w:szCs w:val="22"/>
        </w:rPr>
        <w:t xml:space="preserve"> and Higher as a test to identify the presence of a carbon-to-carbon double bond.  In fact, chlorine and iodine will also add across a double bond and, as you would expect, the reaction of chlorine is more vigorous than that of bromine and the reaction of iodine is less vigorous still.  In each case, the corresponding </w:t>
      </w:r>
      <w:proofErr w:type="spellStart"/>
      <w:r w:rsidRPr="00936223">
        <w:rPr>
          <w:rFonts w:ascii="Verdana" w:hAnsi="Verdana"/>
          <w:szCs w:val="22"/>
        </w:rPr>
        <w:t>di</w:t>
      </w:r>
      <w:r w:rsidR="00FB5530">
        <w:rPr>
          <w:rFonts w:ascii="Verdana" w:hAnsi="Verdana"/>
          <w:szCs w:val="22"/>
        </w:rPr>
        <w:t>haloalkane</w:t>
      </w:r>
      <w:proofErr w:type="spellEnd"/>
      <w:r w:rsidRPr="00936223">
        <w:rPr>
          <w:rFonts w:ascii="Verdana" w:hAnsi="Verdana"/>
          <w:szCs w:val="22"/>
        </w:rPr>
        <w:t xml:space="preserve"> is the sole product. </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likely mechanism for the reaction of bromine with </w:t>
      </w:r>
      <w:proofErr w:type="spellStart"/>
      <w:r w:rsidRPr="00936223">
        <w:rPr>
          <w:rFonts w:ascii="Verdana" w:hAnsi="Verdana"/>
          <w:szCs w:val="22"/>
        </w:rPr>
        <w:t>ethene</w:t>
      </w:r>
      <w:proofErr w:type="spellEnd"/>
      <w:r w:rsidRPr="00936223">
        <w:rPr>
          <w:rFonts w:ascii="Verdana" w:hAnsi="Verdana"/>
          <w:szCs w:val="22"/>
        </w:rPr>
        <w:t xml:space="preserve"> is as follows.</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first stage involves attack by bromine on the electron-rich carbon-to-carbon double bond.  The Br–Br bond is non-polar but, as it approaches the double bond, the electrons of the double bond repel the electrons of the bromine molecule, causing temporary </w:t>
      </w:r>
      <w:proofErr w:type="spellStart"/>
      <w:r w:rsidRPr="00936223">
        <w:rPr>
          <w:rFonts w:ascii="Verdana" w:hAnsi="Verdana"/>
          <w:szCs w:val="22"/>
        </w:rPr>
        <w:t>polarisation</w:t>
      </w:r>
      <w:proofErr w:type="spellEnd"/>
      <w:r w:rsidRPr="00936223">
        <w:rPr>
          <w:rFonts w:ascii="Verdana" w:hAnsi="Verdana"/>
          <w:szCs w:val="22"/>
        </w:rPr>
        <w:t xml:space="preserve"> and the creation of an electrophilic bromine atom.  In organic chemistry, reaction mechanisms are frequently explained by using curly arrows to represent the direction of movement of pairs of electrons, as shown in Figure </w:t>
      </w:r>
      <w:r w:rsidR="00A0617F">
        <w:rPr>
          <w:rFonts w:ascii="Verdana" w:hAnsi="Verdana"/>
          <w:szCs w:val="22"/>
        </w:rPr>
        <w:t>63</w:t>
      </w:r>
      <w:r w:rsidRPr="00936223">
        <w:rPr>
          <w:rFonts w:ascii="Verdana" w:hAnsi="Verdana"/>
          <w:szCs w:val="22"/>
        </w:rPr>
        <w:t>.</w:t>
      </w:r>
    </w:p>
    <w:p w:rsidR="00583CF4" w:rsidRPr="00936223" w:rsidRDefault="00583CF4" w:rsidP="00583CF4">
      <w:pPr>
        <w:pStyle w:val="BodyText"/>
        <w:rPr>
          <w:rFonts w:ascii="Verdana" w:hAnsi="Verdana"/>
          <w:szCs w:val="22"/>
        </w:rPr>
      </w:pPr>
    </w:p>
    <w:p w:rsidR="00583CF4" w:rsidRPr="00937AF3" w:rsidRDefault="00583CF4" w:rsidP="00583CF4">
      <w:pPr>
        <w:pStyle w:val="BodyText"/>
        <w:rPr>
          <w:rFonts w:ascii="Verdana" w:hAnsi="Verdana"/>
          <w:b/>
          <w:bCs/>
          <w:iCs/>
          <w:szCs w:val="22"/>
        </w:rPr>
      </w:pPr>
      <w:r w:rsidRPr="00937AF3">
        <w:rPr>
          <w:rFonts w:ascii="Verdana" w:hAnsi="Verdana"/>
          <w:b/>
          <w:bCs/>
          <w:iCs/>
          <w:szCs w:val="22"/>
        </w:rPr>
        <w:t xml:space="preserve">Figure </w:t>
      </w:r>
      <w:r w:rsidR="00A0617F" w:rsidRPr="00937AF3">
        <w:rPr>
          <w:rFonts w:ascii="Verdana" w:hAnsi="Verdana"/>
          <w:b/>
          <w:bCs/>
          <w:iCs/>
          <w:szCs w:val="22"/>
        </w:rPr>
        <w:t>63</w:t>
      </w:r>
    </w:p>
    <w:p w:rsidR="00583CF4" w:rsidRPr="00936223" w:rsidRDefault="00C568ED" w:rsidP="00583CF4">
      <w:pPr>
        <w:pStyle w:val="BodyText"/>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729408" behindDoc="0" locked="0" layoutInCell="1" allowOverlap="1" wp14:anchorId="507E5B86" wp14:editId="1A8A12BA">
                <wp:simplePos x="0" y="0"/>
                <wp:positionH relativeFrom="column">
                  <wp:posOffset>2540000</wp:posOffset>
                </wp:positionH>
                <wp:positionV relativeFrom="paragraph">
                  <wp:posOffset>17145</wp:posOffset>
                </wp:positionV>
                <wp:extent cx="2743200" cy="571500"/>
                <wp:effectExtent l="6350" t="7620" r="12700" b="11430"/>
                <wp:wrapNone/>
                <wp:docPr id="21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rsidR="00964470" w:rsidRPr="00357F9C" w:rsidRDefault="00964470" w:rsidP="00583CF4">
                            <w:pPr>
                              <w:rPr>
                                <w:rFonts w:ascii="Verdana" w:hAnsi="Verdana"/>
                                <w:b w:val="0"/>
                                <w:bCs/>
                                <w:sz w:val="16"/>
                                <w:szCs w:val="16"/>
                              </w:rPr>
                            </w:pPr>
                            <w:r w:rsidRPr="00357F9C">
                              <w:rPr>
                                <w:rFonts w:ascii="Verdana" w:hAnsi="Verdana"/>
                                <w:b w:val="0"/>
                                <w:bCs/>
                                <w:sz w:val="16"/>
                                <w:szCs w:val="16"/>
                              </w:rPr>
                              <w:t xml:space="preserve">This arrow shows the Br-Br bond breaking </w:t>
                            </w:r>
                            <w:proofErr w:type="spellStart"/>
                            <w:r w:rsidRPr="00357F9C">
                              <w:rPr>
                                <w:rFonts w:ascii="Verdana" w:hAnsi="Verdana"/>
                                <w:b w:val="0"/>
                                <w:bCs/>
                                <w:sz w:val="16"/>
                                <w:szCs w:val="16"/>
                              </w:rPr>
                              <w:t>heterolytically</w:t>
                            </w:r>
                            <w:proofErr w:type="spellEnd"/>
                            <w:r w:rsidRPr="00357F9C">
                              <w:rPr>
                                <w:rFonts w:ascii="Verdana" w:hAnsi="Verdana"/>
                                <w:b w:val="0"/>
                                <w:bCs/>
                                <w:sz w:val="16"/>
                                <w:szCs w:val="16"/>
                              </w:rPr>
                              <w:t>, both electrons of the bond going with the leaving bromide 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7" type="#_x0000_t202" style="position:absolute;margin-left:200pt;margin-top:1.35pt;width:3in;height: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">
                <v:textbox>
                  <w:txbxContent>
                    <w:p w:rsidR="00187BF1" w:rsidRPr="00357F9C" w:rsidRDefault="00187BF1" w:rsidP="00583CF4">
                      <w:pPr>
                        <w:rPr>
                          <w:rFonts w:ascii="Verdana" w:hAnsi="Verdana"/>
                          <w:b w:val="0"/>
                          <w:bCs/>
                          <w:sz w:val="16"/>
                          <w:szCs w:val="16"/>
                        </w:rPr>
                      </w:pPr>
                      <w:r w:rsidRPr="00357F9C">
                        <w:rPr>
                          <w:rFonts w:ascii="Verdana" w:hAnsi="Verdana"/>
                          <w:b w:val="0"/>
                          <w:bCs/>
                          <w:sz w:val="16"/>
                          <w:szCs w:val="16"/>
                        </w:rPr>
                        <w:t xml:space="preserve">This arrow shows the Br-Br bond breaking </w:t>
                      </w:r>
                      <w:proofErr w:type="spellStart"/>
                      <w:r w:rsidRPr="00357F9C">
                        <w:rPr>
                          <w:rFonts w:ascii="Verdana" w:hAnsi="Verdana"/>
                          <w:b w:val="0"/>
                          <w:bCs/>
                          <w:sz w:val="16"/>
                          <w:szCs w:val="16"/>
                        </w:rPr>
                        <w:t>heterolytically</w:t>
                      </w:r>
                      <w:proofErr w:type="spellEnd"/>
                      <w:r w:rsidRPr="00357F9C">
                        <w:rPr>
                          <w:rFonts w:ascii="Verdana" w:hAnsi="Verdana"/>
                          <w:b w:val="0"/>
                          <w:bCs/>
                          <w:sz w:val="16"/>
                          <w:szCs w:val="16"/>
                        </w:rPr>
                        <w:t>, both electrons of the bond going with the leaving bromide ion</w:t>
                      </w:r>
                    </w:p>
                  </w:txbxContent>
                </v:textbox>
              </v:shape>
            </w:pict>
          </mc:Fallback>
        </mc:AlternateContent>
      </w:r>
    </w:p>
    <w:p w:rsidR="00583CF4" w:rsidRPr="00936223" w:rsidRDefault="00C568ED" w:rsidP="00583CF4">
      <w:pPr>
        <w:pStyle w:val="BodyText"/>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740672" behindDoc="0" locked="0" layoutInCell="1" allowOverlap="1" wp14:anchorId="3DFD2464" wp14:editId="3369DA5C">
                <wp:simplePos x="0" y="0"/>
                <wp:positionH relativeFrom="column">
                  <wp:posOffset>3086100</wp:posOffset>
                </wp:positionH>
                <wp:positionV relativeFrom="paragraph">
                  <wp:posOffset>2078990</wp:posOffset>
                </wp:positionV>
                <wp:extent cx="1828800" cy="228600"/>
                <wp:effectExtent l="0" t="2540" r="0" b="0"/>
                <wp:wrapNone/>
                <wp:docPr id="21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rsidP="00583CF4">
                            <w:pPr>
                              <w:rPr>
                                <w:b w:val="0"/>
                                <w:bCs/>
                              </w:rPr>
                            </w:pPr>
                            <w:proofErr w:type="spellStart"/>
                            <w:proofErr w:type="gramStart"/>
                            <w:r>
                              <w:rPr>
                                <w:b w:val="0"/>
                                <w:bCs/>
                              </w:rPr>
                              <w:t>bromonium</w:t>
                            </w:r>
                            <w:proofErr w:type="spellEnd"/>
                            <w:proofErr w:type="gramEnd"/>
                            <w:r>
                              <w:rPr>
                                <w:b w:val="0"/>
                                <w:bCs/>
                              </w:rPr>
                              <w:t xml:space="preserve"> 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48" type="#_x0000_t202" style="position:absolute;margin-left:243pt;margin-top:163.7pt;width:2in;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xpuQIAAMU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" filled="f" stroked="f">
                <v:textbox>
                  <w:txbxContent>
                    <w:p w:rsidR="00187BF1" w:rsidRDefault="00187BF1" w:rsidP="00583CF4">
                      <w:pPr>
                        <w:rPr>
                          <w:b w:val="0"/>
                          <w:bCs/>
                        </w:rPr>
                      </w:pPr>
                      <w:proofErr w:type="spellStart"/>
                      <w:proofErr w:type="gramStart"/>
                      <w:r>
                        <w:rPr>
                          <w:b w:val="0"/>
                          <w:bCs/>
                        </w:rPr>
                        <w:t>bromonium</w:t>
                      </w:r>
                      <w:proofErr w:type="spellEnd"/>
                      <w:proofErr w:type="gramEnd"/>
                      <w:r>
                        <w:rPr>
                          <w:b w:val="0"/>
                          <w:bCs/>
                        </w:rPr>
                        <w:t xml:space="preserve"> ion</w:t>
                      </w:r>
                    </w:p>
                  </w:txbxContent>
                </v:textbox>
              </v:shape>
            </w:pict>
          </mc:Fallback>
        </mc:AlternateContent>
      </w:r>
      <w:r>
        <w:rPr>
          <w:rFonts w:ascii="Verdana" w:hAnsi="Verdana"/>
          <w:b/>
          <w:bCs/>
          <w:i/>
          <w:iCs/>
          <w:noProof/>
          <w:szCs w:val="22"/>
          <w:lang w:val="en-GB" w:eastAsia="en-GB"/>
        </w:rPr>
        <mc:AlternateContent>
          <mc:Choice Requires="wps">
            <w:drawing>
              <wp:anchor distT="0" distB="0" distL="114300" distR="114300" simplePos="0" relativeHeight="251730432" behindDoc="0" locked="0" layoutInCell="1" allowOverlap="1" wp14:anchorId="7EEAC094" wp14:editId="0EEAE0B5">
                <wp:simplePos x="0" y="0"/>
                <wp:positionH relativeFrom="column">
                  <wp:posOffset>1143000</wp:posOffset>
                </wp:positionH>
                <wp:positionV relativeFrom="paragraph">
                  <wp:posOffset>1507490</wp:posOffset>
                </wp:positionV>
                <wp:extent cx="1714500" cy="800100"/>
                <wp:effectExtent l="9525" t="12065" r="9525" b="6985"/>
                <wp:wrapNone/>
                <wp:docPr id="20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964470" w:rsidRPr="00357F9C" w:rsidRDefault="00964470" w:rsidP="00583CF4">
                            <w:pPr>
                              <w:rPr>
                                <w:rFonts w:ascii="Verdana" w:hAnsi="Verdana"/>
                                <w:b w:val="0"/>
                                <w:bCs/>
                                <w:sz w:val="16"/>
                                <w:szCs w:val="16"/>
                              </w:rPr>
                            </w:pPr>
                            <w:r w:rsidRPr="00357F9C">
                              <w:rPr>
                                <w:rFonts w:ascii="Verdana" w:hAnsi="Verdana"/>
                                <w:b w:val="0"/>
                                <w:bCs/>
                                <w:sz w:val="16"/>
                                <w:szCs w:val="16"/>
                              </w:rPr>
                              <w:t>This curly arrow shows that the pair of electrons from the π bond attacks electron-deficient bromide atom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9" type="#_x0000_t202" style="position:absolute;margin-left:90pt;margin-top:118.7pt;width:135pt;height:6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">
                <v:textbox>
                  <w:txbxContent>
                    <w:p w:rsidR="00187BF1" w:rsidRPr="00357F9C" w:rsidRDefault="00187BF1" w:rsidP="00583CF4">
                      <w:pPr>
                        <w:rPr>
                          <w:rFonts w:ascii="Verdana" w:hAnsi="Verdana"/>
                          <w:b w:val="0"/>
                          <w:bCs/>
                          <w:sz w:val="16"/>
                          <w:szCs w:val="16"/>
                        </w:rPr>
                      </w:pPr>
                      <w:r w:rsidRPr="00357F9C">
                        <w:rPr>
                          <w:rFonts w:ascii="Verdana" w:hAnsi="Verdana"/>
                          <w:b w:val="0"/>
                          <w:bCs/>
                          <w:sz w:val="16"/>
                          <w:szCs w:val="16"/>
                        </w:rPr>
                        <w:t>This curly arrow shows that the pair of electrons from the π bond attacks electron-deficient bromide atom</w:t>
                      </w:r>
                    </w:p>
                  </w:txbxContent>
                </v:textbox>
              </v:shape>
            </w:pict>
          </mc:Fallback>
        </mc:AlternateContent>
      </w:r>
      <w:r>
        <w:rPr>
          <w:rFonts w:ascii="Verdana" w:hAnsi="Verdana"/>
          <w:b/>
          <w:bCs/>
          <w:i/>
          <w:iCs/>
          <w:noProof/>
          <w:szCs w:val="22"/>
          <w:lang w:val="en-GB" w:eastAsia="en-GB"/>
        </w:rPr>
        <w:drawing>
          <wp:inline distT="0" distB="0" distL="0" distR="0" wp14:anchorId="63BB4BCE" wp14:editId="235805B0">
            <wp:extent cx="4857750" cy="2114550"/>
            <wp:effectExtent l="0" t="0" r="0" b="0"/>
            <wp:docPr id="48" name="Picture 48" descr="Unit 3 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it 3 p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57750" cy="2114550"/>
                    </a:xfrm>
                    <a:prstGeom prst="rect">
                      <a:avLst/>
                    </a:prstGeom>
                    <a:noFill/>
                    <a:ln>
                      <a:noFill/>
                    </a:ln>
                  </pic:spPr>
                </pic:pic>
              </a:graphicData>
            </a:graphic>
          </wp:inline>
        </w:drawing>
      </w:r>
    </w:p>
    <w:p w:rsidR="00583CF4" w:rsidRPr="00936223" w:rsidRDefault="00583CF4" w:rsidP="00583CF4">
      <w:pPr>
        <w:pStyle w:val="BodyText"/>
        <w:rPr>
          <w:rFonts w:ascii="Verdana" w:hAnsi="Verdana"/>
          <w:b/>
          <w:bCs/>
          <w:i/>
          <w:iCs/>
          <w:szCs w:val="22"/>
        </w:rPr>
      </w:pPr>
    </w:p>
    <w:p w:rsidR="00583CF4" w:rsidRPr="00936223" w:rsidRDefault="00583CF4" w:rsidP="00583CF4">
      <w:pPr>
        <w:pStyle w:val="BodyText"/>
        <w:rPr>
          <w:rFonts w:ascii="Verdana" w:hAnsi="Verdana"/>
          <w:b/>
          <w:bCs/>
          <w:i/>
          <w:iCs/>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There is evidence to suggest that the intermediate is the positive cyclic ion shown in Figure </w:t>
      </w:r>
      <w:r w:rsidR="00A0617F">
        <w:rPr>
          <w:rFonts w:ascii="Verdana" w:hAnsi="Verdana"/>
          <w:szCs w:val="22"/>
        </w:rPr>
        <w:t>63</w:t>
      </w:r>
      <w:r w:rsidRPr="00936223">
        <w:rPr>
          <w:rFonts w:ascii="Verdana" w:hAnsi="Verdana"/>
          <w:szCs w:val="22"/>
        </w:rPr>
        <w:t xml:space="preserve">. This ion is called a </w:t>
      </w:r>
      <w:proofErr w:type="spellStart"/>
      <w:r w:rsidRPr="00936223">
        <w:rPr>
          <w:rFonts w:ascii="Verdana" w:hAnsi="Verdana"/>
          <w:b/>
          <w:bCs/>
          <w:szCs w:val="22"/>
        </w:rPr>
        <w:t>bromonium</w:t>
      </w:r>
      <w:proofErr w:type="spellEnd"/>
      <w:r w:rsidRPr="00936223">
        <w:rPr>
          <w:rFonts w:ascii="Verdana" w:hAnsi="Verdana"/>
          <w:b/>
          <w:bCs/>
          <w:szCs w:val="22"/>
        </w:rPr>
        <w:t xml:space="preserve"> ion</w:t>
      </w:r>
      <w:r w:rsidRPr="00936223">
        <w:rPr>
          <w:rFonts w:ascii="Verdana" w:hAnsi="Verdana"/>
          <w:szCs w:val="22"/>
        </w:rPr>
        <w:t xml:space="preserve">, in which the positive charge is </w:t>
      </w:r>
      <w:proofErr w:type="spellStart"/>
      <w:r w:rsidRPr="00936223">
        <w:rPr>
          <w:rFonts w:ascii="Verdana" w:hAnsi="Verdana"/>
          <w:szCs w:val="22"/>
        </w:rPr>
        <w:t>stabilised</w:t>
      </w:r>
      <w:proofErr w:type="spellEnd"/>
      <w:r w:rsidRPr="00936223">
        <w:rPr>
          <w:rFonts w:ascii="Verdana" w:hAnsi="Verdana"/>
          <w:szCs w:val="22"/>
        </w:rPr>
        <w:t xml:space="preserve"> by </w:t>
      </w:r>
      <w:proofErr w:type="spellStart"/>
      <w:r w:rsidRPr="00936223">
        <w:rPr>
          <w:rFonts w:ascii="Verdana" w:hAnsi="Verdana"/>
          <w:szCs w:val="22"/>
        </w:rPr>
        <w:t>delocalisation</w:t>
      </w:r>
      <w:proofErr w:type="spellEnd"/>
      <w:r w:rsidRPr="00936223">
        <w:rPr>
          <w:rFonts w:ascii="Verdana" w:hAnsi="Verdana"/>
          <w:szCs w:val="22"/>
        </w:rPr>
        <w:t xml:space="preserve">. The formation of the </w:t>
      </w:r>
      <w:proofErr w:type="spellStart"/>
      <w:r w:rsidRPr="00936223">
        <w:rPr>
          <w:rFonts w:ascii="Verdana" w:hAnsi="Verdana"/>
          <w:szCs w:val="22"/>
        </w:rPr>
        <w:t>bromonium</w:t>
      </w:r>
      <w:proofErr w:type="spellEnd"/>
      <w:r w:rsidRPr="00936223">
        <w:rPr>
          <w:rFonts w:ascii="Verdana" w:hAnsi="Verdana"/>
          <w:szCs w:val="22"/>
        </w:rPr>
        <w:t xml:space="preserve"> ion is the rate-determining step in the reaction.</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second stage of the reaction is the rapid nucleophilic attack of the bromide ion on one of the carbon atoms of the </w:t>
      </w:r>
      <w:proofErr w:type="spellStart"/>
      <w:r w:rsidRPr="00936223">
        <w:rPr>
          <w:rFonts w:ascii="Verdana" w:hAnsi="Verdana"/>
          <w:szCs w:val="22"/>
        </w:rPr>
        <w:t>bromonium</w:t>
      </w:r>
      <w:proofErr w:type="spellEnd"/>
      <w:r w:rsidRPr="00936223">
        <w:rPr>
          <w:rFonts w:ascii="Verdana" w:hAnsi="Verdana"/>
          <w:szCs w:val="22"/>
        </w:rPr>
        <w:t xml:space="preserve"> ion to give the final product, 1</w:t>
      </w:r>
      <w:proofErr w:type="gramStart"/>
      <w:r w:rsidRPr="00936223">
        <w:rPr>
          <w:rFonts w:ascii="Verdana" w:hAnsi="Verdana"/>
          <w:szCs w:val="22"/>
        </w:rPr>
        <w:t>,2</w:t>
      </w:r>
      <w:proofErr w:type="gramEnd"/>
      <w:r w:rsidRPr="00936223">
        <w:rPr>
          <w:rFonts w:ascii="Verdana" w:hAnsi="Verdana"/>
          <w:szCs w:val="22"/>
        </w:rPr>
        <w:t xml:space="preserve">-dibromoethane (Figure </w:t>
      </w:r>
      <w:r w:rsidR="00A0617F">
        <w:rPr>
          <w:rFonts w:ascii="Verdana" w:hAnsi="Verdana"/>
          <w:szCs w:val="22"/>
        </w:rPr>
        <w:t>64</w:t>
      </w:r>
      <w:r w:rsidRPr="00936223">
        <w:rPr>
          <w:rFonts w:ascii="Verdana" w:hAnsi="Verdana"/>
          <w:szCs w:val="22"/>
        </w:rPr>
        <w:t>).</w:t>
      </w:r>
    </w:p>
    <w:p w:rsidR="00583CF4" w:rsidRPr="00936223" w:rsidRDefault="00583CF4" w:rsidP="00583CF4">
      <w:pPr>
        <w:pStyle w:val="BodyText"/>
        <w:rPr>
          <w:rFonts w:ascii="Verdana" w:hAnsi="Verdana"/>
          <w:b/>
          <w:bCs/>
          <w:i/>
          <w:iCs/>
          <w:szCs w:val="22"/>
        </w:rPr>
      </w:pPr>
    </w:p>
    <w:p w:rsidR="00937AF3" w:rsidRDefault="00937AF3" w:rsidP="00583CF4">
      <w:pPr>
        <w:pStyle w:val="BodyText"/>
        <w:rPr>
          <w:rFonts w:ascii="Verdana" w:hAnsi="Verdana"/>
          <w:b/>
          <w:bCs/>
          <w:iCs/>
          <w:szCs w:val="22"/>
        </w:rPr>
      </w:pPr>
    </w:p>
    <w:p w:rsidR="00937AF3" w:rsidRDefault="00937AF3" w:rsidP="00583CF4">
      <w:pPr>
        <w:pStyle w:val="BodyText"/>
        <w:rPr>
          <w:rFonts w:ascii="Verdana" w:hAnsi="Verdana"/>
          <w:b/>
          <w:bCs/>
          <w:iCs/>
          <w:szCs w:val="22"/>
        </w:rPr>
      </w:pPr>
    </w:p>
    <w:p w:rsidR="00937AF3" w:rsidRDefault="00937AF3" w:rsidP="00583CF4">
      <w:pPr>
        <w:pStyle w:val="BodyText"/>
        <w:rPr>
          <w:rFonts w:ascii="Verdana" w:hAnsi="Verdana"/>
          <w:b/>
          <w:bCs/>
          <w:iCs/>
          <w:szCs w:val="22"/>
        </w:rPr>
      </w:pPr>
    </w:p>
    <w:p w:rsidR="00937AF3" w:rsidRDefault="00937AF3" w:rsidP="00583CF4">
      <w:pPr>
        <w:pStyle w:val="BodyText"/>
        <w:rPr>
          <w:rFonts w:ascii="Verdana" w:hAnsi="Verdana"/>
          <w:b/>
          <w:bCs/>
          <w:iCs/>
          <w:szCs w:val="22"/>
        </w:rPr>
      </w:pPr>
    </w:p>
    <w:p w:rsidR="00937AF3" w:rsidRDefault="00937AF3" w:rsidP="00583CF4">
      <w:pPr>
        <w:pStyle w:val="BodyText"/>
        <w:rPr>
          <w:rFonts w:ascii="Verdana" w:hAnsi="Verdana"/>
          <w:b/>
          <w:bCs/>
          <w:iCs/>
          <w:szCs w:val="22"/>
        </w:rPr>
      </w:pPr>
    </w:p>
    <w:p w:rsidR="00937AF3" w:rsidRDefault="00937AF3" w:rsidP="00583CF4">
      <w:pPr>
        <w:pStyle w:val="BodyText"/>
        <w:rPr>
          <w:rFonts w:ascii="Verdana" w:hAnsi="Verdana"/>
          <w:b/>
          <w:bCs/>
          <w:iCs/>
          <w:szCs w:val="22"/>
        </w:rPr>
      </w:pPr>
    </w:p>
    <w:p w:rsidR="00937AF3" w:rsidRDefault="00937AF3" w:rsidP="00583CF4">
      <w:pPr>
        <w:pStyle w:val="BodyText"/>
        <w:rPr>
          <w:rFonts w:ascii="Verdana" w:hAnsi="Verdana"/>
          <w:b/>
          <w:bCs/>
          <w:iCs/>
          <w:szCs w:val="22"/>
        </w:rPr>
      </w:pPr>
    </w:p>
    <w:p w:rsidR="00583CF4" w:rsidRPr="00A0617F" w:rsidRDefault="00583CF4" w:rsidP="00583CF4">
      <w:pPr>
        <w:pStyle w:val="BodyText"/>
        <w:rPr>
          <w:rFonts w:ascii="Verdana" w:hAnsi="Verdana"/>
          <w:b/>
          <w:bCs/>
          <w:iCs/>
          <w:szCs w:val="22"/>
        </w:rPr>
      </w:pPr>
      <w:r w:rsidRPr="00A0617F">
        <w:rPr>
          <w:rFonts w:ascii="Verdana" w:hAnsi="Verdana"/>
          <w:b/>
          <w:bCs/>
          <w:iCs/>
          <w:szCs w:val="22"/>
        </w:rPr>
        <w:lastRenderedPageBreak/>
        <w:t xml:space="preserve">Figure </w:t>
      </w:r>
      <w:r w:rsidR="00A0617F" w:rsidRPr="00A0617F">
        <w:rPr>
          <w:rFonts w:ascii="Verdana" w:hAnsi="Verdana"/>
          <w:b/>
          <w:bCs/>
          <w:iCs/>
          <w:szCs w:val="22"/>
        </w:rPr>
        <w:t>64</w:t>
      </w:r>
    </w:p>
    <w:p w:rsidR="00583CF4" w:rsidRPr="00936223" w:rsidRDefault="00583CF4" w:rsidP="00583CF4">
      <w:pPr>
        <w:pStyle w:val="BodyText"/>
        <w:rPr>
          <w:rFonts w:ascii="Verdana" w:hAnsi="Verdana"/>
          <w:b/>
          <w:bCs/>
          <w:i/>
          <w:iCs/>
          <w:szCs w:val="22"/>
        </w:rPr>
      </w:pPr>
    </w:p>
    <w:p w:rsidR="00583CF4" w:rsidRPr="00936223" w:rsidRDefault="00C568ED" w:rsidP="00583CF4">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02DF0157" wp14:editId="40431643">
            <wp:extent cx="4324350" cy="1647825"/>
            <wp:effectExtent l="0" t="0" r="0" b="9525"/>
            <wp:docPr id="49" name="Picture 49" descr="Unit 3 p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it 3 p17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24350" cy="1647825"/>
                    </a:xfrm>
                    <a:prstGeom prst="rect">
                      <a:avLst/>
                    </a:prstGeom>
                    <a:noFill/>
                    <a:ln>
                      <a:noFill/>
                    </a:ln>
                  </pic:spPr>
                </pic:pic>
              </a:graphicData>
            </a:graphic>
          </wp:inline>
        </w:drawing>
      </w:r>
    </w:p>
    <w:p w:rsidR="00583CF4" w:rsidRPr="00936223" w:rsidRDefault="00583CF4" w:rsidP="00583CF4">
      <w:pPr>
        <w:pStyle w:val="BodyText"/>
        <w:rPr>
          <w:rFonts w:ascii="Verdana" w:hAnsi="Verdana"/>
          <w:b/>
          <w:bCs/>
          <w:i/>
          <w:iCs/>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If the reaction is carried out in the presence of sodium chloride, some 1-bromo-2-chloroethane is formed, in addition to the usual product (Figure </w:t>
      </w:r>
      <w:r w:rsidR="00A0617F">
        <w:rPr>
          <w:rFonts w:ascii="Verdana" w:hAnsi="Verdana"/>
          <w:szCs w:val="22"/>
        </w:rPr>
        <w:t>65</w:t>
      </w:r>
      <w:r w:rsidRPr="00936223">
        <w:rPr>
          <w:rFonts w:ascii="Verdana" w:hAnsi="Verdana"/>
          <w:szCs w:val="22"/>
        </w:rPr>
        <w:t xml:space="preserve">).  </w:t>
      </w:r>
    </w:p>
    <w:p w:rsidR="00583CF4" w:rsidRDefault="00583CF4" w:rsidP="00583CF4">
      <w:pPr>
        <w:pStyle w:val="BodyText"/>
        <w:rPr>
          <w:rFonts w:ascii="Verdana" w:hAnsi="Verdana"/>
          <w:szCs w:val="22"/>
        </w:rPr>
      </w:pPr>
    </w:p>
    <w:p w:rsidR="00937AF3" w:rsidRPr="00936223" w:rsidRDefault="00937AF3" w:rsidP="00583CF4">
      <w:pPr>
        <w:pStyle w:val="BodyText"/>
        <w:rPr>
          <w:rFonts w:ascii="Verdana" w:hAnsi="Verdana"/>
          <w:szCs w:val="22"/>
        </w:rPr>
      </w:pPr>
    </w:p>
    <w:p w:rsidR="00583CF4" w:rsidRPr="00A0617F" w:rsidRDefault="00583CF4" w:rsidP="00583CF4">
      <w:pPr>
        <w:pStyle w:val="BodyText"/>
        <w:rPr>
          <w:rFonts w:ascii="Verdana" w:hAnsi="Verdana"/>
          <w:b/>
          <w:bCs/>
          <w:iCs/>
          <w:szCs w:val="22"/>
        </w:rPr>
      </w:pPr>
      <w:r w:rsidRPr="00A0617F">
        <w:rPr>
          <w:rFonts w:ascii="Verdana" w:hAnsi="Verdana"/>
          <w:b/>
          <w:bCs/>
          <w:iCs/>
          <w:szCs w:val="22"/>
        </w:rPr>
        <w:t xml:space="preserve">Figure </w:t>
      </w:r>
      <w:r w:rsidR="00A0617F">
        <w:rPr>
          <w:rFonts w:ascii="Verdana" w:hAnsi="Verdana"/>
          <w:b/>
          <w:bCs/>
          <w:iCs/>
          <w:szCs w:val="22"/>
        </w:rPr>
        <w:t>65</w:t>
      </w:r>
    </w:p>
    <w:p w:rsidR="00583CF4" w:rsidRPr="00936223" w:rsidRDefault="00583CF4" w:rsidP="00583CF4">
      <w:pPr>
        <w:pStyle w:val="BodyText"/>
        <w:rPr>
          <w:rFonts w:ascii="Verdana" w:hAnsi="Verdana"/>
          <w:b/>
          <w:bCs/>
          <w:i/>
          <w:iCs/>
          <w:szCs w:val="22"/>
        </w:rPr>
      </w:pPr>
    </w:p>
    <w:p w:rsidR="00583CF4" w:rsidRPr="00936223" w:rsidRDefault="00C568ED" w:rsidP="00583CF4">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68B9CFE6" wp14:editId="3B6986F1">
            <wp:extent cx="4867275" cy="2667000"/>
            <wp:effectExtent l="0" t="0" r="9525" b="0"/>
            <wp:docPr id="50" name="Picture 50" descr="Unit 3 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it 3 p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67275" cy="2667000"/>
                    </a:xfrm>
                    <a:prstGeom prst="rect">
                      <a:avLst/>
                    </a:prstGeom>
                    <a:noFill/>
                    <a:ln>
                      <a:noFill/>
                    </a:ln>
                  </pic:spPr>
                </pic:pic>
              </a:graphicData>
            </a:graphic>
          </wp:inline>
        </w:drawing>
      </w:r>
    </w:p>
    <w:p w:rsidR="00583CF4" w:rsidRPr="00936223" w:rsidRDefault="00583CF4" w:rsidP="00583CF4">
      <w:pPr>
        <w:pStyle w:val="BodyText"/>
        <w:rPr>
          <w:rFonts w:ascii="Verdana" w:hAnsi="Verdana"/>
          <w:b/>
          <w:bCs/>
          <w:i/>
          <w:iCs/>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Presumably, the chloride ion can compete with the bromide ion as a nucleophile and intercept the cyclic ionic intermediate.  This provides strong evidence for the existence of a positively charged ionic intermediate. </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The addition of chlorine to a carbon-to-carbon double bond is likely to occur via a similar cyclic ionic intermediate.</w:t>
      </w:r>
    </w:p>
    <w:p w:rsidR="00583CF4" w:rsidRDefault="00583CF4" w:rsidP="00583CF4">
      <w:pPr>
        <w:pStyle w:val="BodyText"/>
        <w:rPr>
          <w:rFonts w:ascii="Verdana" w:hAnsi="Verdana"/>
          <w:szCs w:val="22"/>
        </w:rPr>
      </w:pPr>
    </w:p>
    <w:p w:rsidR="00F018C6" w:rsidRPr="00936223" w:rsidRDefault="00F018C6"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b/>
          <w:bCs/>
          <w:i/>
          <w:iCs/>
          <w:szCs w:val="22"/>
        </w:rPr>
        <w:t>Addition of hydrogen halides</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The carbon-to-carbon double bond in alkenes is also readily attacked by the hydrogen halides (</w:t>
      </w:r>
      <w:proofErr w:type="spellStart"/>
      <w:r w:rsidRPr="00936223">
        <w:rPr>
          <w:rFonts w:ascii="Verdana" w:hAnsi="Verdana"/>
          <w:szCs w:val="22"/>
        </w:rPr>
        <w:t>HCl</w:t>
      </w:r>
      <w:proofErr w:type="spellEnd"/>
      <w:r w:rsidRPr="00936223">
        <w:rPr>
          <w:rFonts w:ascii="Verdana" w:hAnsi="Verdana"/>
          <w:szCs w:val="22"/>
        </w:rPr>
        <w:t xml:space="preserve">, </w:t>
      </w:r>
      <w:proofErr w:type="spellStart"/>
      <w:r w:rsidRPr="00936223">
        <w:rPr>
          <w:rFonts w:ascii="Verdana" w:hAnsi="Verdana"/>
          <w:szCs w:val="22"/>
        </w:rPr>
        <w:t>HBr</w:t>
      </w:r>
      <w:proofErr w:type="spellEnd"/>
      <w:r w:rsidRPr="00936223">
        <w:rPr>
          <w:rFonts w:ascii="Verdana" w:hAnsi="Verdana"/>
          <w:szCs w:val="22"/>
        </w:rPr>
        <w:t xml:space="preserve"> and HI), forming the corresponding </w:t>
      </w:r>
      <w:r w:rsidR="00FB5530">
        <w:rPr>
          <w:rFonts w:ascii="Verdana" w:hAnsi="Verdana"/>
          <w:szCs w:val="22"/>
        </w:rPr>
        <w:t>haloalkanes</w:t>
      </w:r>
      <w:r w:rsidRPr="00936223">
        <w:rPr>
          <w:rFonts w:ascii="Verdana" w:hAnsi="Verdana"/>
          <w:szCs w:val="22"/>
        </w:rPr>
        <w:t xml:space="preserve">. These reactions are normally carried out in the gas state or in fairly non-polar solvents.  For example, </w:t>
      </w:r>
      <w:proofErr w:type="spellStart"/>
      <w:r w:rsidRPr="00936223">
        <w:rPr>
          <w:rFonts w:ascii="Verdana" w:hAnsi="Verdana"/>
          <w:szCs w:val="22"/>
        </w:rPr>
        <w:t>ethene</w:t>
      </w:r>
      <w:proofErr w:type="spellEnd"/>
      <w:r w:rsidRPr="00936223">
        <w:rPr>
          <w:rFonts w:ascii="Verdana" w:hAnsi="Verdana"/>
          <w:szCs w:val="22"/>
        </w:rPr>
        <w:t xml:space="preserve"> reacts readily with hydrogen iodide to give </w:t>
      </w:r>
      <w:proofErr w:type="spellStart"/>
      <w:r w:rsidRPr="00936223">
        <w:rPr>
          <w:rFonts w:ascii="Verdana" w:hAnsi="Verdana"/>
          <w:szCs w:val="22"/>
        </w:rPr>
        <w:t>iodoethane</w:t>
      </w:r>
      <w:proofErr w:type="spellEnd"/>
      <w:r w:rsidRPr="00936223">
        <w:rPr>
          <w:rFonts w:ascii="Verdana" w:hAnsi="Verdana"/>
          <w:szCs w:val="22"/>
        </w:rPr>
        <w:t xml:space="preserve"> (Figure </w:t>
      </w:r>
      <w:r w:rsidR="00A0617F">
        <w:rPr>
          <w:rFonts w:ascii="Verdana" w:hAnsi="Verdana"/>
          <w:szCs w:val="22"/>
        </w:rPr>
        <w:t>66</w:t>
      </w:r>
      <w:r w:rsidRPr="00936223">
        <w:rPr>
          <w:rFonts w:ascii="Verdana" w:hAnsi="Verdana"/>
          <w:szCs w:val="22"/>
        </w:rPr>
        <w:t>).</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b/>
          <w:bCs/>
          <w:i/>
          <w:iCs/>
          <w:szCs w:val="22"/>
        </w:rPr>
        <w:lastRenderedPageBreak/>
        <w:t xml:space="preserve">Figure </w:t>
      </w:r>
      <w:r w:rsidR="00A0617F">
        <w:rPr>
          <w:rFonts w:ascii="Verdana" w:hAnsi="Verdana"/>
          <w:b/>
          <w:bCs/>
          <w:i/>
          <w:iCs/>
          <w:szCs w:val="22"/>
        </w:rPr>
        <w:t>66</w:t>
      </w:r>
    </w:p>
    <w:p w:rsidR="00583CF4" w:rsidRPr="00936223" w:rsidRDefault="00583CF4" w:rsidP="00583CF4">
      <w:pPr>
        <w:pStyle w:val="BodyText"/>
        <w:rPr>
          <w:rFonts w:ascii="Verdana" w:hAnsi="Verdana"/>
          <w:szCs w:val="22"/>
        </w:rPr>
      </w:pPr>
    </w:p>
    <w:p w:rsidR="00583CF4" w:rsidRPr="00936223" w:rsidRDefault="00583CF4" w:rsidP="00583CF4">
      <w:pPr>
        <w:pStyle w:val="BodyText"/>
        <w:tabs>
          <w:tab w:val="clear" w:pos="283"/>
          <w:tab w:val="left" w:pos="567"/>
        </w:tabs>
        <w:rPr>
          <w:rFonts w:ascii="Verdana" w:hAnsi="Verdana"/>
          <w:szCs w:val="22"/>
        </w:rPr>
      </w:pPr>
      <w:r w:rsidRPr="00936223">
        <w:rPr>
          <w:rFonts w:ascii="Verdana" w:hAnsi="Verdana"/>
          <w:szCs w:val="22"/>
        </w:rPr>
        <w:tab/>
        <w:t>CH</w:t>
      </w:r>
      <w:r w:rsidRPr="00936223">
        <w:rPr>
          <w:rFonts w:ascii="Verdana" w:hAnsi="Verdana"/>
          <w:position w:val="-7"/>
          <w:szCs w:val="22"/>
        </w:rPr>
        <w:t>2</w:t>
      </w:r>
      <w:r w:rsidRPr="00936223">
        <w:rPr>
          <w:rFonts w:ascii="Verdana" w:hAnsi="Verdana"/>
          <w:szCs w:val="22"/>
        </w:rPr>
        <w:t xml:space="preserve"> </w:t>
      </w:r>
      <w:r w:rsidR="00937AF3">
        <w:rPr>
          <w:rFonts w:ascii="Verdana" w:hAnsi="Verdana"/>
          <w:szCs w:val="22"/>
        </w:rPr>
        <w:t>=</w:t>
      </w:r>
      <w:r w:rsidRPr="00936223">
        <w:rPr>
          <w:rFonts w:ascii="Verdana" w:hAnsi="Verdana"/>
          <w:szCs w:val="22"/>
        </w:rPr>
        <w:t xml:space="preserve"> CH</w:t>
      </w:r>
      <w:r w:rsidRPr="00936223">
        <w:rPr>
          <w:rFonts w:ascii="Verdana" w:hAnsi="Verdana"/>
          <w:position w:val="-7"/>
          <w:szCs w:val="22"/>
        </w:rPr>
        <w:t>2</w:t>
      </w:r>
      <w:r w:rsidRPr="00936223">
        <w:rPr>
          <w:rFonts w:ascii="Verdana" w:hAnsi="Verdana"/>
          <w:szCs w:val="22"/>
        </w:rPr>
        <w:tab/>
        <w:t xml:space="preserve">+ </w:t>
      </w:r>
      <w:r w:rsidRPr="00936223">
        <w:rPr>
          <w:rFonts w:ascii="Verdana" w:hAnsi="Verdana"/>
          <w:szCs w:val="22"/>
        </w:rPr>
        <w:tab/>
        <w:t>H—I</w:t>
      </w:r>
      <w:r w:rsidRPr="00936223">
        <w:rPr>
          <w:rFonts w:ascii="Verdana" w:hAnsi="Verdana"/>
          <w:szCs w:val="22"/>
        </w:rPr>
        <w:tab/>
      </w:r>
      <w:r w:rsidR="00A0617F">
        <w:rPr>
          <w:rFonts w:ascii="Verdana" w:hAnsi="Verdana"/>
          <w:szCs w:val="22"/>
        </w:rPr>
        <w:t xml:space="preserve">  </w:t>
      </w:r>
      <w:r w:rsidR="00A0617F" w:rsidRPr="00A0617F">
        <w:rPr>
          <w:rFonts w:ascii="Verdana" w:hAnsi="Verdana"/>
          <w:szCs w:val="22"/>
        </w:rPr>
        <w:sym w:font="Wingdings" w:char="F0E0"/>
      </w:r>
      <w:r w:rsidRPr="00936223">
        <w:rPr>
          <w:rFonts w:ascii="Verdana" w:hAnsi="Verdana"/>
          <w:szCs w:val="22"/>
        </w:rPr>
        <w:tab/>
        <w:t>CH</w:t>
      </w:r>
      <w:r w:rsidRPr="00936223">
        <w:rPr>
          <w:rFonts w:ascii="Verdana" w:hAnsi="Verdana"/>
          <w:position w:val="-7"/>
          <w:szCs w:val="22"/>
        </w:rPr>
        <w:t>3</w:t>
      </w:r>
      <w:r w:rsidRPr="00936223">
        <w:rPr>
          <w:rFonts w:ascii="Verdana" w:hAnsi="Verdana"/>
          <w:szCs w:val="22"/>
        </w:rPr>
        <w:t xml:space="preserve"> —</w:t>
      </w:r>
      <w:r w:rsidR="00937AF3">
        <w:rPr>
          <w:rFonts w:ascii="Verdana" w:hAnsi="Verdana"/>
          <w:szCs w:val="22"/>
        </w:rPr>
        <w:t xml:space="preserve"> </w:t>
      </w:r>
      <w:r w:rsidRPr="00936223">
        <w:rPr>
          <w:rFonts w:ascii="Verdana" w:hAnsi="Verdana"/>
          <w:szCs w:val="22"/>
        </w:rPr>
        <w:t>CH</w:t>
      </w:r>
      <w:r w:rsidRPr="00936223">
        <w:rPr>
          <w:rFonts w:ascii="Verdana" w:hAnsi="Verdana"/>
          <w:position w:val="-7"/>
          <w:szCs w:val="22"/>
        </w:rPr>
        <w:t>2</w:t>
      </w:r>
      <w:r w:rsidRPr="00936223">
        <w:rPr>
          <w:rFonts w:ascii="Verdana" w:hAnsi="Verdana"/>
          <w:szCs w:val="22"/>
        </w:rPr>
        <w:t>I</w:t>
      </w:r>
      <w:r w:rsidRPr="00936223">
        <w:rPr>
          <w:rFonts w:ascii="Verdana" w:hAnsi="Verdana"/>
          <w:szCs w:val="22"/>
        </w:rPr>
        <w:tab/>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However, if an unsymmetrical alkene is used, addition of a hydrogen halide can lead to two possible products.  In practice, a mixture of the two products is obtained although one product is normally obtained in far greater yield than the other.  For example, the reaction of propene with hydrogen bromide produces mainly 2-bromopropane with a much smaller amount of the isomeric 1-bromopropane (Figure </w:t>
      </w:r>
      <w:r w:rsidR="00A0617F">
        <w:rPr>
          <w:rFonts w:ascii="Verdana" w:hAnsi="Verdana"/>
          <w:szCs w:val="22"/>
        </w:rPr>
        <w:t>67</w:t>
      </w:r>
      <w:r w:rsidRPr="00936223">
        <w:rPr>
          <w:rFonts w:ascii="Verdana" w:hAnsi="Verdana"/>
          <w:szCs w:val="22"/>
        </w:rPr>
        <w:t>).</w:t>
      </w:r>
    </w:p>
    <w:p w:rsidR="00583CF4" w:rsidRPr="00936223" w:rsidRDefault="00583CF4" w:rsidP="00583CF4">
      <w:pPr>
        <w:pStyle w:val="BodyText"/>
        <w:rPr>
          <w:rFonts w:ascii="Verdana" w:hAnsi="Verdana"/>
          <w:szCs w:val="22"/>
        </w:rPr>
      </w:pPr>
    </w:p>
    <w:p w:rsidR="00937AF3" w:rsidRDefault="00937AF3" w:rsidP="00583CF4">
      <w:pPr>
        <w:pStyle w:val="BodyText"/>
        <w:rPr>
          <w:rFonts w:ascii="Verdana" w:hAnsi="Verdana"/>
          <w:b/>
          <w:bCs/>
          <w:iCs/>
          <w:szCs w:val="22"/>
        </w:rPr>
      </w:pPr>
    </w:p>
    <w:p w:rsidR="00583CF4" w:rsidRPr="00A0617F" w:rsidRDefault="00583CF4" w:rsidP="00583CF4">
      <w:pPr>
        <w:pStyle w:val="BodyText"/>
        <w:rPr>
          <w:rFonts w:ascii="Verdana" w:hAnsi="Verdana"/>
          <w:szCs w:val="22"/>
        </w:rPr>
      </w:pPr>
      <w:r w:rsidRPr="00A0617F">
        <w:rPr>
          <w:rFonts w:ascii="Verdana" w:hAnsi="Verdana"/>
          <w:b/>
          <w:bCs/>
          <w:iCs/>
          <w:szCs w:val="22"/>
        </w:rPr>
        <w:t xml:space="preserve">Figure </w:t>
      </w:r>
      <w:r w:rsidR="00A0617F" w:rsidRPr="00A0617F">
        <w:rPr>
          <w:rFonts w:ascii="Verdana" w:hAnsi="Verdana"/>
          <w:b/>
          <w:bCs/>
          <w:iCs/>
          <w:szCs w:val="22"/>
        </w:rPr>
        <w:t>67</w:t>
      </w:r>
    </w:p>
    <w:p w:rsidR="00583CF4" w:rsidRPr="00936223" w:rsidRDefault="00583CF4" w:rsidP="00583CF4">
      <w:pPr>
        <w:pStyle w:val="BodyText"/>
        <w:rPr>
          <w:rFonts w:ascii="Verdana" w:hAnsi="Verdana"/>
          <w:szCs w:val="22"/>
        </w:rPr>
      </w:pPr>
    </w:p>
    <w:p w:rsidR="00583CF4" w:rsidRPr="00936223" w:rsidRDefault="00C568ED" w:rsidP="00A0617F">
      <w:pPr>
        <w:pStyle w:val="BodyText"/>
        <w:jc w:val="center"/>
        <w:rPr>
          <w:rFonts w:ascii="Verdana" w:hAnsi="Verdana"/>
          <w:szCs w:val="22"/>
        </w:rPr>
      </w:pPr>
      <w:r>
        <w:rPr>
          <w:rFonts w:ascii="Verdana" w:hAnsi="Verdana"/>
          <w:noProof/>
          <w:szCs w:val="22"/>
          <w:lang w:val="en-GB" w:eastAsia="en-GB"/>
        </w:rPr>
        <w:drawing>
          <wp:inline distT="0" distB="0" distL="0" distR="0" wp14:anchorId="1A809555" wp14:editId="51ED8B5C">
            <wp:extent cx="4238045" cy="1304653"/>
            <wp:effectExtent l="0" t="0" r="0" b="0"/>
            <wp:docPr id="51" name="Picture 51" descr="Unit 3 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it 3 p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39689" cy="1305159"/>
                    </a:xfrm>
                    <a:prstGeom prst="rect">
                      <a:avLst/>
                    </a:prstGeom>
                    <a:noFill/>
                    <a:ln>
                      <a:noFill/>
                    </a:ln>
                  </pic:spPr>
                </pic:pic>
              </a:graphicData>
            </a:graphic>
          </wp:inline>
        </w:drawing>
      </w:r>
    </w:p>
    <w:p w:rsidR="00583CF4" w:rsidRPr="00936223" w:rsidRDefault="00583CF4" w:rsidP="00583CF4">
      <w:pPr>
        <w:pStyle w:val="BodyText"/>
        <w:rPr>
          <w:rFonts w:ascii="Verdana" w:hAnsi="Verdana"/>
          <w:szCs w:val="22"/>
        </w:rPr>
      </w:pPr>
    </w:p>
    <w:p w:rsidR="00F018C6" w:rsidRDefault="00583CF4" w:rsidP="00583CF4">
      <w:pPr>
        <w:pStyle w:val="BodyText"/>
        <w:rPr>
          <w:rFonts w:ascii="Verdana" w:hAnsi="Verdana"/>
          <w:szCs w:val="22"/>
        </w:rPr>
      </w:pPr>
      <w:r w:rsidRPr="00936223">
        <w:rPr>
          <w:rFonts w:ascii="Verdana" w:hAnsi="Verdana"/>
          <w:szCs w:val="22"/>
        </w:rPr>
        <w:t xml:space="preserve">From a study of a large number of similar addition reactions, a general rule has been developed to enable the prediction of the most likely product.  </w:t>
      </w:r>
    </w:p>
    <w:p w:rsidR="00F018C6" w:rsidRDefault="00F018C6" w:rsidP="00583CF4">
      <w:pPr>
        <w:pStyle w:val="BodyText"/>
        <w:rPr>
          <w:rFonts w:ascii="Verdana" w:hAnsi="Verdana"/>
          <w:szCs w:val="22"/>
        </w:rPr>
      </w:pPr>
    </w:p>
    <w:p w:rsidR="00937AF3" w:rsidRDefault="00937AF3" w:rsidP="00583CF4">
      <w:pPr>
        <w:pStyle w:val="BodyText"/>
        <w:rPr>
          <w:rFonts w:ascii="Verdana" w:hAnsi="Verdana"/>
          <w:szCs w:val="22"/>
        </w:rPr>
      </w:pPr>
    </w:p>
    <w:p w:rsidR="00583CF4" w:rsidRPr="00936223" w:rsidRDefault="00583CF4" w:rsidP="00583CF4">
      <w:pPr>
        <w:pStyle w:val="BodyText"/>
        <w:rPr>
          <w:rFonts w:ascii="Verdana" w:hAnsi="Verdana"/>
          <w:szCs w:val="22"/>
        </w:rPr>
      </w:pPr>
      <w:proofErr w:type="spellStart"/>
      <w:r w:rsidRPr="00936223">
        <w:rPr>
          <w:rFonts w:ascii="Verdana" w:hAnsi="Verdana"/>
          <w:b/>
          <w:bCs/>
          <w:szCs w:val="22"/>
        </w:rPr>
        <w:t>Markovnikov’s</w:t>
      </w:r>
      <w:proofErr w:type="spellEnd"/>
      <w:r w:rsidRPr="00936223">
        <w:rPr>
          <w:rFonts w:ascii="Verdana" w:hAnsi="Verdana"/>
          <w:b/>
          <w:bCs/>
          <w:szCs w:val="22"/>
        </w:rPr>
        <w:t xml:space="preserve"> rule</w:t>
      </w:r>
      <w:r w:rsidRPr="00936223">
        <w:rPr>
          <w:rFonts w:ascii="Verdana" w:hAnsi="Verdana"/>
          <w:szCs w:val="22"/>
        </w:rPr>
        <w:t xml:space="preserve"> states that:</w:t>
      </w:r>
    </w:p>
    <w:p w:rsidR="00583CF4" w:rsidRPr="00936223" w:rsidRDefault="00583CF4" w:rsidP="00583CF4">
      <w:pPr>
        <w:pStyle w:val="BodyText"/>
        <w:rPr>
          <w:rFonts w:ascii="Verdana" w:hAnsi="Verdana"/>
          <w:szCs w:val="22"/>
        </w:rPr>
      </w:pPr>
    </w:p>
    <w:p w:rsidR="00583CF4" w:rsidRPr="00936223" w:rsidRDefault="00583CF4" w:rsidP="00F018C6">
      <w:pPr>
        <w:pStyle w:val="BodyText"/>
        <w:jc w:val="center"/>
        <w:rPr>
          <w:rFonts w:ascii="Verdana" w:hAnsi="Verdana"/>
          <w:szCs w:val="22"/>
        </w:rPr>
      </w:pPr>
      <w:r w:rsidRPr="00936223">
        <w:rPr>
          <w:rFonts w:ascii="Verdana" w:hAnsi="Verdana"/>
          <w:szCs w:val="22"/>
        </w:rPr>
        <w:t>‘When a compound HX is added across a carbon-to-carbon double bond, the hydrogen becomes attached to the carbon atom of the double bond that is already bonded to the greater number of hydrogen atoms.’</w:t>
      </w:r>
    </w:p>
    <w:p w:rsidR="00583CF4" w:rsidRDefault="00583CF4" w:rsidP="00583CF4">
      <w:pPr>
        <w:pStyle w:val="BodyText"/>
        <w:rPr>
          <w:rFonts w:ascii="Verdana" w:hAnsi="Verdana"/>
          <w:szCs w:val="22"/>
        </w:rPr>
      </w:pPr>
    </w:p>
    <w:p w:rsidR="00937AF3" w:rsidRDefault="00937AF3" w:rsidP="00583CF4">
      <w:pPr>
        <w:pStyle w:val="BodyText"/>
        <w:rPr>
          <w:rFonts w:ascii="Verdana" w:hAnsi="Verdana"/>
          <w:szCs w:val="22"/>
        </w:rPr>
      </w:pPr>
    </w:p>
    <w:p w:rsidR="00937AF3" w:rsidRPr="00936223" w:rsidRDefault="00937AF3"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As with many simple rules, there are exceptions to </w:t>
      </w:r>
      <w:proofErr w:type="spellStart"/>
      <w:r w:rsidRPr="00936223">
        <w:rPr>
          <w:rFonts w:ascii="Verdana" w:hAnsi="Verdana"/>
          <w:szCs w:val="22"/>
        </w:rPr>
        <w:t>Markovnikov’s</w:t>
      </w:r>
      <w:proofErr w:type="spellEnd"/>
      <w:r w:rsidRPr="00936223">
        <w:rPr>
          <w:rFonts w:ascii="Verdana" w:hAnsi="Verdana"/>
          <w:szCs w:val="22"/>
        </w:rPr>
        <w:t xml:space="preserve"> rule but it is still a useful predictive tool.</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mechanism of this type of reaction is also thought to involve electrophilic attack on the electron-rich carbon-to-carbon double bond.  In this case, the HX bond is permanently </w:t>
      </w:r>
      <w:proofErr w:type="spellStart"/>
      <w:r w:rsidRPr="00936223">
        <w:rPr>
          <w:rFonts w:ascii="Verdana" w:hAnsi="Verdana"/>
          <w:szCs w:val="22"/>
        </w:rPr>
        <w:t>polarised</w:t>
      </w:r>
      <w:proofErr w:type="spellEnd"/>
      <w:r w:rsidRPr="00936223">
        <w:rPr>
          <w:rFonts w:ascii="Verdana" w:hAnsi="Verdana"/>
          <w:szCs w:val="22"/>
        </w:rPr>
        <w:t xml:space="preserve"> (Figure </w:t>
      </w:r>
      <w:r w:rsidR="00A0617F">
        <w:rPr>
          <w:rFonts w:ascii="Verdana" w:hAnsi="Verdana"/>
          <w:szCs w:val="22"/>
        </w:rPr>
        <w:t>68</w:t>
      </w:r>
      <w:r w:rsidRPr="00936223">
        <w:rPr>
          <w:rFonts w:ascii="Verdana" w:hAnsi="Verdana"/>
          <w:szCs w:val="22"/>
        </w:rPr>
        <w:t>).</w:t>
      </w:r>
    </w:p>
    <w:p w:rsidR="00583CF4" w:rsidRPr="00936223" w:rsidRDefault="00583CF4" w:rsidP="00583CF4">
      <w:pPr>
        <w:pStyle w:val="BodyText"/>
        <w:rPr>
          <w:rFonts w:ascii="Verdana" w:hAnsi="Verdana"/>
          <w:szCs w:val="22"/>
        </w:rPr>
      </w:pPr>
    </w:p>
    <w:p w:rsidR="00583CF4" w:rsidRPr="00A0617F" w:rsidRDefault="00583CF4" w:rsidP="00583CF4">
      <w:pPr>
        <w:pStyle w:val="BodyText"/>
        <w:rPr>
          <w:rFonts w:ascii="Verdana" w:hAnsi="Verdana"/>
          <w:b/>
          <w:bCs/>
          <w:iCs/>
          <w:szCs w:val="22"/>
        </w:rPr>
      </w:pPr>
      <w:r w:rsidRPr="00A0617F">
        <w:rPr>
          <w:rFonts w:ascii="Verdana" w:hAnsi="Verdana"/>
          <w:b/>
          <w:bCs/>
          <w:iCs/>
          <w:szCs w:val="22"/>
        </w:rPr>
        <w:t xml:space="preserve">Figure </w:t>
      </w:r>
      <w:r w:rsidR="00A0617F" w:rsidRPr="00A0617F">
        <w:rPr>
          <w:rFonts w:ascii="Verdana" w:hAnsi="Verdana"/>
          <w:b/>
          <w:bCs/>
          <w:iCs/>
          <w:szCs w:val="22"/>
        </w:rPr>
        <w:t>68</w:t>
      </w:r>
    </w:p>
    <w:p w:rsidR="00583CF4" w:rsidRPr="00936223" w:rsidRDefault="00583CF4" w:rsidP="00583CF4">
      <w:pPr>
        <w:pStyle w:val="BodyText"/>
        <w:rPr>
          <w:rFonts w:ascii="Verdana" w:hAnsi="Verdana"/>
          <w:b/>
          <w:bCs/>
          <w:i/>
          <w:iCs/>
          <w:szCs w:val="22"/>
        </w:rPr>
      </w:pPr>
    </w:p>
    <w:p w:rsidR="00583CF4" w:rsidRPr="00936223" w:rsidRDefault="00C568ED" w:rsidP="00583CF4">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21082C14" wp14:editId="518FC512">
            <wp:extent cx="3600450" cy="1076325"/>
            <wp:effectExtent l="0" t="0" r="0" b="9525"/>
            <wp:docPr id="52" name="Picture 52" descr="chem unit 3 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em unit 3 p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00450" cy="1076325"/>
                    </a:xfrm>
                    <a:prstGeom prst="rect">
                      <a:avLst/>
                    </a:prstGeom>
                    <a:noFill/>
                    <a:ln>
                      <a:noFill/>
                    </a:ln>
                  </pic:spPr>
                </pic:pic>
              </a:graphicData>
            </a:graphic>
          </wp:inline>
        </w:drawing>
      </w:r>
    </w:p>
    <w:p w:rsidR="00583CF4" w:rsidRPr="00936223" w:rsidRDefault="00583CF4" w:rsidP="00583CF4">
      <w:pPr>
        <w:pStyle w:val="BodyText"/>
        <w:rPr>
          <w:rFonts w:ascii="Verdana" w:hAnsi="Verdana"/>
          <w:b/>
          <w:bCs/>
          <w:i/>
          <w:iCs/>
          <w:szCs w:val="22"/>
        </w:rPr>
      </w:pPr>
    </w:p>
    <w:p w:rsidR="00583CF4" w:rsidRPr="00936223" w:rsidRDefault="00583CF4" w:rsidP="00583CF4">
      <w:pPr>
        <w:pStyle w:val="BodyText"/>
        <w:rPr>
          <w:rFonts w:ascii="Verdana" w:hAnsi="Verdana"/>
          <w:szCs w:val="22"/>
        </w:rPr>
      </w:pPr>
      <w:r w:rsidRPr="00936223">
        <w:rPr>
          <w:rFonts w:ascii="Verdana" w:hAnsi="Verdana"/>
          <w:szCs w:val="22"/>
        </w:rPr>
        <w:lastRenderedPageBreak/>
        <w:t>A bond forms between the hydrogen atom and one of the unsaturated carbon atoms using π electrons. At the same time, the HX bond breaks.  This is the rate-determining step and it produces an X</w:t>
      </w:r>
      <w:r w:rsidRPr="00936223">
        <w:rPr>
          <w:rFonts w:ascii="Verdana" w:hAnsi="Verdana"/>
          <w:position w:val="7"/>
          <w:szCs w:val="22"/>
        </w:rPr>
        <w:t>–</w:t>
      </w:r>
      <w:r w:rsidRPr="00936223">
        <w:rPr>
          <w:rFonts w:ascii="Verdana" w:hAnsi="Verdana"/>
          <w:szCs w:val="22"/>
        </w:rPr>
        <w:t xml:space="preserve"> ion and a carbocation (</w:t>
      </w:r>
      <w:proofErr w:type="spellStart"/>
      <w:r w:rsidRPr="00936223">
        <w:rPr>
          <w:rFonts w:ascii="Verdana" w:hAnsi="Verdana"/>
          <w:szCs w:val="22"/>
        </w:rPr>
        <w:t>carbonium</w:t>
      </w:r>
      <w:proofErr w:type="spellEnd"/>
      <w:r w:rsidRPr="00936223">
        <w:rPr>
          <w:rFonts w:ascii="Verdana" w:hAnsi="Verdana"/>
          <w:szCs w:val="22"/>
        </w:rPr>
        <w:t xml:space="preserve"> ion), which is susceptible to rapid nucleophilic attack by the X</w:t>
      </w:r>
      <w:r w:rsidRPr="00936223">
        <w:rPr>
          <w:rFonts w:ascii="Verdana" w:hAnsi="Verdana"/>
          <w:position w:val="7"/>
          <w:szCs w:val="22"/>
        </w:rPr>
        <w:t>–</w:t>
      </w:r>
      <w:r w:rsidRPr="00936223">
        <w:rPr>
          <w:rFonts w:ascii="Verdana" w:hAnsi="Verdana"/>
          <w:szCs w:val="22"/>
        </w:rPr>
        <w:t xml:space="preserve"> ion, as shown in Figure </w:t>
      </w:r>
      <w:r w:rsidR="00A0617F">
        <w:rPr>
          <w:rFonts w:ascii="Verdana" w:hAnsi="Verdana"/>
          <w:szCs w:val="22"/>
        </w:rPr>
        <w:t>69</w:t>
      </w:r>
      <w:r w:rsidRPr="00936223">
        <w:rPr>
          <w:rFonts w:ascii="Verdana" w:hAnsi="Verdana"/>
          <w:szCs w:val="22"/>
        </w:rPr>
        <w:t>.</w:t>
      </w:r>
    </w:p>
    <w:p w:rsidR="00583CF4" w:rsidRPr="00936223" w:rsidRDefault="00583CF4" w:rsidP="00583CF4">
      <w:pPr>
        <w:pStyle w:val="BodyText"/>
        <w:rPr>
          <w:rFonts w:ascii="Verdana" w:hAnsi="Verdana"/>
          <w:szCs w:val="22"/>
        </w:rPr>
      </w:pPr>
    </w:p>
    <w:p w:rsidR="00583CF4" w:rsidRPr="00A0617F" w:rsidRDefault="00583CF4" w:rsidP="00583CF4">
      <w:pPr>
        <w:pStyle w:val="BodyText"/>
        <w:rPr>
          <w:rFonts w:ascii="Verdana" w:hAnsi="Verdana"/>
          <w:b/>
          <w:bCs/>
          <w:iCs/>
          <w:szCs w:val="22"/>
        </w:rPr>
      </w:pPr>
      <w:r w:rsidRPr="00A0617F">
        <w:rPr>
          <w:rFonts w:ascii="Verdana" w:hAnsi="Verdana"/>
          <w:b/>
          <w:bCs/>
          <w:iCs/>
          <w:szCs w:val="22"/>
        </w:rPr>
        <w:t xml:space="preserve">Figure </w:t>
      </w:r>
      <w:r w:rsidR="00A0617F">
        <w:rPr>
          <w:rFonts w:ascii="Verdana" w:hAnsi="Verdana"/>
          <w:b/>
          <w:bCs/>
          <w:iCs/>
          <w:szCs w:val="22"/>
        </w:rPr>
        <w:t>69</w:t>
      </w:r>
    </w:p>
    <w:p w:rsidR="00583CF4" w:rsidRPr="00936223" w:rsidRDefault="00583CF4" w:rsidP="00583CF4">
      <w:pPr>
        <w:pStyle w:val="BodyText"/>
        <w:rPr>
          <w:rFonts w:ascii="Verdana" w:hAnsi="Verdana"/>
          <w:b/>
          <w:bCs/>
          <w:i/>
          <w:iCs/>
          <w:szCs w:val="22"/>
        </w:rPr>
      </w:pPr>
    </w:p>
    <w:p w:rsidR="00583CF4" w:rsidRPr="00936223" w:rsidRDefault="00C568ED" w:rsidP="00583CF4">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13881A29" wp14:editId="67604978">
            <wp:extent cx="3695700" cy="1190625"/>
            <wp:effectExtent l="0" t="0" r="0" b="9525"/>
            <wp:docPr id="53" name="Picture 53" descr="Unit 3 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it 3 p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95700" cy="1190625"/>
                    </a:xfrm>
                    <a:prstGeom prst="rect">
                      <a:avLst/>
                    </a:prstGeom>
                    <a:noFill/>
                    <a:ln>
                      <a:noFill/>
                    </a:ln>
                  </pic:spPr>
                </pic:pic>
              </a:graphicData>
            </a:graphic>
          </wp:inline>
        </w:drawing>
      </w:r>
    </w:p>
    <w:p w:rsidR="00583CF4" w:rsidRPr="00936223" w:rsidRDefault="00583CF4" w:rsidP="00583CF4">
      <w:pPr>
        <w:pStyle w:val="BodyText"/>
        <w:rPr>
          <w:rFonts w:ascii="Verdana" w:hAnsi="Verdana"/>
          <w:b/>
          <w:bCs/>
          <w:i/>
          <w:iCs/>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In the reaction between propene and hydrogen bromide, two carbocation intermediates are possible (Figure </w:t>
      </w:r>
      <w:r w:rsidR="00A0617F">
        <w:rPr>
          <w:rFonts w:ascii="Verdana" w:hAnsi="Verdana"/>
          <w:szCs w:val="22"/>
        </w:rPr>
        <w:t>70</w:t>
      </w:r>
      <w:r w:rsidRPr="00936223">
        <w:rPr>
          <w:rFonts w:ascii="Verdana" w:hAnsi="Verdana"/>
          <w:szCs w:val="22"/>
        </w:rPr>
        <w:t>).</w:t>
      </w:r>
    </w:p>
    <w:p w:rsidR="00583CF4" w:rsidRPr="00936223" w:rsidRDefault="00583CF4" w:rsidP="00583CF4">
      <w:pPr>
        <w:pStyle w:val="BodyText"/>
        <w:rPr>
          <w:rFonts w:ascii="Verdana" w:hAnsi="Verdana"/>
          <w:szCs w:val="22"/>
        </w:rPr>
      </w:pPr>
    </w:p>
    <w:p w:rsidR="00583CF4" w:rsidRPr="00A0617F" w:rsidRDefault="00583CF4" w:rsidP="00583CF4">
      <w:pPr>
        <w:pStyle w:val="BodyText"/>
        <w:rPr>
          <w:rFonts w:ascii="Verdana" w:hAnsi="Verdana"/>
          <w:b/>
          <w:bCs/>
          <w:iCs/>
          <w:szCs w:val="22"/>
        </w:rPr>
      </w:pPr>
      <w:r w:rsidRPr="00A0617F">
        <w:rPr>
          <w:rFonts w:ascii="Verdana" w:hAnsi="Verdana"/>
          <w:b/>
          <w:bCs/>
          <w:iCs/>
          <w:szCs w:val="22"/>
        </w:rPr>
        <w:t xml:space="preserve">Figure </w:t>
      </w:r>
      <w:r w:rsidR="00A0617F" w:rsidRPr="00A0617F">
        <w:rPr>
          <w:rFonts w:ascii="Verdana" w:hAnsi="Verdana"/>
          <w:b/>
          <w:bCs/>
          <w:iCs/>
          <w:szCs w:val="22"/>
        </w:rPr>
        <w:t>70</w:t>
      </w:r>
    </w:p>
    <w:p w:rsidR="00583CF4" w:rsidRPr="00936223" w:rsidRDefault="00C568ED" w:rsidP="00583CF4">
      <w:pPr>
        <w:pStyle w:val="BodyText"/>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731456" behindDoc="0" locked="0" layoutInCell="1" allowOverlap="1" wp14:anchorId="73EF71BC" wp14:editId="43EB1DC7">
                <wp:simplePos x="0" y="0"/>
                <wp:positionH relativeFrom="column">
                  <wp:posOffset>3200400</wp:posOffset>
                </wp:positionH>
                <wp:positionV relativeFrom="paragraph">
                  <wp:posOffset>837565</wp:posOffset>
                </wp:positionV>
                <wp:extent cx="1714500" cy="457200"/>
                <wp:effectExtent l="0" t="0" r="0" b="635"/>
                <wp:wrapNone/>
                <wp:docPr id="20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357F9C" w:rsidRDefault="00964470" w:rsidP="00583CF4">
                            <w:pPr>
                              <w:jc w:val="center"/>
                              <w:rPr>
                                <w:rFonts w:ascii="Verdana" w:hAnsi="Verdana"/>
                                <w:b w:val="0"/>
                                <w:bCs/>
                                <w:sz w:val="20"/>
                                <w:szCs w:val="20"/>
                              </w:rPr>
                            </w:pPr>
                            <w:r w:rsidRPr="00357F9C">
                              <w:rPr>
                                <w:rFonts w:ascii="Verdana" w:hAnsi="Verdana"/>
                                <w:b w:val="0"/>
                                <w:bCs/>
                                <w:sz w:val="20"/>
                                <w:szCs w:val="20"/>
                              </w:rPr>
                              <w:t>electron-donating effect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50" type="#_x0000_t202" style="position:absolute;margin-left:252pt;margin-top:65.95pt;width:13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Ifu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" filled="f" stroked="f">
                <v:textbox>
                  <w:txbxContent>
                    <w:p w:rsidR="00187BF1" w:rsidRPr="00357F9C" w:rsidRDefault="00187BF1" w:rsidP="00583CF4">
                      <w:pPr>
                        <w:jc w:val="center"/>
                        <w:rPr>
                          <w:rFonts w:ascii="Verdana" w:hAnsi="Verdana"/>
                          <w:b w:val="0"/>
                          <w:bCs/>
                          <w:sz w:val="20"/>
                          <w:szCs w:val="20"/>
                        </w:rPr>
                      </w:pPr>
                      <w:r w:rsidRPr="00357F9C">
                        <w:rPr>
                          <w:rFonts w:ascii="Verdana" w:hAnsi="Verdana"/>
                          <w:b w:val="0"/>
                          <w:bCs/>
                          <w:sz w:val="20"/>
                          <w:szCs w:val="20"/>
                        </w:rPr>
                        <w:t>electron-donating effect</w:t>
                      </w:r>
                    </w:p>
                  </w:txbxContent>
                </v:textbox>
              </v:shape>
            </w:pict>
          </mc:Fallback>
        </mc:AlternateContent>
      </w:r>
      <w:r>
        <w:rPr>
          <w:rFonts w:ascii="Verdana" w:hAnsi="Verdana"/>
          <w:b/>
          <w:bCs/>
          <w:i/>
          <w:iCs/>
          <w:noProof/>
          <w:szCs w:val="22"/>
          <w:lang w:val="en-GB" w:eastAsia="en-GB"/>
        </w:rPr>
        <w:drawing>
          <wp:inline distT="0" distB="0" distL="0" distR="0" wp14:anchorId="2DE22519" wp14:editId="57B606B3">
            <wp:extent cx="4857750" cy="1362075"/>
            <wp:effectExtent l="0" t="0" r="0" b="9525"/>
            <wp:docPr id="54" name="Picture 54" descr="Unit 3 p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it 3 p20a"/>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57750" cy="1362075"/>
                    </a:xfrm>
                    <a:prstGeom prst="rect">
                      <a:avLst/>
                    </a:prstGeom>
                    <a:noFill/>
                    <a:ln>
                      <a:noFill/>
                    </a:ln>
                  </pic:spPr>
                </pic:pic>
              </a:graphicData>
            </a:graphic>
          </wp:inline>
        </w:drawing>
      </w:r>
    </w:p>
    <w:p w:rsidR="00583CF4" w:rsidRPr="00936223" w:rsidRDefault="00583CF4" w:rsidP="00583CF4">
      <w:pPr>
        <w:pStyle w:val="BodyText"/>
        <w:rPr>
          <w:rFonts w:ascii="Verdana" w:hAnsi="Verdana"/>
          <w:szCs w:val="22"/>
        </w:rPr>
      </w:pPr>
      <w:r w:rsidRPr="00936223">
        <w:rPr>
          <w:rFonts w:ascii="Verdana" w:hAnsi="Verdana"/>
          <w:szCs w:val="22"/>
        </w:rPr>
        <w:t xml:space="preserve">In the first carbocation, the positive carbon atom is attached to only one alkyl group, whereas in the second the positive carbon is attached to two alkyl groups.  Alkyl groups are able to donate electrons to adjacent atoms and so can help to </w:t>
      </w:r>
      <w:proofErr w:type="spellStart"/>
      <w:r w:rsidRPr="00936223">
        <w:rPr>
          <w:rFonts w:ascii="Verdana" w:hAnsi="Verdana"/>
          <w:szCs w:val="22"/>
        </w:rPr>
        <w:t>stabilise</w:t>
      </w:r>
      <w:proofErr w:type="spellEnd"/>
      <w:r w:rsidRPr="00936223">
        <w:rPr>
          <w:rFonts w:ascii="Verdana" w:hAnsi="Verdana"/>
          <w:szCs w:val="22"/>
        </w:rPr>
        <w:t xml:space="preserve"> a positive charge. The second carbocation has two alkyl groups helping to </w:t>
      </w:r>
      <w:proofErr w:type="spellStart"/>
      <w:r w:rsidRPr="00936223">
        <w:rPr>
          <w:rFonts w:ascii="Verdana" w:hAnsi="Verdana"/>
          <w:szCs w:val="22"/>
        </w:rPr>
        <w:t>stabilise</w:t>
      </w:r>
      <w:proofErr w:type="spellEnd"/>
      <w:r w:rsidRPr="00936223">
        <w:rPr>
          <w:rFonts w:ascii="Verdana" w:hAnsi="Verdana"/>
          <w:szCs w:val="22"/>
        </w:rPr>
        <w:t xml:space="preserve"> the positive charge. It will be more stable than the first one and so will be formed in preference to it. Thus the more likely product of the reaction is 2-bromopropane, which is derived from the more stable carbocation.</w:t>
      </w:r>
    </w:p>
    <w:p w:rsidR="00583CF4" w:rsidRDefault="00583CF4" w:rsidP="00583CF4">
      <w:pPr>
        <w:pStyle w:val="BodyText"/>
        <w:rPr>
          <w:rFonts w:ascii="Verdana" w:hAnsi="Verdana"/>
          <w:szCs w:val="22"/>
        </w:rPr>
      </w:pPr>
    </w:p>
    <w:p w:rsidR="005325CE" w:rsidRPr="00936223" w:rsidRDefault="005325CE"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b/>
          <w:bCs/>
          <w:i/>
          <w:iCs/>
          <w:szCs w:val="22"/>
        </w:rPr>
        <w:t>Acid-</w:t>
      </w:r>
      <w:proofErr w:type="spellStart"/>
      <w:r w:rsidRPr="00936223">
        <w:rPr>
          <w:rFonts w:ascii="Verdana" w:hAnsi="Verdana"/>
          <w:b/>
          <w:bCs/>
          <w:i/>
          <w:iCs/>
          <w:szCs w:val="22"/>
        </w:rPr>
        <w:t>catalysed</w:t>
      </w:r>
      <w:proofErr w:type="spellEnd"/>
      <w:r w:rsidRPr="00936223">
        <w:rPr>
          <w:rFonts w:ascii="Verdana" w:hAnsi="Verdana"/>
          <w:b/>
          <w:bCs/>
          <w:i/>
          <w:iCs/>
          <w:szCs w:val="22"/>
        </w:rPr>
        <w:t xml:space="preserve"> addition of water</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If the previous reaction of hydrogen iodide with </w:t>
      </w:r>
      <w:proofErr w:type="spellStart"/>
      <w:r w:rsidRPr="00936223">
        <w:rPr>
          <w:rFonts w:ascii="Verdana" w:hAnsi="Verdana"/>
          <w:szCs w:val="22"/>
        </w:rPr>
        <w:t>ethene</w:t>
      </w:r>
      <w:proofErr w:type="spellEnd"/>
      <w:r w:rsidRPr="00936223">
        <w:rPr>
          <w:rFonts w:ascii="Verdana" w:hAnsi="Verdana"/>
          <w:szCs w:val="22"/>
        </w:rPr>
        <w:t xml:space="preserve"> is carried out in an aqueous solution, the product can be different. A significant amount of ethanol is produced. In aqueous solution, hydrogen iodide is a typical strong acid and dissociates into hydrated hydrogen ions and iodide ions:</w:t>
      </w:r>
    </w:p>
    <w:p w:rsidR="00583CF4" w:rsidRPr="00936223" w:rsidRDefault="00583CF4" w:rsidP="00583CF4">
      <w:pPr>
        <w:pStyle w:val="BodyText"/>
        <w:rPr>
          <w:rFonts w:ascii="Verdana" w:hAnsi="Verdana"/>
          <w:szCs w:val="22"/>
        </w:rPr>
      </w:pPr>
    </w:p>
    <w:p w:rsidR="00583CF4" w:rsidRPr="00936223" w:rsidRDefault="00C37663" w:rsidP="00583CF4">
      <w:pPr>
        <w:pStyle w:val="BodyText"/>
        <w:tabs>
          <w:tab w:val="clear" w:pos="283"/>
          <w:tab w:val="left" w:pos="567"/>
        </w:tabs>
        <w:rPr>
          <w:rFonts w:ascii="Verdana" w:hAnsi="Verdana"/>
          <w:position w:val="7"/>
          <w:szCs w:val="22"/>
        </w:rPr>
      </w:pPr>
      <w:r>
        <w:rPr>
          <w:rFonts w:ascii="Verdana" w:hAnsi="Verdana"/>
          <w:szCs w:val="22"/>
        </w:rPr>
        <w:tab/>
        <w:t xml:space="preserve">HI </w:t>
      </w:r>
      <w:r>
        <w:rPr>
          <w:rFonts w:ascii="Verdana" w:hAnsi="Verdana"/>
          <w:szCs w:val="22"/>
        </w:rPr>
        <w:tab/>
        <w:t xml:space="preserve">+ </w:t>
      </w:r>
      <w:r>
        <w:rPr>
          <w:rFonts w:ascii="Verdana" w:hAnsi="Verdana"/>
          <w:szCs w:val="22"/>
        </w:rPr>
        <w:tab/>
        <w:t>H</w:t>
      </w:r>
      <w:r w:rsidRPr="00C37663">
        <w:rPr>
          <w:rFonts w:ascii="Verdana" w:hAnsi="Verdana"/>
          <w:szCs w:val="22"/>
          <w:vertAlign w:val="subscript"/>
        </w:rPr>
        <w:t>2</w:t>
      </w:r>
      <w:r>
        <w:rPr>
          <w:rFonts w:ascii="Verdana" w:hAnsi="Verdana"/>
          <w:szCs w:val="22"/>
        </w:rPr>
        <w:t>O</w:t>
      </w:r>
      <w:r w:rsidR="00583CF4" w:rsidRPr="00936223">
        <w:rPr>
          <w:rFonts w:ascii="Verdana" w:hAnsi="Verdana"/>
          <w:szCs w:val="22"/>
        </w:rPr>
        <w:t xml:space="preserve">   </w:t>
      </w:r>
      <w:r w:rsidR="00583CF4" w:rsidRPr="00936223">
        <w:rPr>
          <w:rFonts w:ascii="Verdana" w:hAnsi="Verdana"/>
          <w:szCs w:val="22"/>
        </w:rPr>
        <w:tab/>
      </w:r>
      <w:r w:rsidR="00A0617F" w:rsidRPr="00A0617F">
        <w:rPr>
          <w:rFonts w:ascii="Verdana" w:hAnsi="Verdana"/>
          <w:szCs w:val="22"/>
        </w:rPr>
        <w:sym w:font="Wingdings" w:char="F0E0"/>
      </w:r>
      <w:r w:rsidR="00583CF4" w:rsidRPr="00936223">
        <w:rPr>
          <w:rFonts w:ascii="Verdana" w:hAnsi="Verdana"/>
          <w:szCs w:val="22"/>
        </w:rPr>
        <w:tab/>
      </w:r>
      <w:r w:rsidR="00583CF4" w:rsidRPr="00936223">
        <w:rPr>
          <w:rFonts w:ascii="Verdana" w:hAnsi="Verdana"/>
          <w:szCs w:val="22"/>
        </w:rPr>
        <w:tab/>
      </w:r>
      <w:r>
        <w:rPr>
          <w:rFonts w:ascii="Verdana" w:hAnsi="Verdana"/>
          <w:szCs w:val="22"/>
        </w:rPr>
        <w:t>H</w:t>
      </w:r>
      <w:r>
        <w:rPr>
          <w:rFonts w:ascii="Verdana" w:hAnsi="Verdana"/>
          <w:szCs w:val="22"/>
          <w:vertAlign w:val="subscript"/>
        </w:rPr>
        <w:t>3</w:t>
      </w:r>
      <w:r>
        <w:rPr>
          <w:rFonts w:ascii="Verdana" w:hAnsi="Verdana"/>
          <w:szCs w:val="22"/>
        </w:rPr>
        <w:t>O</w:t>
      </w:r>
      <w:r w:rsidRPr="00936223">
        <w:rPr>
          <w:rFonts w:ascii="Verdana" w:hAnsi="Verdana"/>
          <w:position w:val="7"/>
          <w:szCs w:val="22"/>
        </w:rPr>
        <w:t xml:space="preserve"> </w:t>
      </w:r>
      <w:r w:rsidR="00583CF4" w:rsidRPr="00936223">
        <w:rPr>
          <w:rFonts w:ascii="Verdana" w:hAnsi="Verdana"/>
          <w:position w:val="7"/>
          <w:szCs w:val="22"/>
        </w:rPr>
        <w:t>+</w:t>
      </w:r>
      <w:r>
        <w:rPr>
          <w:rFonts w:ascii="Verdana" w:hAnsi="Verdana"/>
          <w:szCs w:val="22"/>
        </w:rPr>
        <w:t xml:space="preserve">      + I</w:t>
      </w:r>
      <w:r w:rsidRPr="00C37663">
        <w:rPr>
          <w:rFonts w:ascii="Verdana" w:hAnsi="Verdana"/>
          <w:szCs w:val="22"/>
          <w:vertAlign w:val="superscript"/>
        </w:rPr>
        <w:t>-</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The hydrated hydrogen ion (</w:t>
      </w:r>
      <w:r w:rsidR="00A0617F">
        <w:rPr>
          <w:rFonts w:ascii="Verdana" w:hAnsi="Verdana"/>
          <w:szCs w:val="22"/>
        </w:rPr>
        <w:t>H</w:t>
      </w:r>
      <w:r w:rsidR="00A0617F" w:rsidRPr="00A0617F">
        <w:rPr>
          <w:rFonts w:ascii="Verdana" w:hAnsi="Verdana"/>
          <w:szCs w:val="22"/>
          <w:vertAlign w:val="subscript"/>
        </w:rPr>
        <w:t>3</w:t>
      </w:r>
      <w:r w:rsidR="00A0617F">
        <w:rPr>
          <w:rFonts w:ascii="Verdana" w:hAnsi="Verdana"/>
          <w:szCs w:val="22"/>
        </w:rPr>
        <w:t>O</w:t>
      </w:r>
      <w:r w:rsidR="00A0617F" w:rsidRPr="00A0617F">
        <w:rPr>
          <w:rFonts w:ascii="Verdana" w:hAnsi="Verdana"/>
          <w:szCs w:val="22"/>
          <w:vertAlign w:val="superscript"/>
        </w:rPr>
        <w:t>+</w:t>
      </w:r>
      <w:r w:rsidRPr="00936223">
        <w:rPr>
          <w:rFonts w:ascii="Verdana" w:hAnsi="Verdana"/>
          <w:szCs w:val="22"/>
        </w:rPr>
        <w:t xml:space="preserve">) is also known as the hydronium ion or </w:t>
      </w:r>
      <w:proofErr w:type="spellStart"/>
      <w:r w:rsidRPr="00936223">
        <w:rPr>
          <w:rFonts w:ascii="Verdana" w:hAnsi="Verdana"/>
          <w:szCs w:val="22"/>
        </w:rPr>
        <w:t>oxonium</w:t>
      </w:r>
      <w:proofErr w:type="spellEnd"/>
      <w:r w:rsidRPr="00936223">
        <w:rPr>
          <w:rFonts w:ascii="Verdana" w:hAnsi="Verdana"/>
          <w:szCs w:val="22"/>
        </w:rPr>
        <w:t xml:space="preserve"> ion. It is an electrophile and can attack the carbon-to-carbon double bond to form the same carbocation as was formed in the reaction mechanism </w:t>
      </w:r>
      <w:r w:rsidRPr="00936223">
        <w:rPr>
          <w:rFonts w:ascii="Verdana" w:hAnsi="Verdana"/>
          <w:szCs w:val="22"/>
        </w:rPr>
        <w:lastRenderedPageBreak/>
        <w:t xml:space="preserve">shown in Figure </w:t>
      </w:r>
      <w:r w:rsidR="00A0617F">
        <w:rPr>
          <w:rFonts w:ascii="Verdana" w:hAnsi="Verdana"/>
          <w:szCs w:val="22"/>
        </w:rPr>
        <w:t>68</w:t>
      </w:r>
      <w:r w:rsidRPr="00936223">
        <w:rPr>
          <w:rFonts w:ascii="Verdana" w:hAnsi="Verdana"/>
          <w:szCs w:val="22"/>
        </w:rPr>
        <w:t xml:space="preserve">.  The concentration of water molecules in the aqueous solution is many times greater than that of the iodide ions and so the carbocation is much more likely to react with a water molecule than with an </w:t>
      </w:r>
    </w:p>
    <w:p w:rsidR="00583CF4" w:rsidRPr="00936223" w:rsidRDefault="00583CF4" w:rsidP="00583CF4">
      <w:pPr>
        <w:pStyle w:val="BodyText"/>
        <w:rPr>
          <w:rFonts w:ascii="Verdana" w:hAnsi="Verdana"/>
          <w:szCs w:val="22"/>
        </w:rPr>
      </w:pPr>
      <w:proofErr w:type="gramStart"/>
      <w:r w:rsidRPr="00936223">
        <w:rPr>
          <w:rFonts w:ascii="Verdana" w:hAnsi="Verdana"/>
          <w:szCs w:val="22"/>
        </w:rPr>
        <w:t>iodide</w:t>
      </w:r>
      <w:proofErr w:type="gramEnd"/>
      <w:r w:rsidRPr="00936223">
        <w:rPr>
          <w:rFonts w:ascii="Verdana" w:hAnsi="Verdana"/>
          <w:szCs w:val="22"/>
        </w:rPr>
        <w:t xml:space="preserve"> ion.  This produces a protonated ethanol molecule, which readily loses a hydrogen ion to form ethanol, as shown in Figure </w:t>
      </w:r>
      <w:r w:rsidR="00A0617F">
        <w:rPr>
          <w:rFonts w:ascii="Verdana" w:hAnsi="Verdana"/>
          <w:szCs w:val="22"/>
        </w:rPr>
        <w:t>71</w:t>
      </w:r>
      <w:r w:rsidRPr="00936223">
        <w:rPr>
          <w:rFonts w:ascii="Verdana" w:hAnsi="Verdana"/>
          <w:szCs w:val="22"/>
        </w:rPr>
        <w:t>.</w:t>
      </w:r>
    </w:p>
    <w:p w:rsidR="00583CF4" w:rsidRPr="00936223" w:rsidRDefault="00583CF4" w:rsidP="00583CF4">
      <w:pPr>
        <w:pStyle w:val="BodyText"/>
        <w:rPr>
          <w:rFonts w:ascii="Verdana" w:hAnsi="Verdana"/>
          <w:szCs w:val="22"/>
        </w:rPr>
      </w:pPr>
    </w:p>
    <w:p w:rsidR="00583CF4" w:rsidRPr="00A0617F" w:rsidRDefault="00583CF4" w:rsidP="00583CF4">
      <w:pPr>
        <w:pStyle w:val="BodyText"/>
        <w:rPr>
          <w:rFonts w:ascii="Verdana" w:hAnsi="Verdana"/>
          <w:b/>
          <w:bCs/>
          <w:iCs/>
          <w:szCs w:val="22"/>
        </w:rPr>
      </w:pPr>
      <w:r w:rsidRPr="00A0617F">
        <w:rPr>
          <w:rFonts w:ascii="Verdana" w:hAnsi="Verdana"/>
          <w:b/>
          <w:bCs/>
          <w:iCs/>
          <w:szCs w:val="22"/>
        </w:rPr>
        <w:t xml:space="preserve">Figure </w:t>
      </w:r>
      <w:r w:rsidR="00A0617F" w:rsidRPr="00A0617F">
        <w:rPr>
          <w:rFonts w:ascii="Verdana" w:hAnsi="Verdana"/>
          <w:b/>
          <w:bCs/>
          <w:iCs/>
          <w:szCs w:val="22"/>
        </w:rPr>
        <w:t>71</w:t>
      </w:r>
    </w:p>
    <w:p w:rsidR="00583CF4" w:rsidRPr="00936223" w:rsidRDefault="00583CF4" w:rsidP="00583CF4">
      <w:pPr>
        <w:pStyle w:val="BodyText"/>
        <w:rPr>
          <w:rFonts w:ascii="Verdana" w:hAnsi="Verdana"/>
          <w:b/>
          <w:bCs/>
          <w:i/>
          <w:iCs/>
          <w:szCs w:val="22"/>
        </w:rPr>
      </w:pPr>
    </w:p>
    <w:p w:rsidR="00583CF4" w:rsidRPr="00936223" w:rsidRDefault="00C568ED" w:rsidP="00A0617F">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742E54A3" wp14:editId="3071EF3F">
            <wp:extent cx="4857750" cy="1095375"/>
            <wp:effectExtent l="0" t="0" r="0" b="9525"/>
            <wp:docPr id="55" name="Picture 55" descr="Unit 3 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it 3 p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57750" cy="1095375"/>
                    </a:xfrm>
                    <a:prstGeom prst="rect">
                      <a:avLst/>
                    </a:prstGeom>
                    <a:noFill/>
                    <a:ln>
                      <a:noFill/>
                    </a:ln>
                  </pic:spPr>
                </pic:pic>
              </a:graphicData>
            </a:graphic>
          </wp:inline>
        </w:drawing>
      </w:r>
    </w:p>
    <w:p w:rsidR="00583CF4" w:rsidRPr="00936223" w:rsidRDefault="00583CF4" w:rsidP="00583CF4">
      <w:pPr>
        <w:pStyle w:val="BodyText"/>
        <w:rPr>
          <w:rFonts w:ascii="Verdana" w:hAnsi="Verdana"/>
          <w:b/>
          <w:bCs/>
          <w:i/>
          <w:iCs/>
          <w:szCs w:val="22"/>
        </w:rPr>
      </w:pPr>
    </w:p>
    <w:p w:rsidR="00583CF4" w:rsidRPr="005F4522" w:rsidRDefault="00583CF4" w:rsidP="00583CF4">
      <w:pPr>
        <w:pStyle w:val="BodyText"/>
        <w:rPr>
          <w:rFonts w:ascii="Verdana" w:hAnsi="Verdana"/>
          <w:szCs w:val="22"/>
        </w:rPr>
      </w:pPr>
      <w:r w:rsidRPr="00936223">
        <w:rPr>
          <w:rFonts w:ascii="Verdana" w:hAnsi="Verdana"/>
          <w:szCs w:val="22"/>
        </w:rPr>
        <w:t>This mechanism is exactly the reverse of that proposed for the dehydration of alcohols to form alkenes (</w:t>
      </w:r>
      <w:r w:rsidR="005F4522" w:rsidRPr="005F4522">
        <w:rPr>
          <w:rFonts w:ascii="Verdana" w:hAnsi="Verdana"/>
          <w:szCs w:val="22"/>
        </w:rPr>
        <w:t>see page 44</w:t>
      </w:r>
      <w:r w:rsidRPr="005F4522">
        <w:rPr>
          <w:rFonts w:ascii="Verdana" w:hAnsi="Verdana"/>
          <w:szCs w:val="22"/>
        </w:rPr>
        <w:t>).</w:t>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same result can be obtained in two steps using cold concentrated </w:t>
      </w:r>
      <w:r w:rsidR="00657E94">
        <w:rPr>
          <w:rFonts w:ascii="Verdana" w:hAnsi="Verdana"/>
          <w:szCs w:val="22"/>
        </w:rPr>
        <w:t>sulf</w:t>
      </w:r>
      <w:r w:rsidRPr="00936223">
        <w:rPr>
          <w:rFonts w:ascii="Verdana" w:hAnsi="Verdana"/>
          <w:szCs w:val="22"/>
        </w:rPr>
        <w:t xml:space="preserve">uric acid. The </w:t>
      </w:r>
      <w:r w:rsidR="00657E94">
        <w:rPr>
          <w:rFonts w:ascii="Verdana" w:hAnsi="Verdana"/>
          <w:szCs w:val="22"/>
        </w:rPr>
        <w:t>sulf</w:t>
      </w:r>
      <w:r w:rsidRPr="00936223">
        <w:rPr>
          <w:rFonts w:ascii="Verdana" w:hAnsi="Verdana"/>
          <w:szCs w:val="22"/>
        </w:rPr>
        <w:t xml:space="preserve">uric acid adds across the double bond to form ethyl </w:t>
      </w:r>
      <w:proofErr w:type="spellStart"/>
      <w:r w:rsidRPr="00936223">
        <w:rPr>
          <w:rFonts w:ascii="Verdana" w:hAnsi="Verdana"/>
          <w:szCs w:val="22"/>
        </w:rPr>
        <w:t>hydrogen</w:t>
      </w:r>
      <w:r w:rsidR="00657E94">
        <w:rPr>
          <w:rFonts w:ascii="Verdana" w:hAnsi="Verdana"/>
          <w:szCs w:val="22"/>
        </w:rPr>
        <w:t>sulf</w:t>
      </w:r>
      <w:r w:rsidRPr="00936223">
        <w:rPr>
          <w:rFonts w:ascii="Verdana" w:hAnsi="Verdana"/>
          <w:szCs w:val="22"/>
        </w:rPr>
        <w:t>ate</w:t>
      </w:r>
      <w:proofErr w:type="spellEnd"/>
      <w:r w:rsidRPr="00936223">
        <w:rPr>
          <w:rFonts w:ascii="Verdana" w:hAnsi="Verdana"/>
          <w:szCs w:val="22"/>
        </w:rPr>
        <w:t xml:space="preserve">. This can be </w:t>
      </w:r>
      <w:proofErr w:type="spellStart"/>
      <w:r w:rsidRPr="00936223">
        <w:rPr>
          <w:rFonts w:ascii="Verdana" w:hAnsi="Verdana"/>
          <w:szCs w:val="22"/>
        </w:rPr>
        <w:t>hydrolysed</w:t>
      </w:r>
      <w:proofErr w:type="spellEnd"/>
      <w:r w:rsidRPr="00936223">
        <w:rPr>
          <w:rFonts w:ascii="Verdana" w:hAnsi="Verdana"/>
          <w:szCs w:val="22"/>
        </w:rPr>
        <w:t xml:space="preserve"> by warming with water to regenerate the </w:t>
      </w:r>
      <w:r w:rsidR="00657E94">
        <w:rPr>
          <w:rFonts w:ascii="Verdana" w:hAnsi="Verdana"/>
          <w:szCs w:val="22"/>
        </w:rPr>
        <w:t>sulf</w:t>
      </w:r>
      <w:r w:rsidRPr="00936223">
        <w:rPr>
          <w:rFonts w:ascii="Verdana" w:hAnsi="Verdana"/>
          <w:szCs w:val="22"/>
        </w:rPr>
        <w:t xml:space="preserve">uric acid and produce ethanol (Figure </w:t>
      </w:r>
      <w:r w:rsidR="009E3D0C">
        <w:rPr>
          <w:rFonts w:ascii="Verdana" w:hAnsi="Verdana"/>
          <w:szCs w:val="22"/>
        </w:rPr>
        <w:t>72</w:t>
      </w:r>
      <w:r w:rsidRPr="00936223">
        <w:rPr>
          <w:rFonts w:ascii="Verdana" w:hAnsi="Verdana"/>
          <w:szCs w:val="22"/>
        </w:rPr>
        <w:t>).</w:t>
      </w:r>
    </w:p>
    <w:p w:rsidR="00583CF4" w:rsidRPr="00936223" w:rsidRDefault="00583CF4" w:rsidP="00583CF4">
      <w:pPr>
        <w:pStyle w:val="BodyText"/>
        <w:rPr>
          <w:rFonts w:ascii="Verdana" w:hAnsi="Verdana"/>
          <w:szCs w:val="22"/>
        </w:rPr>
      </w:pPr>
    </w:p>
    <w:p w:rsidR="00583CF4" w:rsidRPr="009E3D0C" w:rsidRDefault="00583CF4" w:rsidP="00583CF4">
      <w:pPr>
        <w:pStyle w:val="BodyText"/>
        <w:rPr>
          <w:rFonts w:ascii="Verdana" w:hAnsi="Verdana"/>
          <w:szCs w:val="22"/>
        </w:rPr>
      </w:pPr>
      <w:r w:rsidRPr="009E3D0C">
        <w:rPr>
          <w:rFonts w:ascii="Verdana" w:hAnsi="Verdana"/>
          <w:b/>
          <w:bCs/>
          <w:iCs/>
          <w:szCs w:val="22"/>
        </w:rPr>
        <w:t xml:space="preserve">Figure </w:t>
      </w:r>
      <w:r w:rsidR="009E3D0C" w:rsidRPr="009E3D0C">
        <w:rPr>
          <w:rFonts w:ascii="Verdana" w:hAnsi="Verdana"/>
          <w:b/>
          <w:bCs/>
          <w:iCs/>
          <w:szCs w:val="22"/>
        </w:rPr>
        <w:t>72</w:t>
      </w:r>
    </w:p>
    <w:p w:rsidR="00583CF4" w:rsidRPr="00936223" w:rsidRDefault="00583CF4" w:rsidP="00583CF4">
      <w:pPr>
        <w:pStyle w:val="BodyText"/>
        <w:rPr>
          <w:rFonts w:ascii="Verdana" w:hAnsi="Verdana"/>
          <w:b/>
          <w:bCs/>
          <w:i/>
          <w:iCs/>
          <w:szCs w:val="22"/>
        </w:rPr>
      </w:pPr>
    </w:p>
    <w:p w:rsidR="00583CF4" w:rsidRPr="00936223" w:rsidRDefault="00C568ED" w:rsidP="00583CF4">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7876904D" wp14:editId="778ABF6C">
            <wp:extent cx="4857750" cy="1257300"/>
            <wp:effectExtent l="0" t="0" r="0" b="0"/>
            <wp:docPr id="56" name="Picture 56" descr="Unit 3 p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it 3 p21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57750" cy="1257300"/>
                    </a:xfrm>
                    <a:prstGeom prst="rect">
                      <a:avLst/>
                    </a:prstGeom>
                    <a:noFill/>
                    <a:ln>
                      <a:noFill/>
                    </a:ln>
                  </pic:spPr>
                </pic:pic>
              </a:graphicData>
            </a:graphic>
          </wp:inline>
        </w:drawing>
      </w: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r w:rsidRPr="00936223">
        <w:rPr>
          <w:rFonts w:ascii="Verdana" w:hAnsi="Verdana"/>
          <w:szCs w:val="22"/>
        </w:rPr>
        <w:t xml:space="preserve">The addition of water to an alkene by either method follows </w:t>
      </w:r>
      <w:proofErr w:type="spellStart"/>
      <w:r w:rsidRPr="00936223">
        <w:rPr>
          <w:rFonts w:ascii="Verdana" w:hAnsi="Verdana"/>
          <w:szCs w:val="22"/>
        </w:rPr>
        <w:t>Markovnikov’s</w:t>
      </w:r>
      <w:proofErr w:type="spellEnd"/>
      <w:r w:rsidRPr="00936223">
        <w:rPr>
          <w:rFonts w:ascii="Verdana" w:hAnsi="Verdana"/>
          <w:szCs w:val="22"/>
        </w:rPr>
        <w:t xml:space="preserve"> rule and is an excellent method for </w:t>
      </w:r>
      <w:proofErr w:type="spellStart"/>
      <w:r w:rsidRPr="00936223">
        <w:rPr>
          <w:rFonts w:ascii="Verdana" w:hAnsi="Verdana"/>
          <w:szCs w:val="22"/>
        </w:rPr>
        <w:t>synthesising</w:t>
      </w:r>
      <w:proofErr w:type="spellEnd"/>
      <w:r w:rsidRPr="00936223">
        <w:rPr>
          <w:rFonts w:ascii="Verdana" w:hAnsi="Verdana"/>
          <w:szCs w:val="22"/>
        </w:rPr>
        <w:t xml:space="preserve"> appropriate alcohols. The concentrated </w:t>
      </w:r>
      <w:r w:rsidR="00657E94">
        <w:rPr>
          <w:rFonts w:ascii="Verdana" w:hAnsi="Verdana"/>
          <w:szCs w:val="22"/>
        </w:rPr>
        <w:t>sulf</w:t>
      </w:r>
      <w:r w:rsidRPr="00936223">
        <w:rPr>
          <w:rFonts w:ascii="Verdana" w:hAnsi="Verdana"/>
          <w:szCs w:val="22"/>
        </w:rPr>
        <w:t xml:space="preserve">uric acid method can also be used to purify substances contaminated with alkenes. Alkanes and </w:t>
      </w:r>
      <w:r w:rsidR="00FB5530">
        <w:rPr>
          <w:rFonts w:ascii="Verdana" w:hAnsi="Verdana"/>
          <w:szCs w:val="22"/>
        </w:rPr>
        <w:t>haloalkanes</w:t>
      </w:r>
      <w:r w:rsidRPr="00936223">
        <w:rPr>
          <w:rFonts w:ascii="Verdana" w:hAnsi="Verdana"/>
          <w:szCs w:val="22"/>
        </w:rPr>
        <w:t xml:space="preserve"> that are insoluble in concentrated </w:t>
      </w:r>
      <w:r w:rsidR="00657E94">
        <w:rPr>
          <w:rFonts w:ascii="Verdana" w:hAnsi="Verdana"/>
          <w:szCs w:val="22"/>
        </w:rPr>
        <w:t>sulf</w:t>
      </w:r>
      <w:r w:rsidRPr="00936223">
        <w:rPr>
          <w:rFonts w:ascii="Verdana" w:hAnsi="Verdana"/>
          <w:szCs w:val="22"/>
        </w:rPr>
        <w:t xml:space="preserve">uric acid can be freed from alkene impurities by bubbling through or shaking with </w:t>
      </w:r>
      <w:r w:rsidR="00657E94">
        <w:rPr>
          <w:rFonts w:ascii="Verdana" w:hAnsi="Verdana"/>
          <w:szCs w:val="22"/>
        </w:rPr>
        <w:t>sulf</w:t>
      </w:r>
      <w:r w:rsidRPr="00936223">
        <w:rPr>
          <w:rFonts w:ascii="Verdana" w:hAnsi="Verdana"/>
          <w:szCs w:val="22"/>
        </w:rPr>
        <w:t xml:space="preserve">uric acid. Any alkene present is converted to alcohol, which dissolves in the acid. The alkane or </w:t>
      </w:r>
      <w:proofErr w:type="spellStart"/>
      <w:r w:rsidR="00FB5530">
        <w:rPr>
          <w:rFonts w:ascii="Verdana" w:hAnsi="Verdana"/>
          <w:szCs w:val="22"/>
        </w:rPr>
        <w:t>haloalkane</w:t>
      </w:r>
      <w:proofErr w:type="spellEnd"/>
      <w:r w:rsidRPr="00936223">
        <w:rPr>
          <w:rFonts w:ascii="Verdana" w:hAnsi="Verdana"/>
          <w:szCs w:val="22"/>
        </w:rPr>
        <w:t xml:space="preserve"> is easily obtained in a pure state by distillation.</w:t>
      </w:r>
    </w:p>
    <w:p w:rsidR="00583CF4" w:rsidRPr="00936223" w:rsidRDefault="00583CF4" w:rsidP="00583CF4">
      <w:pPr>
        <w:pStyle w:val="BodyText"/>
        <w:rPr>
          <w:rFonts w:ascii="Verdana" w:hAnsi="Verdana"/>
          <w:szCs w:val="22"/>
        </w:rPr>
      </w:pP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b/>
          <w:bCs/>
          <w:szCs w:val="22"/>
        </w:rPr>
      </w:pPr>
      <w:r w:rsidRPr="00936223">
        <w:rPr>
          <w:rFonts w:ascii="Verdana" w:hAnsi="Verdana"/>
          <w:b/>
          <w:bCs/>
          <w:szCs w:val="22"/>
        </w:rPr>
        <w:tab/>
      </w:r>
      <w:r w:rsidRPr="00936223">
        <w:rPr>
          <w:rFonts w:ascii="Verdana" w:hAnsi="Verdana"/>
          <w:b/>
          <w:bCs/>
          <w:szCs w:val="22"/>
        </w:rPr>
        <w:tab/>
        <w:t>Questions</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b/>
          <w:bCs/>
          <w:szCs w:val="22"/>
        </w:rPr>
      </w:pP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284"/>
          <w:tab w:val="left" w:pos="851"/>
          <w:tab w:val="left" w:pos="1418"/>
        </w:tabs>
        <w:ind w:left="851" w:hanging="851"/>
        <w:rPr>
          <w:rFonts w:ascii="Verdana" w:hAnsi="Verdana"/>
          <w:szCs w:val="22"/>
        </w:rPr>
      </w:pPr>
      <w:r w:rsidRPr="00936223">
        <w:rPr>
          <w:rFonts w:ascii="Verdana" w:hAnsi="Verdana"/>
          <w:szCs w:val="22"/>
        </w:rPr>
        <w:tab/>
        <w:t>1.</w:t>
      </w:r>
      <w:r w:rsidRPr="00936223">
        <w:rPr>
          <w:rFonts w:ascii="Verdana" w:hAnsi="Verdana"/>
          <w:szCs w:val="22"/>
        </w:rPr>
        <w:tab/>
        <w:t>Propane was reacted with chlorine. The following products were obtained:</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r>
      <w:proofErr w:type="spellStart"/>
      <w:r w:rsidRPr="00936223">
        <w:rPr>
          <w:rFonts w:ascii="Verdana" w:hAnsi="Verdana"/>
          <w:szCs w:val="22"/>
        </w:rPr>
        <w:t>i</w:t>
      </w:r>
      <w:proofErr w:type="spellEnd"/>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hydrogen</w:t>
      </w:r>
      <w:proofErr w:type="gramEnd"/>
      <w:r w:rsidRPr="00936223">
        <w:rPr>
          <w:rFonts w:ascii="Verdana" w:hAnsi="Verdana"/>
          <w:szCs w:val="22"/>
        </w:rPr>
        <w:t xml:space="preserve"> chloride</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ii)</w:t>
      </w:r>
      <w:r w:rsidRPr="00936223">
        <w:rPr>
          <w:rFonts w:ascii="Verdana" w:hAnsi="Verdana"/>
          <w:szCs w:val="22"/>
        </w:rPr>
        <w:tab/>
      </w:r>
      <w:r w:rsidRPr="00936223">
        <w:rPr>
          <w:rFonts w:ascii="Verdana" w:hAnsi="Verdana"/>
          <w:szCs w:val="22"/>
        </w:rPr>
        <w:tab/>
      </w:r>
      <w:proofErr w:type="gramStart"/>
      <w:r w:rsidRPr="00936223">
        <w:rPr>
          <w:rFonts w:ascii="Verdana" w:hAnsi="Verdana"/>
          <w:szCs w:val="22"/>
        </w:rPr>
        <w:t>two</w:t>
      </w:r>
      <w:proofErr w:type="gramEnd"/>
      <w:r w:rsidRPr="00936223">
        <w:rPr>
          <w:rFonts w:ascii="Verdana" w:hAnsi="Verdana"/>
          <w:szCs w:val="22"/>
        </w:rPr>
        <w:t xml:space="preserve"> compounds of formula </w:t>
      </w:r>
      <w:r w:rsidR="009E3D0C">
        <w:rPr>
          <w:rFonts w:ascii="Verdana" w:hAnsi="Verdana"/>
          <w:szCs w:val="22"/>
        </w:rPr>
        <w:t>C</w:t>
      </w:r>
      <w:r w:rsidR="009E3D0C" w:rsidRPr="009E3D0C">
        <w:rPr>
          <w:rFonts w:ascii="Verdana" w:hAnsi="Verdana"/>
          <w:szCs w:val="22"/>
          <w:vertAlign w:val="subscript"/>
        </w:rPr>
        <w:t>3</w:t>
      </w:r>
      <w:r w:rsidR="009E3D0C">
        <w:rPr>
          <w:rFonts w:ascii="Verdana" w:hAnsi="Verdana"/>
          <w:szCs w:val="22"/>
        </w:rPr>
        <w:t>H</w:t>
      </w:r>
      <w:r w:rsidR="009E3D0C" w:rsidRPr="009E3D0C">
        <w:rPr>
          <w:rFonts w:ascii="Verdana" w:hAnsi="Verdana"/>
          <w:szCs w:val="22"/>
          <w:vertAlign w:val="subscript"/>
        </w:rPr>
        <w:t>7</w:t>
      </w:r>
      <w:r w:rsidR="009E3D0C">
        <w:rPr>
          <w:rFonts w:ascii="Verdana" w:hAnsi="Verdana"/>
          <w:szCs w:val="22"/>
        </w:rPr>
        <w:t>Cl</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iii)</w:t>
      </w:r>
      <w:r w:rsidRPr="00936223">
        <w:rPr>
          <w:rFonts w:ascii="Verdana" w:hAnsi="Verdana"/>
          <w:szCs w:val="22"/>
        </w:rPr>
        <w:tab/>
      </w:r>
      <w:proofErr w:type="gramStart"/>
      <w:r w:rsidRPr="00936223">
        <w:rPr>
          <w:rFonts w:ascii="Verdana" w:hAnsi="Verdana"/>
          <w:szCs w:val="22"/>
        </w:rPr>
        <w:t>four</w:t>
      </w:r>
      <w:proofErr w:type="gramEnd"/>
      <w:r w:rsidRPr="00936223">
        <w:rPr>
          <w:rFonts w:ascii="Verdana" w:hAnsi="Verdana"/>
          <w:szCs w:val="22"/>
        </w:rPr>
        <w:t xml:space="preserve"> compounds of formula </w:t>
      </w:r>
      <w:r w:rsidR="009E3D0C">
        <w:rPr>
          <w:rFonts w:ascii="Verdana" w:hAnsi="Verdana"/>
          <w:szCs w:val="22"/>
        </w:rPr>
        <w:t>C</w:t>
      </w:r>
      <w:r w:rsidR="009E3D0C" w:rsidRPr="009E3D0C">
        <w:rPr>
          <w:rFonts w:ascii="Verdana" w:hAnsi="Verdana"/>
          <w:szCs w:val="22"/>
          <w:vertAlign w:val="subscript"/>
        </w:rPr>
        <w:t>3</w:t>
      </w:r>
      <w:r w:rsidR="009E3D0C">
        <w:rPr>
          <w:rFonts w:ascii="Verdana" w:hAnsi="Verdana"/>
          <w:szCs w:val="22"/>
        </w:rPr>
        <w:t>H</w:t>
      </w:r>
      <w:r w:rsidR="009E3D0C" w:rsidRPr="009E3D0C">
        <w:rPr>
          <w:rFonts w:ascii="Verdana" w:hAnsi="Verdana"/>
          <w:szCs w:val="22"/>
          <w:vertAlign w:val="subscript"/>
        </w:rPr>
        <w:t>6</w:t>
      </w:r>
      <w:r w:rsidR="009E3D0C">
        <w:rPr>
          <w:rFonts w:ascii="Verdana" w:hAnsi="Verdana"/>
          <w:szCs w:val="22"/>
        </w:rPr>
        <w:t>Cl</w:t>
      </w:r>
      <w:r w:rsidR="009E3D0C" w:rsidRPr="009E3D0C">
        <w:rPr>
          <w:rFonts w:ascii="Verdana" w:hAnsi="Verdana"/>
          <w:szCs w:val="22"/>
          <w:vertAlign w:val="subscript"/>
        </w:rPr>
        <w:t>2</w:t>
      </w:r>
      <w:r w:rsidRPr="00936223">
        <w:rPr>
          <w:rFonts w:ascii="Verdana" w:hAnsi="Verdana"/>
          <w:szCs w:val="22"/>
        </w:rPr>
        <w:t>(</w:t>
      </w:r>
      <w:proofErr w:type="spellStart"/>
      <w:r w:rsidRPr="00936223">
        <w:rPr>
          <w:rFonts w:ascii="Verdana" w:hAnsi="Verdana"/>
          <w:szCs w:val="22"/>
        </w:rPr>
        <w:t>labelled</w:t>
      </w:r>
      <w:proofErr w:type="spellEnd"/>
      <w:r w:rsidRPr="00936223">
        <w:rPr>
          <w:rFonts w:ascii="Verdana" w:hAnsi="Verdana"/>
          <w:szCs w:val="22"/>
        </w:rPr>
        <w:t xml:space="preserve"> A, B, C and D).</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rPr>
          <w:rFonts w:ascii="Verdana" w:hAnsi="Verdana"/>
          <w:szCs w:val="22"/>
        </w:rPr>
      </w:pP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284"/>
          <w:tab w:val="left" w:pos="851"/>
          <w:tab w:val="left" w:pos="1418"/>
        </w:tabs>
        <w:ind w:left="851" w:hanging="851"/>
        <w:rPr>
          <w:rFonts w:ascii="Verdana" w:hAnsi="Verdana"/>
          <w:szCs w:val="22"/>
        </w:rPr>
      </w:pPr>
      <w:r w:rsidRPr="00936223">
        <w:rPr>
          <w:rFonts w:ascii="Verdana" w:hAnsi="Verdana"/>
          <w:szCs w:val="22"/>
        </w:rPr>
        <w:lastRenderedPageBreak/>
        <w:tab/>
        <w:t>(a)</w:t>
      </w:r>
      <w:r w:rsidRPr="00936223">
        <w:rPr>
          <w:rFonts w:ascii="Verdana" w:hAnsi="Verdana"/>
          <w:szCs w:val="22"/>
        </w:rPr>
        <w:tab/>
        <w:t>What type of reaction has taken place and what type of bond fission occurred?</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284"/>
          <w:tab w:val="left" w:pos="851"/>
          <w:tab w:val="left" w:pos="1418"/>
        </w:tabs>
        <w:ind w:left="851" w:hanging="851"/>
        <w:rPr>
          <w:rFonts w:ascii="Verdana" w:hAnsi="Verdana"/>
          <w:szCs w:val="22"/>
        </w:rPr>
      </w:pPr>
      <w:r w:rsidRPr="00936223">
        <w:rPr>
          <w:rFonts w:ascii="Verdana" w:hAnsi="Verdana"/>
          <w:szCs w:val="22"/>
        </w:rPr>
        <w:tab/>
        <w:t>(b)</w:t>
      </w:r>
      <w:r w:rsidRPr="00936223">
        <w:rPr>
          <w:rFonts w:ascii="Verdana" w:hAnsi="Verdana"/>
          <w:szCs w:val="22"/>
        </w:rPr>
        <w:tab/>
        <w:t>Draw full structural formulae for all the organic compounds.</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284"/>
          <w:tab w:val="left" w:pos="851"/>
          <w:tab w:val="left" w:pos="1418"/>
        </w:tabs>
        <w:ind w:left="851" w:hanging="851"/>
        <w:rPr>
          <w:rFonts w:ascii="Verdana" w:hAnsi="Verdana"/>
          <w:szCs w:val="22"/>
        </w:rPr>
      </w:pPr>
      <w:r w:rsidRPr="00936223">
        <w:rPr>
          <w:rFonts w:ascii="Verdana" w:hAnsi="Verdana"/>
          <w:szCs w:val="22"/>
        </w:rPr>
        <w:tab/>
        <w:t>(c)</w:t>
      </w:r>
      <w:r w:rsidRPr="00936223">
        <w:rPr>
          <w:rFonts w:ascii="Verdana" w:hAnsi="Verdana"/>
          <w:szCs w:val="22"/>
        </w:rPr>
        <w:tab/>
        <w:t xml:space="preserve">Each of the </w:t>
      </w:r>
      <w:proofErr w:type="spellStart"/>
      <w:r w:rsidRPr="00936223">
        <w:rPr>
          <w:rFonts w:ascii="Verdana" w:hAnsi="Verdana"/>
          <w:szCs w:val="22"/>
        </w:rPr>
        <w:t>dichlorocompounds</w:t>
      </w:r>
      <w:proofErr w:type="spellEnd"/>
      <w:r w:rsidRPr="00936223">
        <w:rPr>
          <w:rFonts w:ascii="Verdana" w:hAnsi="Verdana"/>
          <w:szCs w:val="22"/>
        </w:rPr>
        <w:t xml:space="preserve"> was further treated with chlorine. A gave one </w:t>
      </w:r>
      <w:proofErr w:type="spellStart"/>
      <w:r w:rsidRPr="00936223">
        <w:rPr>
          <w:rFonts w:ascii="Verdana" w:hAnsi="Verdana"/>
          <w:szCs w:val="22"/>
        </w:rPr>
        <w:t>trichloro</w:t>
      </w:r>
      <w:proofErr w:type="spellEnd"/>
      <w:r w:rsidRPr="00936223">
        <w:rPr>
          <w:rFonts w:ascii="Verdana" w:hAnsi="Verdana"/>
          <w:szCs w:val="22"/>
        </w:rPr>
        <w:t xml:space="preserve"> product.  B gave two </w:t>
      </w:r>
      <w:proofErr w:type="spellStart"/>
      <w:r w:rsidRPr="00936223">
        <w:rPr>
          <w:rFonts w:ascii="Verdana" w:hAnsi="Verdana"/>
          <w:szCs w:val="22"/>
        </w:rPr>
        <w:t>trichloro</w:t>
      </w:r>
      <w:proofErr w:type="spellEnd"/>
      <w:r w:rsidRPr="00936223">
        <w:rPr>
          <w:rFonts w:ascii="Verdana" w:hAnsi="Verdana"/>
          <w:szCs w:val="22"/>
        </w:rPr>
        <w:t xml:space="preserve"> products and C and D both gave three </w:t>
      </w:r>
      <w:proofErr w:type="spellStart"/>
      <w:r w:rsidRPr="00936223">
        <w:rPr>
          <w:rFonts w:ascii="Verdana" w:hAnsi="Verdana"/>
          <w:szCs w:val="22"/>
        </w:rPr>
        <w:t>trichloro</w:t>
      </w:r>
      <w:proofErr w:type="spellEnd"/>
      <w:r w:rsidRPr="00936223">
        <w:rPr>
          <w:rFonts w:ascii="Verdana" w:hAnsi="Verdana"/>
          <w:szCs w:val="22"/>
        </w:rPr>
        <w:t xml:space="preserve"> products. The product obtained from A was also produced by C but not by D.  Identify which of the </w:t>
      </w:r>
      <w:proofErr w:type="spellStart"/>
      <w:r w:rsidRPr="00936223">
        <w:rPr>
          <w:rFonts w:ascii="Verdana" w:hAnsi="Verdana"/>
          <w:szCs w:val="22"/>
        </w:rPr>
        <w:t>dichloro</w:t>
      </w:r>
      <w:proofErr w:type="spellEnd"/>
      <w:r w:rsidRPr="00936223">
        <w:rPr>
          <w:rFonts w:ascii="Verdana" w:hAnsi="Verdana"/>
          <w:szCs w:val="22"/>
        </w:rPr>
        <w:t xml:space="preserve"> structures are A, B, C and D.</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rPr>
          <w:rFonts w:ascii="Verdana" w:hAnsi="Verdana"/>
          <w:szCs w:val="22"/>
        </w:rPr>
      </w:pP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ind w:left="851" w:hanging="851"/>
        <w:rPr>
          <w:rFonts w:ascii="Verdana" w:hAnsi="Verdana"/>
          <w:szCs w:val="22"/>
        </w:rPr>
      </w:pPr>
      <w:r w:rsidRPr="00936223">
        <w:rPr>
          <w:rFonts w:ascii="Verdana" w:hAnsi="Verdana"/>
          <w:szCs w:val="22"/>
        </w:rPr>
        <w:tab/>
        <w:t>2.</w:t>
      </w:r>
      <w:r w:rsidRPr="00936223">
        <w:rPr>
          <w:rFonts w:ascii="Verdana" w:hAnsi="Verdana"/>
          <w:b/>
          <w:bCs/>
          <w:szCs w:val="22"/>
        </w:rPr>
        <w:tab/>
      </w:r>
      <w:r w:rsidRPr="00936223">
        <w:rPr>
          <w:rFonts w:ascii="Verdana" w:hAnsi="Verdana"/>
          <w:szCs w:val="22"/>
        </w:rPr>
        <w:t>Table 1 (</w:t>
      </w:r>
      <w:r w:rsidRPr="005F4522">
        <w:rPr>
          <w:rFonts w:ascii="Verdana" w:hAnsi="Verdana"/>
          <w:szCs w:val="22"/>
        </w:rPr>
        <w:t xml:space="preserve">page </w:t>
      </w:r>
      <w:r w:rsidR="005F4522" w:rsidRPr="005F4522">
        <w:rPr>
          <w:rFonts w:ascii="Verdana" w:hAnsi="Verdana"/>
          <w:szCs w:val="22"/>
        </w:rPr>
        <w:t>7</w:t>
      </w:r>
      <w:r w:rsidRPr="00936223">
        <w:rPr>
          <w:rFonts w:ascii="Verdana" w:hAnsi="Verdana"/>
          <w:szCs w:val="22"/>
        </w:rPr>
        <w:t>) shows that the C</w:t>
      </w:r>
      <w:r w:rsidRPr="00936223">
        <w:rPr>
          <w:rFonts w:ascii="Verdana" w:hAnsi="Verdana"/>
          <w:position w:val="-2"/>
          <w:szCs w:val="22"/>
        </w:rPr>
        <w:object w:dxaOrig="200" w:dyaOrig="160">
          <v:shape id="_x0000_i1027" type="#_x0000_t75" style="width:8.85pt;height:8.85pt" o:ole="">
            <v:imagedata r:id="rId24" o:title=""/>
          </v:shape>
          <o:OLEObject Type="Embed" ProgID="Equation.3" ShapeID="_x0000_i1027" DrawAspect="Content" ObjectID="_1519131294" r:id="rId107"/>
        </w:object>
      </w:r>
      <w:proofErr w:type="spellStart"/>
      <w:r w:rsidRPr="00936223">
        <w:rPr>
          <w:rFonts w:ascii="Verdana" w:hAnsi="Verdana"/>
          <w:szCs w:val="22"/>
        </w:rPr>
        <w:t>C</w:t>
      </w:r>
      <w:proofErr w:type="spellEnd"/>
      <w:r w:rsidRPr="00936223">
        <w:rPr>
          <w:rFonts w:ascii="Verdana" w:hAnsi="Verdana"/>
          <w:szCs w:val="22"/>
        </w:rPr>
        <w:t xml:space="preserve"> bond is stronger than the C–C bond but not three times as strong. The </w:t>
      </w:r>
      <w:proofErr w:type="spellStart"/>
      <w:r w:rsidRPr="00936223">
        <w:rPr>
          <w:rFonts w:ascii="Verdana" w:hAnsi="Verdana"/>
          <w:szCs w:val="22"/>
        </w:rPr>
        <w:t>ethyne</w:t>
      </w:r>
      <w:proofErr w:type="spellEnd"/>
      <w:r w:rsidRPr="00936223">
        <w:rPr>
          <w:rFonts w:ascii="Verdana" w:hAnsi="Verdana"/>
          <w:szCs w:val="22"/>
        </w:rPr>
        <w:t xml:space="preserve"> molecule </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ind w:left="851" w:hanging="851"/>
        <w:rPr>
          <w:rFonts w:ascii="Verdana" w:hAnsi="Verdana"/>
          <w:szCs w:val="22"/>
        </w:rPr>
      </w:pPr>
      <w:r w:rsidRPr="00936223">
        <w:rPr>
          <w:rFonts w:ascii="Verdana" w:hAnsi="Verdana"/>
          <w:szCs w:val="22"/>
        </w:rPr>
        <w:tab/>
      </w:r>
      <w:r w:rsidRPr="00936223">
        <w:rPr>
          <w:rFonts w:ascii="Verdana" w:hAnsi="Verdana"/>
          <w:szCs w:val="22"/>
        </w:rPr>
        <w:tab/>
        <w:t>(H–C</w:t>
      </w:r>
      <w:r w:rsidRPr="00936223">
        <w:rPr>
          <w:rFonts w:ascii="Verdana" w:hAnsi="Verdana"/>
          <w:position w:val="-2"/>
          <w:szCs w:val="22"/>
        </w:rPr>
        <w:object w:dxaOrig="200" w:dyaOrig="160">
          <v:shape id="_x0000_i1028" type="#_x0000_t75" style="width:8.85pt;height:8.85pt" o:ole="">
            <v:imagedata r:id="rId24" o:title=""/>
          </v:shape>
          <o:OLEObject Type="Embed" ProgID="Equation.3" ShapeID="_x0000_i1028" DrawAspect="Content" ObjectID="_1519131295" r:id="rId108"/>
        </w:object>
      </w:r>
      <w:r w:rsidRPr="00936223">
        <w:rPr>
          <w:rFonts w:ascii="Verdana" w:hAnsi="Verdana"/>
          <w:szCs w:val="22"/>
        </w:rPr>
        <w:t xml:space="preserve">C–H) is known to be linear. Describe in terms of </w:t>
      </w:r>
      <w:proofErr w:type="spellStart"/>
      <w:r w:rsidRPr="00936223">
        <w:rPr>
          <w:rFonts w:ascii="Verdana" w:hAnsi="Verdana"/>
          <w:szCs w:val="22"/>
        </w:rPr>
        <w:t>hybridisation</w:t>
      </w:r>
      <w:proofErr w:type="spellEnd"/>
      <w:r w:rsidRPr="00936223">
        <w:rPr>
          <w:rFonts w:ascii="Verdana" w:hAnsi="Verdana"/>
          <w:szCs w:val="22"/>
        </w:rPr>
        <w:t xml:space="preserve"> how the C</w:t>
      </w:r>
      <w:r w:rsidRPr="00936223">
        <w:rPr>
          <w:rFonts w:ascii="Verdana" w:hAnsi="Verdana"/>
          <w:position w:val="-2"/>
          <w:szCs w:val="22"/>
        </w:rPr>
        <w:object w:dxaOrig="200" w:dyaOrig="160">
          <v:shape id="_x0000_i1029" type="#_x0000_t75" style="width:8.85pt;height:8.85pt" o:ole="">
            <v:imagedata r:id="rId24" o:title=""/>
          </v:shape>
          <o:OLEObject Type="Embed" ProgID="Equation.3" ShapeID="_x0000_i1029" DrawAspect="Content" ObjectID="_1519131296" r:id="rId109"/>
        </w:object>
      </w:r>
      <w:proofErr w:type="spellStart"/>
      <w:r w:rsidRPr="00936223">
        <w:rPr>
          <w:rFonts w:ascii="Verdana" w:hAnsi="Verdana"/>
          <w:szCs w:val="22"/>
        </w:rPr>
        <w:t>C</w:t>
      </w:r>
      <w:proofErr w:type="spellEnd"/>
      <w:r w:rsidRPr="00936223">
        <w:rPr>
          <w:rFonts w:ascii="Verdana" w:hAnsi="Verdana"/>
          <w:szCs w:val="22"/>
        </w:rPr>
        <w:t xml:space="preserve"> bond could be formed.</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rPr>
          <w:rFonts w:ascii="Verdana" w:hAnsi="Verdana"/>
          <w:szCs w:val="22"/>
        </w:rPr>
      </w:pP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ind w:left="851" w:hanging="851"/>
        <w:rPr>
          <w:rFonts w:ascii="Verdana" w:hAnsi="Verdana"/>
          <w:szCs w:val="22"/>
        </w:rPr>
      </w:pPr>
      <w:r w:rsidRPr="00936223">
        <w:rPr>
          <w:rFonts w:ascii="Verdana" w:hAnsi="Verdana"/>
          <w:szCs w:val="22"/>
        </w:rPr>
        <w:tab/>
        <w:t>3.</w:t>
      </w:r>
      <w:r w:rsidRPr="00936223">
        <w:rPr>
          <w:rFonts w:ascii="Verdana" w:hAnsi="Verdana"/>
          <w:b/>
          <w:bCs/>
          <w:szCs w:val="22"/>
        </w:rPr>
        <w:tab/>
      </w:r>
      <w:proofErr w:type="spellStart"/>
      <w:r w:rsidRPr="00936223">
        <w:rPr>
          <w:rFonts w:ascii="Verdana" w:hAnsi="Verdana"/>
          <w:szCs w:val="22"/>
        </w:rPr>
        <w:t>Ethene</w:t>
      </w:r>
      <w:proofErr w:type="spellEnd"/>
      <w:r w:rsidRPr="00936223">
        <w:rPr>
          <w:rFonts w:ascii="Verdana" w:hAnsi="Verdana"/>
          <w:szCs w:val="22"/>
        </w:rPr>
        <w:t xml:space="preserve"> is reacted with a solution of bromine in methanol. As well as the </w:t>
      </w:r>
      <w:r w:rsidR="009E3D0C">
        <w:rPr>
          <w:rFonts w:ascii="Verdana" w:hAnsi="Verdana"/>
          <w:szCs w:val="22"/>
        </w:rPr>
        <w:t>expected product, some Br–CH</w:t>
      </w:r>
      <w:r w:rsidR="009E3D0C" w:rsidRPr="009E3D0C">
        <w:rPr>
          <w:rFonts w:ascii="Verdana" w:hAnsi="Verdana"/>
          <w:szCs w:val="22"/>
          <w:vertAlign w:val="subscript"/>
        </w:rPr>
        <w:t>2</w:t>
      </w:r>
      <w:r w:rsidRPr="00936223">
        <w:rPr>
          <w:rFonts w:ascii="Verdana" w:hAnsi="Verdana"/>
          <w:szCs w:val="22"/>
        </w:rPr>
        <w:t>–C</w:t>
      </w:r>
      <w:r w:rsidR="009E3D0C">
        <w:rPr>
          <w:rFonts w:ascii="Verdana" w:hAnsi="Verdana"/>
          <w:szCs w:val="22"/>
        </w:rPr>
        <w:t>H</w:t>
      </w:r>
      <w:r w:rsidR="009E3D0C" w:rsidRPr="009E3D0C">
        <w:rPr>
          <w:rFonts w:ascii="Verdana" w:hAnsi="Verdana"/>
          <w:szCs w:val="22"/>
          <w:vertAlign w:val="subscript"/>
        </w:rPr>
        <w:t>2</w:t>
      </w:r>
      <w:r w:rsidR="009E3D0C">
        <w:rPr>
          <w:rFonts w:ascii="Verdana" w:hAnsi="Verdana"/>
          <w:szCs w:val="22"/>
        </w:rPr>
        <w:t>–OCH</w:t>
      </w:r>
      <w:r w:rsidR="009E3D0C" w:rsidRPr="009E3D0C">
        <w:rPr>
          <w:rFonts w:ascii="Verdana" w:hAnsi="Verdana"/>
          <w:szCs w:val="22"/>
          <w:vertAlign w:val="subscript"/>
        </w:rPr>
        <w:t>3</w:t>
      </w:r>
      <w:r w:rsidRPr="00936223">
        <w:rPr>
          <w:rFonts w:ascii="Verdana" w:hAnsi="Verdana"/>
          <w:szCs w:val="22"/>
        </w:rPr>
        <w:t xml:space="preserve"> is also obtained. By considering the mechanism of the reaction, account for the formation of the second product.</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rPr>
          <w:rFonts w:ascii="Verdana" w:hAnsi="Verdana"/>
          <w:szCs w:val="22"/>
        </w:rPr>
      </w:pP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left" w:pos="851"/>
          <w:tab w:val="left" w:pos="1134"/>
        </w:tabs>
        <w:ind w:left="851" w:hanging="851"/>
        <w:rPr>
          <w:rFonts w:ascii="Verdana" w:hAnsi="Verdana"/>
          <w:szCs w:val="22"/>
        </w:rPr>
      </w:pPr>
      <w:r w:rsidRPr="00936223">
        <w:rPr>
          <w:rFonts w:ascii="Verdana" w:hAnsi="Verdana"/>
          <w:szCs w:val="22"/>
        </w:rPr>
        <w:tab/>
        <w:t>4.</w:t>
      </w:r>
      <w:r w:rsidRPr="00936223">
        <w:rPr>
          <w:rFonts w:ascii="Verdana" w:hAnsi="Verdana"/>
          <w:szCs w:val="22"/>
        </w:rPr>
        <w:tab/>
        <w:t>Name and draw structures for the products of the following reactions, in each case stating which product will be formed in the higher yield:</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851"/>
          <w:tab w:val="left" w:pos="1418"/>
        </w:tabs>
        <w:rPr>
          <w:rFonts w:ascii="Verdana" w:hAnsi="Verdana"/>
          <w:szCs w:val="22"/>
        </w:rPr>
      </w:pPr>
      <w:r w:rsidRPr="00936223">
        <w:rPr>
          <w:rFonts w:ascii="Verdana" w:hAnsi="Verdana"/>
          <w:szCs w:val="22"/>
        </w:rPr>
        <w:tab/>
        <w:t>(a)</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reaction of propene with hydrogen bromide</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851"/>
          <w:tab w:val="left" w:pos="1418"/>
        </w:tabs>
        <w:rPr>
          <w:rFonts w:ascii="Verdana" w:hAnsi="Verdana"/>
          <w:szCs w:val="22"/>
        </w:rPr>
      </w:pPr>
      <w:r w:rsidRPr="00936223">
        <w:rPr>
          <w:rFonts w:ascii="Verdana" w:hAnsi="Verdana"/>
          <w:szCs w:val="22"/>
        </w:rPr>
        <w:tab/>
        <w:t>(b)</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reaction of 2-methylbut-2-ene with hydrogen chloride</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851"/>
          <w:tab w:val="left" w:pos="1418"/>
        </w:tabs>
        <w:rPr>
          <w:rFonts w:ascii="Verdana" w:hAnsi="Verdana"/>
          <w:szCs w:val="22"/>
        </w:rPr>
      </w:pPr>
      <w:r w:rsidRPr="00936223">
        <w:rPr>
          <w:rFonts w:ascii="Verdana" w:hAnsi="Verdana"/>
          <w:szCs w:val="22"/>
        </w:rPr>
        <w:tab/>
        <w:t>(c)</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catalytic hydration of 2-methylbut-1-ene</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851"/>
          <w:tab w:val="left" w:pos="1418"/>
        </w:tabs>
        <w:rPr>
          <w:rFonts w:ascii="Verdana" w:hAnsi="Verdana"/>
          <w:szCs w:val="22"/>
        </w:rPr>
      </w:pPr>
      <w:r w:rsidRPr="00936223">
        <w:rPr>
          <w:rFonts w:ascii="Verdana" w:hAnsi="Verdana"/>
          <w:szCs w:val="22"/>
        </w:rPr>
        <w:tab/>
        <w:t>(d)</w:t>
      </w:r>
      <w:r w:rsidRPr="00936223">
        <w:rPr>
          <w:rFonts w:ascii="Verdana" w:hAnsi="Verdana"/>
          <w:szCs w:val="22"/>
        </w:rPr>
        <w:tab/>
      </w:r>
      <w:proofErr w:type="gramStart"/>
      <w:r w:rsidRPr="00936223">
        <w:rPr>
          <w:rFonts w:ascii="Verdana" w:hAnsi="Verdana"/>
          <w:szCs w:val="22"/>
        </w:rPr>
        <w:t>the</w:t>
      </w:r>
      <w:proofErr w:type="gramEnd"/>
      <w:r w:rsidRPr="00936223">
        <w:rPr>
          <w:rFonts w:ascii="Verdana" w:hAnsi="Verdana"/>
          <w:szCs w:val="22"/>
        </w:rPr>
        <w:t xml:space="preserve"> addition of hydrogen bromide to 3-methylbut-1-ene.</w:t>
      </w:r>
    </w:p>
    <w:p w:rsidR="00583CF4" w:rsidRPr="00936223" w:rsidRDefault="00583CF4" w:rsidP="00583CF4">
      <w:pPr>
        <w:pStyle w:val="BodyText"/>
        <w:pBdr>
          <w:top w:val="single" w:sz="4" w:space="1" w:color="auto"/>
          <w:left w:val="single" w:sz="4" w:space="4" w:color="auto"/>
          <w:bottom w:val="single" w:sz="4" w:space="1" w:color="auto"/>
          <w:right w:val="single" w:sz="4" w:space="4" w:color="auto"/>
        </w:pBdr>
        <w:tabs>
          <w:tab w:val="clear" w:pos="283"/>
          <w:tab w:val="left" w:pos="851"/>
          <w:tab w:val="left" w:pos="1418"/>
        </w:tabs>
        <w:rPr>
          <w:rFonts w:ascii="Verdana" w:hAnsi="Verdana"/>
          <w:szCs w:val="22"/>
        </w:rPr>
      </w:pPr>
    </w:p>
    <w:p w:rsidR="00583CF4" w:rsidRPr="00936223" w:rsidRDefault="00583CF4" w:rsidP="00583CF4">
      <w:pPr>
        <w:pStyle w:val="BodyText"/>
        <w:rPr>
          <w:rFonts w:ascii="Verdana" w:hAnsi="Verdana"/>
          <w:szCs w:val="22"/>
        </w:rPr>
      </w:pPr>
    </w:p>
    <w:p w:rsidR="00583CF4" w:rsidRPr="00936223" w:rsidRDefault="00583CF4" w:rsidP="00583CF4">
      <w:pPr>
        <w:pStyle w:val="BodyText"/>
        <w:rPr>
          <w:rFonts w:ascii="Verdana" w:hAnsi="Verdana"/>
          <w:szCs w:val="22"/>
        </w:rPr>
      </w:pPr>
    </w:p>
    <w:p w:rsidR="009A7995" w:rsidRPr="00936223" w:rsidRDefault="009A7995">
      <w:pPr>
        <w:pStyle w:val="BodyText"/>
        <w:rPr>
          <w:rFonts w:ascii="Verdana" w:hAnsi="Verdana"/>
          <w:szCs w:val="22"/>
        </w:rPr>
      </w:pPr>
    </w:p>
    <w:p w:rsidR="00937AF3" w:rsidRDefault="00937AF3">
      <w:pPr>
        <w:pStyle w:val="BodyText"/>
        <w:rPr>
          <w:rFonts w:ascii="Verdana" w:hAnsi="Verdana"/>
          <w:b/>
          <w:bCs/>
          <w:sz w:val="24"/>
          <w:szCs w:val="22"/>
        </w:rPr>
      </w:pPr>
    </w:p>
    <w:p w:rsidR="00937AF3" w:rsidRDefault="00937AF3">
      <w:pPr>
        <w:widowControl/>
        <w:autoSpaceDE/>
        <w:autoSpaceDN/>
        <w:adjustRightInd/>
        <w:rPr>
          <w:rFonts w:ascii="Verdana" w:hAnsi="Verdana"/>
          <w:bCs/>
          <w:spacing w:val="10"/>
          <w:sz w:val="24"/>
          <w:szCs w:val="22"/>
          <w:lang w:val="en-US"/>
        </w:rPr>
      </w:pPr>
      <w:r>
        <w:rPr>
          <w:rFonts w:ascii="Verdana" w:hAnsi="Verdana"/>
          <w:b w:val="0"/>
          <w:bCs/>
          <w:sz w:val="24"/>
          <w:szCs w:val="22"/>
        </w:rPr>
        <w:br w:type="page"/>
      </w:r>
    </w:p>
    <w:p w:rsidR="009A7995" w:rsidRPr="00DC02AE" w:rsidRDefault="009A7995">
      <w:pPr>
        <w:pStyle w:val="BodyText"/>
        <w:rPr>
          <w:rFonts w:ascii="Verdana" w:hAnsi="Verdana"/>
          <w:color w:val="FF0000"/>
          <w:sz w:val="32"/>
          <w:szCs w:val="22"/>
        </w:rPr>
      </w:pPr>
      <w:r w:rsidRPr="00DC02AE">
        <w:rPr>
          <w:rFonts w:ascii="Verdana" w:hAnsi="Verdana"/>
          <w:b/>
          <w:bCs/>
          <w:sz w:val="24"/>
          <w:szCs w:val="22"/>
        </w:rPr>
        <w:lastRenderedPageBreak/>
        <w:t>Carboxylic acids</w:t>
      </w:r>
      <w:r w:rsidR="00357F9C" w:rsidRPr="00DC02AE">
        <w:rPr>
          <w:rFonts w:ascii="Verdana" w:hAnsi="Verdana"/>
          <w:b/>
          <w:bCs/>
          <w:color w:val="FF0000"/>
          <w:sz w:val="32"/>
          <w:szCs w:val="22"/>
        </w:rPr>
        <w:t xml:space="preserve">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Carboxylic acids are compounds of the general</w:t>
      </w:r>
    </w:p>
    <w:p w:rsidR="009A7995" w:rsidRPr="009E3D0C" w:rsidRDefault="009A7995">
      <w:pPr>
        <w:pStyle w:val="BodyText"/>
        <w:rPr>
          <w:rFonts w:ascii="Verdana" w:hAnsi="Verdana"/>
          <w:b/>
          <w:szCs w:val="22"/>
        </w:rPr>
      </w:pPr>
      <w:proofErr w:type="gramStart"/>
      <w:r w:rsidRPr="00936223">
        <w:rPr>
          <w:rFonts w:ascii="Verdana" w:hAnsi="Verdana"/>
          <w:szCs w:val="22"/>
        </w:rPr>
        <w:t>formula</w:t>
      </w:r>
      <w:proofErr w:type="gramEnd"/>
      <w:r w:rsidRPr="00936223">
        <w:rPr>
          <w:rFonts w:ascii="Verdana" w:hAnsi="Verdana"/>
          <w:szCs w:val="22"/>
        </w:rPr>
        <w:t xml:space="preserve"> R–COOH (Figure </w:t>
      </w:r>
      <w:r w:rsidR="009E3D0C">
        <w:rPr>
          <w:rFonts w:ascii="Verdana" w:hAnsi="Verdana"/>
          <w:szCs w:val="22"/>
        </w:rPr>
        <w:t>73</w:t>
      </w:r>
      <w:r w:rsidRPr="00936223">
        <w:rPr>
          <w:rFonts w:ascii="Verdana" w:hAnsi="Verdana"/>
          <w:szCs w:val="22"/>
        </w:rPr>
        <w:t>) and are generally</w:t>
      </w:r>
      <w:r w:rsidR="007152DA">
        <w:rPr>
          <w:rFonts w:ascii="Verdana" w:hAnsi="Verdana"/>
          <w:szCs w:val="22"/>
        </w:rPr>
        <w:t xml:space="preserve">     </w:t>
      </w:r>
      <w:r w:rsidR="007152DA">
        <w:rPr>
          <w:rFonts w:ascii="Verdana" w:hAnsi="Verdana"/>
          <w:szCs w:val="22"/>
        </w:rPr>
        <w:tab/>
      </w:r>
      <w:r w:rsidR="007152DA">
        <w:rPr>
          <w:rFonts w:ascii="Verdana" w:hAnsi="Verdana"/>
          <w:szCs w:val="22"/>
        </w:rPr>
        <w:tab/>
      </w:r>
      <w:r w:rsidR="007152DA">
        <w:rPr>
          <w:rFonts w:ascii="Verdana" w:hAnsi="Verdana"/>
          <w:szCs w:val="22"/>
        </w:rPr>
        <w:tab/>
      </w:r>
      <w:r w:rsidRPr="009E3D0C">
        <w:rPr>
          <w:rFonts w:ascii="Verdana" w:hAnsi="Verdana"/>
          <w:b/>
          <w:szCs w:val="22"/>
        </w:rPr>
        <w:t xml:space="preserve">Figure </w:t>
      </w:r>
      <w:r w:rsidR="009E3D0C" w:rsidRPr="009E3D0C">
        <w:rPr>
          <w:rFonts w:ascii="Verdana" w:hAnsi="Verdana"/>
          <w:b/>
          <w:szCs w:val="22"/>
        </w:rPr>
        <w:t>73</w:t>
      </w:r>
    </w:p>
    <w:p w:rsidR="009A7995" w:rsidRPr="00936223" w:rsidRDefault="007152DA">
      <w:pPr>
        <w:pStyle w:val="BodyText"/>
        <w:rPr>
          <w:rFonts w:ascii="Verdana" w:hAnsi="Verdana"/>
          <w:szCs w:val="22"/>
        </w:rPr>
      </w:pPr>
      <w:r>
        <w:rPr>
          <w:rFonts w:ascii="Verdana" w:hAnsi="Verdana"/>
          <w:noProof/>
          <w:szCs w:val="22"/>
          <w:lang w:val="en-GB" w:eastAsia="en-GB"/>
        </w:rPr>
        <w:drawing>
          <wp:anchor distT="0" distB="0" distL="114300" distR="114300" simplePos="0" relativeHeight="251571712" behindDoc="0" locked="0" layoutInCell="1" allowOverlap="1" wp14:anchorId="4F986AD2" wp14:editId="2546D747">
            <wp:simplePos x="0" y="0"/>
            <wp:positionH relativeFrom="column">
              <wp:posOffset>4591685</wp:posOffset>
            </wp:positionH>
            <wp:positionV relativeFrom="paragraph">
              <wp:posOffset>73025</wp:posOffset>
            </wp:positionV>
            <wp:extent cx="1714500" cy="1003300"/>
            <wp:effectExtent l="0" t="0" r="0" b="6350"/>
            <wp:wrapSquare wrapText="bothSides"/>
            <wp:docPr id="178" name="Picture 26" descr="Unit 3 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it 3 p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14500" cy="1003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A7995" w:rsidRPr="00936223">
        <w:rPr>
          <w:rFonts w:ascii="Verdana" w:hAnsi="Verdana"/>
          <w:szCs w:val="22"/>
        </w:rPr>
        <w:t>referred</w:t>
      </w:r>
      <w:proofErr w:type="gramEnd"/>
      <w:r w:rsidR="009A7995" w:rsidRPr="00936223">
        <w:rPr>
          <w:rFonts w:ascii="Verdana" w:hAnsi="Verdana"/>
          <w:szCs w:val="22"/>
        </w:rPr>
        <w:t xml:space="preserve"> to as </w:t>
      </w:r>
      <w:proofErr w:type="spellStart"/>
      <w:r w:rsidR="009A7995" w:rsidRPr="00936223">
        <w:rPr>
          <w:rFonts w:ascii="Verdana" w:hAnsi="Verdana"/>
          <w:szCs w:val="22"/>
        </w:rPr>
        <w:t>alkanoic</w:t>
      </w:r>
      <w:proofErr w:type="spellEnd"/>
      <w:r w:rsidR="009A7995" w:rsidRPr="00936223">
        <w:rPr>
          <w:rFonts w:ascii="Verdana" w:hAnsi="Verdana"/>
          <w:szCs w:val="22"/>
        </w:rPr>
        <w:t xml:space="preserve"> acids when R is an alkyl group. The –COOH group is known as the carboxyl group and consists of a carbonyl group attached to a hydroxyl group. The presence of a carboxyl group in the molecules of a compound is shown in the name of the compound by the name ending </w:t>
      </w:r>
      <w:r w:rsidR="009A7995" w:rsidRPr="00936223">
        <w:rPr>
          <w:rFonts w:ascii="Verdana" w:hAnsi="Verdana"/>
          <w:b/>
          <w:bCs/>
          <w:szCs w:val="22"/>
        </w:rPr>
        <w:t>-</w:t>
      </w:r>
      <w:proofErr w:type="spellStart"/>
      <w:r w:rsidR="009A7995" w:rsidRPr="00936223">
        <w:rPr>
          <w:rFonts w:ascii="Verdana" w:hAnsi="Verdana"/>
          <w:b/>
          <w:bCs/>
          <w:szCs w:val="22"/>
        </w:rPr>
        <w:t>oic</w:t>
      </w:r>
      <w:proofErr w:type="spellEnd"/>
      <w:r w:rsidR="009A7995" w:rsidRPr="00936223">
        <w:rPr>
          <w:rFonts w:ascii="Verdana" w:hAnsi="Verdana"/>
          <w:b/>
          <w:bCs/>
          <w:szCs w:val="22"/>
        </w:rPr>
        <w:t xml:space="preserve"> acid</w:t>
      </w:r>
      <w:r w:rsidR="009A7995"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carboxyl group is a polar group containing an acidic O–H bond. Consequently, carboxylic acid molecules are capable of forming hydrogen bonds with other carboxylic acid molecules and also with molecules containing other relevant functional groups.  This has a marked effect on their physical properties.</w:t>
      </w:r>
    </w:p>
    <w:p w:rsidR="009A7995" w:rsidRPr="008F42A6" w:rsidRDefault="009A7995">
      <w:pPr>
        <w:pStyle w:val="BodyText"/>
        <w:rPr>
          <w:rFonts w:ascii="Verdana" w:hAnsi="Verdana"/>
          <w:color w:val="FF0000"/>
          <w:szCs w:val="22"/>
        </w:rPr>
      </w:pPr>
    </w:p>
    <w:p w:rsidR="009A7995" w:rsidRPr="004D4222" w:rsidRDefault="009A7995">
      <w:pPr>
        <w:pStyle w:val="BodyText"/>
        <w:rPr>
          <w:rFonts w:ascii="Verdana" w:hAnsi="Verdana"/>
          <w:b/>
          <w:bCs/>
          <w:iCs/>
          <w:color w:val="000000" w:themeColor="text1"/>
          <w:szCs w:val="22"/>
        </w:rPr>
      </w:pPr>
      <w:r w:rsidRPr="004D4222">
        <w:rPr>
          <w:rFonts w:ascii="Verdana" w:hAnsi="Verdana"/>
          <w:b/>
          <w:bCs/>
          <w:iCs/>
          <w:color w:val="000000" w:themeColor="text1"/>
          <w:szCs w:val="22"/>
        </w:rPr>
        <w:t xml:space="preserve">Table </w:t>
      </w:r>
      <w:r w:rsidR="002D5BA1" w:rsidRPr="004D4222">
        <w:rPr>
          <w:rFonts w:ascii="Verdana" w:hAnsi="Verdana"/>
          <w:b/>
          <w:bCs/>
          <w:iCs/>
          <w:color w:val="000000" w:themeColor="text1"/>
          <w:szCs w:val="22"/>
        </w:rPr>
        <w:t>6</w:t>
      </w:r>
    </w:p>
    <w:p w:rsidR="008F42A6" w:rsidRPr="008F42A6" w:rsidRDefault="008F42A6">
      <w:pPr>
        <w:pStyle w:val="BodyText"/>
        <w:rPr>
          <w:rFonts w:ascii="Verdana" w:hAnsi="Verdana"/>
          <w:b/>
          <w:bCs/>
          <w:i/>
          <w:iCs/>
          <w:color w:val="FF0000"/>
          <w:szCs w:val="22"/>
        </w:rPr>
      </w:pPr>
    </w:p>
    <w:tbl>
      <w:tblPr>
        <w:tblStyle w:val="TableGrid"/>
        <w:tblW w:w="0" w:type="auto"/>
        <w:tblLayout w:type="fixed"/>
        <w:tblLook w:val="04A0" w:firstRow="1" w:lastRow="0" w:firstColumn="1" w:lastColumn="0" w:noHBand="0" w:noVBand="1"/>
      </w:tblPr>
      <w:tblGrid>
        <w:gridCol w:w="1328"/>
        <w:gridCol w:w="1190"/>
        <w:gridCol w:w="1219"/>
        <w:gridCol w:w="1191"/>
        <w:gridCol w:w="1417"/>
        <w:gridCol w:w="993"/>
        <w:gridCol w:w="1275"/>
        <w:gridCol w:w="1242"/>
      </w:tblGrid>
      <w:tr w:rsidR="008F42A6" w:rsidRPr="008F42A6" w:rsidTr="00366BFC">
        <w:tc>
          <w:tcPr>
            <w:tcW w:w="1328" w:type="dxa"/>
          </w:tcPr>
          <w:p w:rsidR="008F42A6" w:rsidRPr="0096368C" w:rsidRDefault="008F42A6" w:rsidP="008108C1">
            <w:pPr>
              <w:pStyle w:val="BodyText"/>
              <w:spacing w:before="40" w:after="40"/>
              <w:jc w:val="center"/>
              <w:rPr>
                <w:rFonts w:ascii="Verdana" w:hAnsi="Verdana"/>
                <w:bCs/>
                <w:iCs/>
                <w:sz w:val="17"/>
                <w:szCs w:val="17"/>
              </w:rPr>
            </w:pPr>
            <w:r w:rsidRPr="0096368C">
              <w:rPr>
                <w:rFonts w:ascii="Verdana" w:hAnsi="Verdana"/>
                <w:bCs/>
                <w:iCs/>
                <w:sz w:val="17"/>
                <w:szCs w:val="17"/>
              </w:rPr>
              <w:t>Acid</w:t>
            </w:r>
          </w:p>
        </w:tc>
        <w:tc>
          <w:tcPr>
            <w:tcW w:w="1190" w:type="dxa"/>
          </w:tcPr>
          <w:p w:rsidR="008F42A6" w:rsidRPr="0096368C" w:rsidRDefault="008F42A6" w:rsidP="008108C1">
            <w:pPr>
              <w:pStyle w:val="BodyText"/>
              <w:spacing w:before="40" w:after="40"/>
              <w:jc w:val="center"/>
              <w:rPr>
                <w:rFonts w:ascii="Verdana" w:hAnsi="Verdana"/>
                <w:bCs/>
                <w:iCs/>
                <w:sz w:val="17"/>
                <w:szCs w:val="17"/>
              </w:rPr>
            </w:pPr>
            <w:r w:rsidRPr="0096368C">
              <w:rPr>
                <w:rFonts w:ascii="Verdana" w:hAnsi="Verdana"/>
                <w:bCs/>
                <w:iCs/>
                <w:sz w:val="17"/>
                <w:szCs w:val="17"/>
              </w:rPr>
              <w:t>Relative formula mass</w:t>
            </w:r>
          </w:p>
        </w:tc>
        <w:tc>
          <w:tcPr>
            <w:tcW w:w="1219" w:type="dxa"/>
          </w:tcPr>
          <w:p w:rsidR="008F42A6" w:rsidRPr="0096368C" w:rsidRDefault="008F42A6" w:rsidP="008108C1">
            <w:pPr>
              <w:pStyle w:val="BodyText"/>
              <w:spacing w:before="40" w:after="40"/>
              <w:jc w:val="center"/>
              <w:rPr>
                <w:rFonts w:ascii="Verdana" w:hAnsi="Verdana"/>
                <w:bCs/>
                <w:iCs/>
                <w:sz w:val="17"/>
                <w:szCs w:val="17"/>
              </w:rPr>
            </w:pPr>
            <w:r w:rsidRPr="0096368C">
              <w:rPr>
                <w:rFonts w:ascii="Verdana" w:hAnsi="Verdana"/>
                <w:bCs/>
                <w:iCs/>
                <w:sz w:val="17"/>
                <w:szCs w:val="17"/>
              </w:rPr>
              <w:t xml:space="preserve">Boiling point </w:t>
            </w:r>
            <w:r w:rsidR="00366BFC" w:rsidRPr="0096368C">
              <w:rPr>
                <w:rFonts w:ascii="Verdana" w:hAnsi="Verdana"/>
                <w:bCs/>
                <w:iCs/>
                <w:sz w:val="17"/>
                <w:szCs w:val="17"/>
              </w:rPr>
              <w:t>(</w:t>
            </w:r>
            <w:r w:rsidRPr="0096368C">
              <w:rPr>
                <w:rFonts w:ascii="Verdana" w:hAnsi="Verdana"/>
                <w:bCs/>
                <w:iCs/>
                <w:sz w:val="17"/>
                <w:szCs w:val="17"/>
              </w:rPr>
              <w:t>ºC</w:t>
            </w:r>
            <w:r w:rsidR="00366BFC" w:rsidRPr="0096368C">
              <w:rPr>
                <w:rFonts w:ascii="Verdana" w:hAnsi="Verdana"/>
                <w:bCs/>
                <w:iCs/>
                <w:sz w:val="17"/>
                <w:szCs w:val="17"/>
              </w:rPr>
              <w:t>)</w:t>
            </w:r>
          </w:p>
        </w:tc>
        <w:tc>
          <w:tcPr>
            <w:tcW w:w="1191" w:type="dxa"/>
          </w:tcPr>
          <w:p w:rsidR="008F42A6" w:rsidRPr="0096368C" w:rsidRDefault="008F42A6" w:rsidP="008108C1">
            <w:pPr>
              <w:pStyle w:val="BodyText"/>
              <w:spacing w:before="40" w:after="40"/>
              <w:jc w:val="center"/>
              <w:rPr>
                <w:rFonts w:ascii="Verdana" w:hAnsi="Verdana"/>
                <w:bCs/>
                <w:iCs/>
                <w:sz w:val="17"/>
                <w:szCs w:val="17"/>
              </w:rPr>
            </w:pPr>
            <w:r w:rsidRPr="0096368C">
              <w:rPr>
                <w:rFonts w:ascii="Verdana" w:hAnsi="Verdana"/>
                <w:bCs/>
                <w:iCs/>
                <w:sz w:val="17"/>
                <w:szCs w:val="17"/>
              </w:rPr>
              <w:t>Solubility (g/100g H</w:t>
            </w:r>
            <w:r w:rsidRPr="0096368C">
              <w:rPr>
                <w:rFonts w:ascii="Verdana" w:hAnsi="Verdana"/>
                <w:bCs/>
                <w:iCs/>
                <w:sz w:val="17"/>
                <w:szCs w:val="17"/>
                <w:vertAlign w:val="subscript"/>
              </w:rPr>
              <w:t>2</w:t>
            </w:r>
            <w:r w:rsidRPr="0096368C">
              <w:rPr>
                <w:rFonts w:ascii="Verdana" w:hAnsi="Verdana"/>
                <w:bCs/>
                <w:iCs/>
                <w:sz w:val="17"/>
                <w:szCs w:val="17"/>
              </w:rPr>
              <w:t>O)</w:t>
            </w:r>
          </w:p>
        </w:tc>
        <w:tc>
          <w:tcPr>
            <w:tcW w:w="1417" w:type="dxa"/>
          </w:tcPr>
          <w:p w:rsidR="008F42A6" w:rsidRPr="0096368C" w:rsidRDefault="0088030D" w:rsidP="008108C1">
            <w:pPr>
              <w:pStyle w:val="BodyText"/>
              <w:spacing w:before="40" w:after="40"/>
              <w:jc w:val="center"/>
              <w:rPr>
                <w:rFonts w:ascii="Verdana" w:hAnsi="Verdana"/>
                <w:bCs/>
                <w:iCs/>
                <w:sz w:val="17"/>
                <w:szCs w:val="17"/>
              </w:rPr>
            </w:pPr>
            <w:r w:rsidRPr="0096368C">
              <w:rPr>
                <w:rFonts w:ascii="Verdana" w:hAnsi="Verdana"/>
                <w:bCs/>
                <w:iCs/>
                <w:sz w:val="17"/>
                <w:szCs w:val="17"/>
              </w:rPr>
              <w:t>Alcohol</w:t>
            </w:r>
          </w:p>
        </w:tc>
        <w:tc>
          <w:tcPr>
            <w:tcW w:w="993" w:type="dxa"/>
          </w:tcPr>
          <w:p w:rsidR="008F42A6" w:rsidRPr="0096368C" w:rsidRDefault="0096368C" w:rsidP="008108C1">
            <w:pPr>
              <w:pStyle w:val="BodyText"/>
              <w:spacing w:before="40" w:after="40"/>
              <w:jc w:val="center"/>
              <w:rPr>
                <w:rFonts w:ascii="Verdana" w:hAnsi="Verdana"/>
                <w:bCs/>
                <w:iCs/>
                <w:sz w:val="17"/>
                <w:szCs w:val="17"/>
              </w:rPr>
            </w:pPr>
            <w:r w:rsidRPr="0096368C">
              <w:rPr>
                <w:rFonts w:ascii="Verdana" w:hAnsi="Verdana"/>
                <w:bCs/>
                <w:iCs/>
                <w:sz w:val="17"/>
                <w:szCs w:val="17"/>
              </w:rPr>
              <w:t xml:space="preserve">Relative </w:t>
            </w:r>
            <w:r w:rsidR="0088030D" w:rsidRPr="0096368C">
              <w:rPr>
                <w:rFonts w:ascii="Verdana" w:hAnsi="Verdana"/>
                <w:bCs/>
                <w:iCs/>
                <w:sz w:val="17"/>
                <w:szCs w:val="17"/>
              </w:rPr>
              <w:t>F</w:t>
            </w:r>
            <w:r w:rsidR="008F42A6" w:rsidRPr="0096368C">
              <w:rPr>
                <w:rFonts w:ascii="Verdana" w:hAnsi="Verdana"/>
                <w:bCs/>
                <w:iCs/>
                <w:sz w:val="17"/>
                <w:szCs w:val="17"/>
              </w:rPr>
              <w:t>ormula mass</w:t>
            </w:r>
          </w:p>
        </w:tc>
        <w:tc>
          <w:tcPr>
            <w:tcW w:w="1275" w:type="dxa"/>
          </w:tcPr>
          <w:p w:rsidR="008F42A6" w:rsidRPr="0096368C" w:rsidRDefault="008F42A6" w:rsidP="008108C1">
            <w:pPr>
              <w:pStyle w:val="BodyText"/>
              <w:spacing w:before="40" w:after="40"/>
              <w:jc w:val="center"/>
              <w:rPr>
                <w:rFonts w:ascii="Verdana" w:hAnsi="Verdana"/>
                <w:bCs/>
                <w:iCs/>
                <w:sz w:val="17"/>
                <w:szCs w:val="17"/>
              </w:rPr>
            </w:pPr>
            <w:r w:rsidRPr="0096368C">
              <w:rPr>
                <w:rFonts w:ascii="Verdana" w:hAnsi="Verdana"/>
                <w:bCs/>
                <w:iCs/>
                <w:sz w:val="17"/>
                <w:szCs w:val="17"/>
              </w:rPr>
              <w:t>Boiling point</w:t>
            </w:r>
            <w:r w:rsidR="00366BFC" w:rsidRPr="0096368C">
              <w:rPr>
                <w:rFonts w:ascii="Verdana" w:hAnsi="Verdana"/>
                <w:bCs/>
                <w:iCs/>
                <w:sz w:val="17"/>
                <w:szCs w:val="17"/>
              </w:rPr>
              <w:t xml:space="preserve"> (ºC)</w:t>
            </w:r>
          </w:p>
        </w:tc>
        <w:tc>
          <w:tcPr>
            <w:tcW w:w="1242" w:type="dxa"/>
          </w:tcPr>
          <w:p w:rsidR="008F42A6" w:rsidRPr="0096368C" w:rsidRDefault="008F42A6" w:rsidP="008108C1">
            <w:pPr>
              <w:pStyle w:val="BodyText"/>
              <w:spacing w:before="40" w:after="40"/>
              <w:jc w:val="center"/>
              <w:rPr>
                <w:rFonts w:ascii="Verdana" w:hAnsi="Verdana"/>
                <w:bCs/>
                <w:iCs/>
                <w:sz w:val="17"/>
                <w:szCs w:val="17"/>
              </w:rPr>
            </w:pPr>
            <w:r w:rsidRPr="0096368C">
              <w:rPr>
                <w:rFonts w:ascii="Verdana" w:hAnsi="Verdana"/>
                <w:bCs/>
                <w:iCs/>
                <w:sz w:val="17"/>
                <w:szCs w:val="17"/>
              </w:rPr>
              <w:t>Solubility (g/100g H</w:t>
            </w:r>
            <w:r w:rsidRPr="0096368C">
              <w:rPr>
                <w:rFonts w:ascii="Verdana" w:hAnsi="Verdana"/>
                <w:bCs/>
                <w:iCs/>
                <w:sz w:val="17"/>
                <w:szCs w:val="17"/>
                <w:vertAlign w:val="subscript"/>
              </w:rPr>
              <w:t>2</w:t>
            </w:r>
            <w:r w:rsidRPr="0096368C">
              <w:rPr>
                <w:rFonts w:ascii="Verdana" w:hAnsi="Verdana"/>
                <w:bCs/>
                <w:iCs/>
                <w:sz w:val="17"/>
                <w:szCs w:val="17"/>
              </w:rPr>
              <w:t>O)</w:t>
            </w:r>
          </w:p>
        </w:tc>
      </w:tr>
      <w:tr w:rsidR="00123D51" w:rsidRPr="008F42A6" w:rsidTr="00366BFC">
        <w:tc>
          <w:tcPr>
            <w:tcW w:w="1328" w:type="dxa"/>
          </w:tcPr>
          <w:p w:rsidR="00123D51" w:rsidRPr="0096368C" w:rsidRDefault="00123D51" w:rsidP="00003FBD">
            <w:pPr>
              <w:pStyle w:val="BodyText"/>
              <w:spacing w:before="40" w:after="40"/>
              <w:rPr>
                <w:rFonts w:ascii="Verdana" w:hAnsi="Verdana"/>
                <w:bCs/>
                <w:iCs/>
                <w:sz w:val="18"/>
                <w:szCs w:val="22"/>
              </w:rPr>
            </w:pPr>
            <w:proofErr w:type="spellStart"/>
            <w:r w:rsidRPr="0096368C">
              <w:rPr>
                <w:rFonts w:ascii="Verdana" w:hAnsi="Verdana"/>
                <w:bCs/>
                <w:iCs/>
                <w:sz w:val="18"/>
                <w:szCs w:val="22"/>
              </w:rPr>
              <w:t>Methanoic</w:t>
            </w:r>
            <w:proofErr w:type="spellEnd"/>
          </w:p>
        </w:tc>
        <w:tc>
          <w:tcPr>
            <w:tcW w:w="1190"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46</w:t>
            </w:r>
          </w:p>
        </w:tc>
        <w:tc>
          <w:tcPr>
            <w:tcW w:w="1219"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101</w:t>
            </w:r>
          </w:p>
        </w:tc>
        <w:tc>
          <w:tcPr>
            <w:tcW w:w="1191"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w:t>
            </w:r>
          </w:p>
        </w:tc>
        <w:tc>
          <w:tcPr>
            <w:tcW w:w="1417"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Ethanol</w:t>
            </w:r>
          </w:p>
        </w:tc>
        <w:tc>
          <w:tcPr>
            <w:tcW w:w="993"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46</w:t>
            </w:r>
          </w:p>
        </w:tc>
        <w:tc>
          <w:tcPr>
            <w:tcW w:w="1275"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79</w:t>
            </w:r>
          </w:p>
        </w:tc>
        <w:tc>
          <w:tcPr>
            <w:tcW w:w="1242"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w:t>
            </w:r>
          </w:p>
        </w:tc>
      </w:tr>
      <w:tr w:rsidR="00123D51" w:rsidRPr="008F42A6" w:rsidTr="00366BFC">
        <w:tc>
          <w:tcPr>
            <w:tcW w:w="1328" w:type="dxa"/>
          </w:tcPr>
          <w:p w:rsidR="00123D51" w:rsidRPr="0096368C" w:rsidRDefault="00123D51" w:rsidP="00003FBD">
            <w:pPr>
              <w:pStyle w:val="BodyText"/>
              <w:spacing w:before="40" w:after="40"/>
              <w:rPr>
                <w:rFonts w:ascii="Verdana" w:hAnsi="Verdana"/>
                <w:bCs/>
                <w:iCs/>
                <w:sz w:val="18"/>
                <w:szCs w:val="22"/>
              </w:rPr>
            </w:pPr>
            <w:proofErr w:type="spellStart"/>
            <w:r w:rsidRPr="0096368C">
              <w:rPr>
                <w:rFonts w:ascii="Verdana" w:hAnsi="Verdana"/>
                <w:bCs/>
                <w:iCs/>
                <w:sz w:val="18"/>
                <w:szCs w:val="22"/>
              </w:rPr>
              <w:t>Ethanoic</w:t>
            </w:r>
            <w:proofErr w:type="spellEnd"/>
          </w:p>
        </w:tc>
        <w:tc>
          <w:tcPr>
            <w:tcW w:w="1190"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60</w:t>
            </w:r>
          </w:p>
        </w:tc>
        <w:tc>
          <w:tcPr>
            <w:tcW w:w="1219"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118</w:t>
            </w:r>
          </w:p>
        </w:tc>
        <w:tc>
          <w:tcPr>
            <w:tcW w:w="1191"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w:t>
            </w:r>
          </w:p>
        </w:tc>
        <w:tc>
          <w:tcPr>
            <w:tcW w:w="1417"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Propan-1-ol</w:t>
            </w:r>
          </w:p>
        </w:tc>
        <w:tc>
          <w:tcPr>
            <w:tcW w:w="993"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60</w:t>
            </w:r>
          </w:p>
        </w:tc>
        <w:tc>
          <w:tcPr>
            <w:tcW w:w="1275"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97</w:t>
            </w:r>
          </w:p>
        </w:tc>
        <w:tc>
          <w:tcPr>
            <w:tcW w:w="1242"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w:t>
            </w:r>
          </w:p>
        </w:tc>
      </w:tr>
      <w:tr w:rsidR="00123D51" w:rsidRPr="008F42A6" w:rsidTr="00366BFC">
        <w:tc>
          <w:tcPr>
            <w:tcW w:w="1328" w:type="dxa"/>
          </w:tcPr>
          <w:p w:rsidR="00123D51" w:rsidRPr="0096368C" w:rsidRDefault="00123D51" w:rsidP="00003FBD">
            <w:pPr>
              <w:pStyle w:val="BodyText"/>
              <w:spacing w:before="40" w:after="40"/>
              <w:rPr>
                <w:rFonts w:ascii="Verdana" w:hAnsi="Verdana"/>
                <w:bCs/>
                <w:iCs/>
                <w:sz w:val="18"/>
                <w:szCs w:val="22"/>
              </w:rPr>
            </w:pPr>
            <w:proofErr w:type="spellStart"/>
            <w:r w:rsidRPr="0096368C">
              <w:rPr>
                <w:rFonts w:ascii="Verdana" w:hAnsi="Verdana"/>
                <w:bCs/>
                <w:iCs/>
                <w:sz w:val="18"/>
                <w:szCs w:val="22"/>
              </w:rPr>
              <w:t>Propanoic</w:t>
            </w:r>
            <w:proofErr w:type="spellEnd"/>
          </w:p>
        </w:tc>
        <w:tc>
          <w:tcPr>
            <w:tcW w:w="1190"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74</w:t>
            </w:r>
          </w:p>
        </w:tc>
        <w:tc>
          <w:tcPr>
            <w:tcW w:w="1219"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141</w:t>
            </w:r>
          </w:p>
        </w:tc>
        <w:tc>
          <w:tcPr>
            <w:tcW w:w="1191"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w:t>
            </w:r>
          </w:p>
        </w:tc>
        <w:tc>
          <w:tcPr>
            <w:tcW w:w="1417"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Butan-1-ol</w:t>
            </w:r>
          </w:p>
        </w:tc>
        <w:tc>
          <w:tcPr>
            <w:tcW w:w="993"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74</w:t>
            </w:r>
          </w:p>
        </w:tc>
        <w:tc>
          <w:tcPr>
            <w:tcW w:w="1275"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117</w:t>
            </w:r>
          </w:p>
        </w:tc>
        <w:tc>
          <w:tcPr>
            <w:tcW w:w="1242"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7.9</w:t>
            </w:r>
          </w:p>
        </w:tc>
      </w:tr>
      <w:tr w:rsidR="00123D51" w:rsidRPr="008F42A6" w:rsidTr="00366BFC">
        <w:tc>
          <w:tcPr>
            <w:tcW w:w="1328" w:type="dxa"/>
          </w:tcPr>
          <w:p w:rsidR="00123D51" w:rsidRPr="0096368C" w:rsidRDefault="00123D51" w:rsidP="00003FBD">
            <w:pPr>
              <w:pStyle w:val="BodyText"/>
              <w:spacing w:before="40" w:after="40"/>
              <w:rPr>
                <w:rFonts w:ascii="Verdana" w:hAnsi="Verdana"/>
                <w:bCs/>
                <w:iCs/>
                <w:sz w:val="18"/>
                <w:szCs w:val="22"/>
              </w:rPr>
            </w:pPr>
            <w:proofErr w:type="spellStart"/>
            <w:r w:rsidRPr="0096368C">
              <w:rPr>
                <w:rFonts w:ascii="Verdana" w:hAnsi="Verdana"/>
                <w:bCs/>
                <w:iCs/>
                <w:sz w:val="18"/>
                <w:szCs w:val="22"/>
              </w:rPr>
              <w:t>Butanoic</w:t>
            </w:r>
            <w:proofErr w:type="spellEnd"/>
          </w:p>
        </w:tc>
        <w:tc>
          <w:tcPr>
            <w:tcW w:w="1190"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88</w:t>
            </w:r>
          </w:p>
        </w:tc>
        <w:tc>
          <w:tcPr>
            <w:tcW w:w="1219"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164</w:t>
            </w:r>
          </w:p>
        </w:tc>
        <w:tc>
          <w:tcPr>
            <w:tcW w:w="1191"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w:t>
            </w:r>
          </w:p>
        </w:tc>
        <w:tc>
          <w:tcPr>
            <w:tcW w:w="1417"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Pentan-1-ol</w:t>
            </w:r>
          </w:p>
        </w:tc>
        <w:tc>
          <w:tcPr>
            <w:tcW w:w="993"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88</w:t>
            </w:r>
          </w:p>
        </w:tc>
        <w:tc>
          <w:tcPr>
            <w:tcW w:w="1275"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138</w:t>
            </w:r>
          </w:p>
        </w:tc>
        <w:tc>
          <w:tcPr>
            <w:tcW w:w="1242" w:type="dxa"/>
          </w:tcPr>
          <w:p w:rsidR="00123D51" w:rsidRPr="0096368C" w:rsidRDefault="00123D51" w:rsidP="00003FBD">
            <w:pPr>
              <w:pStyle w:val="BodyText"/>
              <w:spacing w:before="40" w:after="40"/>
              <w:jc w:val="center"/>
              <w:rPr>
                <w:rFonts w:ascii="Verdana" w:hAnsi="Verdana"/>
                <w:bCs/>
                <w:iCs/>
                <w:sz w:val="18"/>
                <w:szCs w:val="22"/>
              </w:rPr>
            </w:pPr>
            <w:r w:rsidRPr="0096368C">
              <w:rPr>
                <w:rFonts w:ascii="Verdana" w:hAnsi="Verdana"/>
                <w:bCs/>
                <w:iCs/>
                <w:sz w:val="18"/>
                <w:szCs w:val="22"/>
              </w:rPr>
              <w:t>2.3</w:t>
            </w:r>
          </w:p>
        </w:tc>
      </w:tr>
    </w:tbl>
    <w:p w:rsidR="008F42A6" w:rsidRPr="008F42A6" w:rsidRDefault="008F42A6">
      <w:pPr>
        <w:pStyle w:val="BodyText"/>
        <w:rPr>
          <w:rFonts w:ascii="Verdana" w:hAnsi="Verdana"/>
          <w:bCs/>
          <w:iCs/>
          <w:color w:val="FF0000"/>
          <w:szCs w:val="22"/>
        </w:rPr>
      </w:pPr>
    </w:p>
    <w:p w:rsidR="008F42A6" w:rsidRPr="008F42A6" w:rsidRDefault="008F42A6">
      <w:pPr>
        <w:pStyle w:val="BodyText"/>
        <w:rPr>
          <w:rFonts w:ascii="Verdana" w:hAnsi="Verdana"/>
          <w:color w:val="FF0000"/>
          <w:szCs w:val="22"/>
        </w:rPr>
      </w:pPr>
    </w:p>
    <w:p w:rsidR="009A7995" w:rsidRPr="00936223" w:rsidRDefault="009A7995">
      <w:pPr>
        <w:pStyle w:val="BodyText"/>
        <w:rPr>
          <w:rFonts w:ascii="Verdana" w:hAnsi="Verdana"/>
          <w:szCs w:val="22"/>
        </w:rPr>
      </w:pPr>
      <w:r w:rsidRPr="00936223">
        <w:rPr>
          <w:rFonts w:ascii="Verdana" w:hAnsi="Verdana"/>
          <w:szCs w:val="22"/>
        </w:rPr>
        <w:t>Carboxylic acids have higher boiling points than alcohols of similar relative formula mass, providing good evidence that even stronger intermolecular forces exist between the acid molecules than between the alcohol molecules. The presence of the electron-withdrawing carbonyl group adjacent to the hydroxyl group makes the O–H bond</w:t>
      </w:r>
      <w:r w:rsidR="00F018C6">
        <w:rPr>
          <w:rFonts w:ascii="Verdana" w:hAnsi="Verdana"/>
          <w:szCs w:val="22"/>
        </w:rPr>
        <w:t xml:space="preserve"> </w:t>
      </w:r>
      <w:r w:rsidRPr="00936223">
        <w:rPr>
          <w:rFonts w:ascii="Verdana" w:hAnsi="Verdana"/>
          <w:szCs w:val="22"/>
        </w:rPr>
        <w:t xml:space="preserve">in the carboxyl group even more polar than the O–H bond in the alcohol.  As a result, hydrogen bonding between carboxylic acid molecules is stronger than that between alcohol molecules.  Also, the shape of the carboxyl group is such that two carboxylic acid molecules can pair up to form a dimer held together by two hydrogen bonds (Figure </w:t>
      </w:r>
      <w:r w:rsidR="004D4222">
        <w:rPr>
          <w:rFonts w:ascii="Verdana" w:hAnsi="Verdana"/>
          <w:szCs w:val="22"/>
        </w:rPr>
        <w:t>74</w:t>
      </w:r>
      <w:r w:rsidRPr="00936223">
        <w:rPr>
          <w:rFonts w:ascii="Verdana" w:hAnsi="Verdana"/>
          <w:szCs w:val="22"/>
        </w:rPr>
        <w:t>). Dimers exist in pure carboxylic acids in both the solid and liquid states and even in the gaseous state at temperatures just above the boiling point.</w:t>
      </w:r>
    </w:p>
    <w:p w:rsidR="00F018C6" w:rsidRDefault="00F018C6">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708928" behindDoc="0" locked="0" layoutInCell="1" allowOverlap="1" wp14:anchorId="5730198E" wp14:editId="6B51335A">
                <wp:simplePos x="0" y="0"/>
                <wp:positionH relativeFrom="column">
                  <wp:posOffset>60325</wp:posOffset>
                </wp:positionH>
                <wp:positionV relativeFrom="paragraph">
                  <wp:posOffset>246380</wp:posOffset>
                </wp:positionV>
                <wp:extent cx="1257300" cy="342900"/>
                <wp:effectExtent l="0" t="0" r="0" b="0"/>
                <wp:wrapNone/>
                <wp:docPr id="16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4D4222" w:rsidRDefault="00964470" w:rsidP="004D4222">
                            <w:pPr>
                              <w:pStyle w:val="Heading2"/>
                              <w:rPr>
                                <w:rFonts w:ascii="Verdana" w:hAnsi="Verdana"/>
                                <w:b/>
                                <w:sz w:val="22"/>
                              </w:rPr>
                            </w:pPr>
                            <w:r w:rsidRPr="004D4222">
                              <w:rPr>
                                <w:rFonts w:ascii="Verdana" w:hAnsi="Verdana"/>
                                <w:b/>
                                <w:sz w:val="22"/>
                              </w:rPr>
                              <w:t>Figure 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51" type="#_x0000_t202" style="position:absolute;margin-left:4.75pt;margin-top:19.4pt;width:99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4O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" filled="f" stroked="f">
                <v:textbox>
                  <w:txbxContent>
                    <w:p w:rsidR="00187BF1" w:rsidRPr="004D4222" w:rsidRDefault="00187BF1" w:rsidP="004D4222">
                      <w:pPr>
                        <w:pStyle w:val="Heading2"/>
                        <w:rPr>
                          <w:rFonts w:ascii="Verdana" w:hAnsi="Verdana"/>
                          <w:b/>
                          <w:sz w:val="22"/>
                        </w:rPr>
                      </w:pPr>
                      <w:r w:rsidRPr="004D4222">
                        <w:rPr>
                          <w:rFonts w:ascii="Verdana" w:hAnsi="Verdana"/>
                          <w:b/>
                          <w:sz w:val="22"/>
                        </w:rPr>
                        <w:t>Figure 74</w:t>
                      </w:r>
                    </w:p>
                  </w:txbxContent>
                </v:textbox>
              </v:shape>
            </w:pict>
          </mc:Fallback>
        </mc:AlternateContent>
      </w:r>
      <w:r>
        <w:rPr>
          <w:rFonts w:ascii="Verdana" w:hAnsi="Verdana"/>
          <w:noProof/>
          <w:szCs w:val="22"/>
          <w:lang w:val="en-GB" w:eastAsia="en-GB"/>
        </w:rPr>
        <w:drawing>
          <wp:anchor distT="0" distB="0" distL="114300" distR="114300" simplePos="0" relativeHeight="251793920" behindDoc="0" locked="0" layoutInCell="1" allowOverlap="1" wp14:anchorId="00ED6123" wp14:editId="2DB42A06">
            <wp:simplePos x="0" y="0"/>
            <wp:positionH relativeFrom="column">
              <wp:posOffset>1612265</wp:posOffset>
            </wp:positionH>
            <wp:positionV relativeFrom="paragraph">
              <wp:posOffset>66040</wp:posOffset>
            </wp:positionV>
            <wp:extent cx="2794000" cy="1193800"/>
            <wp:effectExtent l="0" t="0" r="6350" b="6350"/>
            <wp:wrapSquare wrapText="bothSides"/>
            <wp:docPr id="168" name="Picture 27" descr="Unit 3 p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it 3 p48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9400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Early members of the </w:t>
      </w:r>
      <w:proofErr w:type="spellStart"/>
      <w:r w:rsidRPr="00936223">
        <w:rPr>
          <w:rFonts w:ascii="Verdana" w:hAnsi="Verdana"/>
          <w:szCs w:val="22"/>
        </w:rPr>
        <w:t>alkanoic</w:t>
      </w:r>
      <w:proofErr w:type="spellEnd"/>
      <w:r w:rsidRPr="00936223">
        <w:rPr>
          <w:rFonts w:ascii="Verdana" w:hAnsi="Verdana"/>
          <w:szCs w:val="22"/>
        </w:rPr>
        <w:t xml:space="preserve"> acids are more soluble in water than the corresponding alcohols due to their increased ability to form hydrogen bonds with water (see Figure </w:t>
      </w:r>
      <w:r w:rsidR="004D4222">
        <w:rPr>
          <w:rFonts w:ascii="Verdana" w:hAnsi="Verdana"/>
          <w:szCs w:val="22"/>
        </w:rPr>
        <w:t>75</w:t>
      </w:r>
      <w:r w:rsidRPr="00936223">
        <w:rPr>
          <w:rFonts w:ascii="Verdana" w:hAnsi="Verdana"/>
          <w:szCs w:val="22"/>
        </w:rPr>
        <w:t xml:space="preserve">). </w:t>
      </w:r>
    </w:p>
    <w:p w:rsidR="009A7995" w:rsidRPr="00936223" w:rsidRDefault="009A7995">
      <w:pPr>
        <w:pStyle w:val="BodyText"/>
        <w:rPr>
          <w:rFonts w:ascii="Verdana" w:hAnsi="Verdana"/>
          <w:szCs w:val="22"/>
        </w:rPr>
      </w:pPr>
    </w:p>
    <w:p w:rsidR="009A7995" w:rsidRPr="004D4222" w:rsidRDefault="009A7995">
      <w:pPr>
        <w:pStyle w:val="BodyText"/>
        <w:rPr>
          <w:rFonts w:ascii="Verdana" w:hAnsi="Verdana"/>
          <w:b/>
          <w:szCs w:val="22"/>
        </w:rPr>
      </w:pPr>
      <w:r w:rsidRPr="004D4222">
        <w:rPr>
          <w:rFonts w:ascii="Verdana" w:hAnsi="Verdana"/>
          <w:b/>
          <w:szCs w:val="22"/>
        </w:rPr>
        <w:t xml:space="preserve">Figure </w:t>
      </w:r>
      <w:r w:rsidR="004D4222" w:rsidRPr="004D4222">
        <w:rPr>
          <w:rFonts w:ascii="Verdana" w:hAnsi="Verdana"/>
          <w:b/>
          <w:szCs w:val="22"/>
        </w:rPr>
        <w:t>75</w:t>
      </w:r>
    </w:p>
    <w:p w:rsidR="009A7995" w:rsidRPr="00936223" w:rsidRDefault="00C568ED">
      <w:pPr>
        <w:pStyle w:val="BodyText"/>
        <w:rPr>
          <w:rFonts w:ascii="Verdana" w:hAnsi="Verdana"/>
          <w:szCs w:val="22"/>
        </w:rPr>
      </w:pPr>
      <w:r>
        <w:rPr>
          <w:rFonts w:ascii="Verdana" w:hAnsi="Verdana"/>
          <w:noProof/>
          <w:szCs w:val="22"/>
          <w:lang w:val="en-GB" w:eastAsia="en-GB"/>
        </w:rPr>
        <w:drawing>
          <wp:anchor distT="0" distB="0" distL="114300" distR="114300" simplePos="0" relativeHeight="251573760" behindDoc="0" locked="0" layoutInCell="1" allowOverlap="1" wp14:anchorId="5B564B40" wp14:editId="1891CF30">
            <wp:simplePos x="0" y="0"/>
            <wp:positionH relativeFrom="column">
              <wp:posOffset>-4445</wp:posOffset>
            </wp:positionH>
            <wp:positionV relativeFrom="paragraph">
              <wp:posOffset>81280</wp:posOffset>
            </wp:positionV>
            <wp:extent cx="1990725" cy="1431925"/>
            <wp:effectExtent l="0" t="0" r="9525" b="0"/>
            <wp:wrapSquare wrapText="bothSides"/>
            <wp:docPr id="167" name="Picture 28" descr="Unit 3 p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 3 p49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9072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995" w:rsidRPr="00936223">
        <w:rPr>
          <w:rFonts w:ascii="Verdana" w:hAnsi="Verdana"/>
          <w:szCs w:val="22"/>
        </w:rPr>
        <w:t>As with other homologous series, solubility decreases as chain length increases.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E02EA" w:rsidP="009E02EA">
      <w:pPr>
        <w:pStyle w:val="BodyText"/>
        <w:tabs>
          <w:tab w:val="clear" w:pos="283"/>
          <w:tab w:val="left" w:pos="1257"/>
        </w:tabs>
        <w:rPr>
          <w:rFonts w:ascii="Verdana" w:hAnsi="Verdana"/>
          <w:szCs w:val="22"/>
        </w:rPr>
      </w:pPr>
      <w:r>
        <w:rPr>
          <w:rFonts w:ascii="Verdana" w:hAnsi="Verdana"/>
          <w:szCs w:val="22"/>
        </w:rPr>
        <w:tab/>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Carboxylic acids, alcohols and water all contain the hydroxyl group. The </w:t>
      </w:r>
    </w:p>
    <w:p w:rsidR="009A7995" w:rsidRPr="00936223" w:rsidRDefault="009A7995">
      <w:pPr>
        <w:pStyle w:val="BodyText"/>
        <w:rPr>
          <w:rFonts w:ascii="Verdana" w:hAnsi="Verdana"/>
          <w:szCs w:val="22"/>
        </w:rPr>
      </w:pPr>
      <w:r w:rsidRPr="00936223">
        <w:rPr>
          <w:rFonts w:ascii="Verdana" w:hAnsi="Verdana"/>
          <w:szCs w:val="22"/>
        </w:rPr>
        <w:t xml:space="preserve">O–H bond is </w:t>
      </w:r>
      <w:proofErr w:type="gramStart"/>
      <w:r w:rsidRPr="00936223">
        <w:rPr>
          <w:rFonts w:ascii="Verdana" w:hAnsi="Verdana"/>
          <w:szCs w:val="22"/>
        </w:rPr>
        <w:t>polar</w:t>
      </w:r>
      <w:proofErr w:type="gramEnd"/>
      <w:r w:rsidRPr="00936223">
        <w:rPr>
          <w:rFonts w:ascii="Verdana" w:hAnsi="Verdana"/>
          <w:szCs w:val="22"/>
        </w:rPr>
        <w:t xml:space="preserve"> and can be broken </w:t>
      </w:r>
      <w:proofErr w:type="spellStart"/>
      <w:r w:rsidRPr="00936223">
        <w:rPr>
          <w:rFonts w:ascii="Verdana" w:hAnsi="Verdana"/>
          <w:szCs w:val="22"/>
        </w:rPr>
        <w:t>heterolytically</w:t>
      </w:r>
      <w:proofErr w:type="spellEnd"/>
      <w:r w:rsidRPr="00936223">
        <w:rPr>
          <w:rFonts w:ascii="Verdana" w:hAnsi="Verdana"/>
          <w:szCs w:val="22"/>
        </w:rPr>
        <w:t xml:space="preserve"> to produce H</w:t>
      </w:r>
      <w:r w:rsidRPr="00936223">
        <w:rPr>
          <w:rFonts w:ascii="Verdana" w:hAnsi="Verdana"/>
          <w:position w:val="7"/>
          <w:szCs w:val="22"/>
        </w:rPr>
        <w:t>+</w:t>
      </w:r>
      <w:r w:rsidRPr="00936223">
        <w:rPr>
          <w:rFonts w:ascii="Verdana" w:hAnsi="Verdana"/>
          <w:szCs w:val="22"/>
        </w:rPr>
        <w:t xml:space="preserve"> ions. Molecules containing a hydroxyl group are thus potentially acidic. A measure of the strength of an acid is given by the dissociation constant, </w:t>
      </w:r>
      <w:r w:rsidRPr="00936223">
        <w:rPr>
          <w:rFonts w:ascii="Verdana" w:hAnsi="Verdana"/>
          <w:i/>
          <w:iCs/>
          <w:szCs w:val="22"/>
        </w:rPr>
        <w:t>K</w:t>
      </w:r>
      <w:r w:rsidRPr="00936223">
        <w:rPr>
          <w:rFonts w:ascii="Verdana" w:hAnsi="Verdana"/>
          <w:position w:val="-7"/>
          <w:szCs w:val="22"/>
        </w:rPr>
        <w:t>a</w:t>
      </w:r>
      <w:r w:rsidR="0096368C">
        <w:rPr>
          <w:rFonts w:ascii="Verdana" w:hAnsi="Verdana"/>
          <w:szCs w:val="22"/>
        </w:rPr>
        <w:t xml:space="preserve"> (see Unit 1b</w:t>
      </w:r>
      <w:r w:rsidRPr="00936223">
        <w:rPr>
          <w:rFonts w:ascii="Verdana" w:hAnsi="Verdana"/>
          <w:szCs w:val="22"/>
        </w:rPr>
        <w:t xml:space="preserve">). Since alcohols are much less likely to dissociate to produce hydrogen ions than water, </w:t>
      </w:r>
      <w:proofErr w:type="spellStart"/>
      <w:r w:rsidR="004D4222">
        <w:rPr>
          <w:rFonts w:ascii="Verdana" w:hAnsi="Verdana"/>
          <w:i/>
          <w:iCs/>
          <w:szCs w:val="22"/>
        </w:rPr>
        <w:t>K</w:t>
      </w:r>
      <w:r w:rsidR="004D4222" w:rsidRPr="004D4222">
        <w:rPr>
          <w:rFonts w:ascii="Verdana" w:hAnsi="Verdana"/>
          <w:i/>
          <w:iCs/>
          <w:szCs w:val="22"/>
          <w:vertAlign w:val="subscript"/>
        </w:rPr>
        <w:t>a</w:t>
      </w:r>
      <w:proofErr w:type="spellEnd"/>
      <w:r w:rsidRPr="00936223">
        <w:rPr>
          <w:rFonts w:ascii="Verdana" w:hAnsi="Verdana"/>
          <w:szCs w:val="22"/>
        </w:rPr>
        <w:t xml:space="preserve"> for ethanol is </w:t>
      </w:r>
      <w:r w:rsidR="004D4222">
        <w:rPr>
          <w:rFonts w:ascii="Verdana" w:hAnsi="Verdana"/>
          <w:szCs w:val="22"/>
        </w:rPr>
        <w:t>10</w:t>
      </w:r>
      <w:r w:rsidR="004D4222" w:rsidRPr="004D4222">
        <w:rPr>
          <w:rFonts w:ascii="Verdana" w:hAnsi="Verdana"/>
          <w:szCs w:val="22"/>
          <w:vertAlign w:val="superscript"/>
        </w:rPr>
        <w:t>-18</w:t>
      </w:r>
      <w:r w:rsidR="004D4222">
        <w:rPr>
          <w:rFonts w:ascii="Verdana" w:hAnsi="Verdana"/>
          <w:position w:val="7"/>
          <w:szCs w:val="22"/>
        </w:rPr>
        <w:t xml:space="preserve"> </w:t>
      </w:r>
      <w:r w:rsidRPr="00936223">
        <w:rPr>
          <w:rFonts w:ascii="Verdana" w:hAnsi="Verdana"/>
          <w:szCs w:val="22"/>
        </w:rPr>
        <w:t xml:space="preserve">and is lower than the value of </w:t>
      </w:r>
      <w:proofErr w:type="spellStart"/>
      <w:r w:rsidR="004D4222">
        <w:rPr>
          <w:rFonts w:ascii="Verdana" w:hAnsi="Verdana"/>
          <w:i/>
          <w:iCs/>
          <w:szCs w:val="22"/>
        </w:rPr>
        <w:t>K</w:t>
      </w:r>
      <w:r w:rsidR="004D4222" w:rsidRPr="004D4222">
        <w:rPr>
          <w:rFonts w:ascii="Verdana" w:hAnsi="Verdana"/>
          <w:i/>
          <w:iCs/>
          <w:szCs w:val="22"/>
          <w:vertAlign w:val="subscript"/>
        </w:rPr>
        <w:t>a</w:t>
      </w:r>
      <w:proofErr w:type="spellEnd"/>
      <w:r w:rsidR="004D4222">
        <w:rPr>
          <w:rFonts w:ascii="Verdana" w:hAnsi="Verdana"/>
          <w:szCs w:val="22"/>
        </w:rPr>
        <w:t xml:space="preserve"> for water, 1.8 × 10</w:t>
      </w:r>
      <w:r w:rsidR="004D4222" w:rsidRPr="004D4222">
        <w:rPr>
          <w:rFonts w:ascii="Verdana" w:hAnsi="Verdana"/>
          <w:szCs w:val="22"/>
          <w:vertAlign w:val="superscript"/>
        </w:rPr>
        <w:t>-16</w:t>
      </w:r>
      <w:r w:rsidRPr="00936223">
        <w:rPr>
          <w:rFonts w:ascii="Verdana" w:hAnsi="Verdana"/>
          <w:szCs w:val="22"/>
        </w:rPr>
        <w:t>. On the other hand, carboxylic acids dissociate much more readily (</w:t>
      </w:r>
      <w:proofErr w:type="spellStart"/>
      <w:r w:rsidR="004D4222">
        <w:rPr>
          <w:rFonts w:ascii="Verdana" w:hAnsi="Verdana"/>
          <w:i/>
          <w:iCs/>
          <w:szCs w:val="22"/>
        </w:rPr>
        <w:t>K</w:t>
      </w:r>
      <w:r w:rsidR="004D4222" w:rsidRPr="004D4222">
        <w:rPr>
          <w:rFonts w:ascii="Verdana" w:hAnsi="Verdana"/>
          <w:i/>
          <w:iCs/>
          <w:szCs w:val="22"/>
          <w:vertAlign w:val="subscript"/>
        </w:rPr>
        <w:t>a</w:t>
      </w:r>
      <w:proofErr w:type="spellEnd"/>
      <w:r w:rsidR="004D4222">
        <w:rPr>
          <w:rFonts w:ascii="Verdana" w:hAnsi="Verdana"/>
          <w:szCs w:val="22"/>
        </w:rPr>
        <w:t xml:space="preserve"> for </w:t>
      </w:r>
      <w:proofErr w:type="spellStart"/>
      <w:r w:rsidR="004D4222">
        <w:rPr>
          <w:rFonts w:ascii="Verdana" w:hAnsi="Verdana"/>
          <w:szCs w:val="22"/>
        </w:rPr>
        <w:t>ethanoic</w:t>
      </w:r>
      <w:proofErr w:type="spellEnd"/>
      <w:r w:rsidR="004D4222">
        <w:rPr>
          <w:rFonts w:ascii="Verdana" w:hAnsi="Verdana"/>
          <w:szCs w:val="22"/>
        </w:rPr>
        <w:t xml:space="preserve"> acid is 1.7 × 10</w:t>
      </w:r>
      <w:r w:rsidR="004D4222" w:rsidRPr="004D4222">
        <w:rPr>
          <w:rFonts w:ascii="Verdana" w:hAnsi="Verdana"/>
          <w:szCs w:val="22"/>
          <w:vertAlign w:val="superscript"/>
        </w:rPr>
        <w:t>-5</w:t>
      </w:r>
      <w:r w:rsidRPr="00936223">
        <w:rPr>
          <w:rFonts w:ascii="Verdana" w:hAnsi="Verdana"/>
          <w:szCs w:val="22"/>
        </w:rPr>
        <w:t xml:space="preserve">) but they are classed as weak acids because the dissociation to form hydrogen ions and carboxylate ions occurs to only a small extent (Figure </w:t>
      </w:r>
      <w:r w:rsidR="004D4222">
        <w:rPr>
          <w:rFonts w:ascii="Verdana" w:hAnsi="Verdana"/>
          <w:szCs w:val="22"/>
        </w:rPr>
        <w:t>76</w:t>
      </w:r>
      <w:r w:rsidRPr="00936223">
        <w:rPr>
          <w:rFonts w:ascii="Verdana" w:hAnsi="Verdana"/>
          <w:szCs w:val="22"/>
        </w:rPr>
        <w:t>).</w:t>
      </w:r>
    </w:p>
    <w:p w:rsidR="00F018C6" w:rsidRPr="00936223" w:rsidRDefault="00F018C6">
      <w:pPr>
        <w:pStyle w:val="BodyText"/>
        <w:rPr>
          <w:rFonts w:ascii="Verdana" w:hAnsi="Verdana"/>
          <w:szCs w:val="22"/>
        </w:rPr>
      </w:pPr>
    </w:p>
    <w:p w:rsidR="009A7995" w:rsidRPr="004D4222" w:rsidRDefault="009A7995">
      <w:pPr>
        <w:pStyle w:val="BodyText"/>
        <w:rPr>
          <w:rFonts w:ascii="Verdana" w:hAnsi="Verdana"/>
          <w:b/>
          <w:bCs/>
          <w:iCs/>
          <w:szCs w:val="22"/>
        </w:rPr>
      </w:pPr>
      <w:r w:rsidRPr="004D4222">
        <w:rPr>
          <w:rFonts w:ascii="Verdana" w:hAnsi="Verdana"/>
          <w:b/>
          <w:bCs/>
          <w:iCs/>
          <w:szCs w:val="22"/>
        </w:rPr>
        <w:t xml:space="preserve">Figure </w:t>
      </w:r>
      <w:r w:rsidR="004D4222" w:rsidRPr="004D4222">
        <w:rPr>
          <w:rFonts w:ascii="Verdana" w:hAnsi="Verdana"/>
          <w:b/>
          <w:bCs/>
          <w:iCs/>
          <w:szCs w:val="22"/>
        </w:rPr>
        <w:t>76</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6E4821E1" wp14:editId="6048B8AF">
            <wp:extent cx="4857750" cy="1000125"/>
            <wp:effectExtent l="0" t="0" r="0" b="9525"/>
            <wp:docPr id="74" name="Picture 74" descr="Unit 3 p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it 3 p4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57750" cy="1000125"/>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 xml:space="preserve">The presence in the carboxyl group of a carbonyl group adjacent to the OH group is responsible for this increased acidity.  The carboxylate ion formed on dissociation is shown in Figure </w:t>
      </w:r>
      <w:r w:rsidR="004D4222">
        <w:rPr>
          <w:rFonts w:ascii="Verdana" w:hAnsi="Verdana"/>
          <w:szCs w:val="22"/>
        </w:rPr>
        <w:t>76</w:t>
      </w:r>
      <w:r w:rsidRPr="00936223">
        <w:rPr>
          <w:rFonts w:ascii="Verdana" w:hAnsi="Verdana"/>
          <w:szCs w:val="22"/>
        </w:rPr>
        <w:t xml:space="preserve"> as containing a double bond to one oxygen atom and a single bond to the other. In fact, X-ray diffraction studies show that the bond lengths of both </w:t>
      </w:r>
      <w:proofErr w:type="gramStart"/>
      <w:r w:rsidRPr="00936223">
        <w:rPr>
          <w:rFonts w:ascii="Verdana" w:hAnsi="Verdana"/>
          <w:szCs w:val="22"/>
        </w:rPr>
        <w:t>carbon</w:t>
      </w:r>
      <w:proofErr w:type="gramEnd"/>
      <w:r w:rsidRPr="00936223">
        <w:rPr>
          <w:rFonts w:ascii="Verdana" w:hAnsi="Verdana"/>
          <w:szCs w:val="22"/>
        </w:rPr>
        <w:t xml:space="preserve"> to oxygen bonds in the carboxylate ion are identical, suggesting that the two bonds are identical.</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This can be explained by the </w:t>
      </w:r>
      <w:proofErr w:type="spellStart"/>
      <w:r w:rsidRPr="00936223">
        <w:rPr>
          <w:rFonts w:ascii="Verdana" w:hAnsi="Verdana"/>
          <w:szCs w:val="22"/>
        </w:rPr>
        <w:t>delocalisation</w:t>
      </w:r>
      <w:proofErr w:type="spellEnd"/>
      <w:r w:rsidRPr="00936223">
        <w:rPr>
          <w:rFonts w:ascii="Verdana" w:hAnsi="Verdana"/>
          <w:szCs w:val="22"/>
        </w:rPr>
        <w:t xml:space="preserve"> of the electrons over the whole carboxylate group (Figure </w:t>
      </w:r>
      <w:r w:rsidR="004D4222">
        <w:rPr>
          <w:rFonts w:ascii="Verdana" w:hAnsi="Verdana"/>
          <w:szCs w:val="22"/>
        </w:rPr>
        <w:t>77</w:t>
      </w:r>
      <w:r w:rsidRPr="00936223">
        <w:rPr>
          <w:rFonts w:ascii="Verdana" w:hAnsi="Verdana"/>
          <w:szCs w:val="22"/>
        </w:rPr>
        <w:t xml:space="preserve">).  The spreading of the negative charge </w:t>
      </w:r>
      <w:proofErr w:type="spellStart"/>
      <w:r w:rsidRPr="00936223">
        <w:rPr>
          <w:rFonts w:ascii="Verdana" w:hAnsi="Verdana"/>
          <w:szCs w:val="22"/>
        </w:rPr>
        <w:t>stabilises</w:t>
      </w:r>
      <w:proofErr w:type="spellEnd"/>
      <w:r w:rsidRPr="00936223">
        <w:rPr>
          <w:rFonts w:ascii="Verdana" w:hAnsi="Verdana"/>
          <w:szCs w:val="22"/>
        </w:rPr>
        <w:t xml:space="preserve"> the carboxylate ion and means that it is less likely to combine with a hydrogen ion.  As a result, the dissociation equilibrium (Figure </w:t>
      </w:r>
      <w:r w:rsidR="004D4222">
        <w:rPr>
          <w:rFonts w:ascii="Verdana" w:hAnsi="Verdana"/>
          <w:szCs w:val="22"/>
        </w:rPr>
        <w:t>76</w:t>
      </w:r>
      <w:r w:rsidRPr="00936223">
        <w:rPr>
          <w:rFonts w:ascii="Verdana" w:hAnsi="Verdana"/>
          <w:szCs w:val="22"/>
        </w:rPr>
        <w:t xml:space="preserve">) lies further to the right, making the acid stronger than it would be without this </w:t>
      </w:r>
      <w:proofErr w:type="spellStart"/>
      <w:r w:rsidRPr="00936223">
        <w:rPr>
          <w:rFonts w:ascii="Verdana" w:hAnsi="Verdana"/>
          <w:szCs w:val="22"/>
        </w:rPr>
        <w:t>stabilisation</w:t>
      </w:r>
      <w:proofErr w:type="spellEnd"/>
      <w:r w:rsidRPr="00936223">
        <w:rPr>
          <w:rFonts w:ascii="Verdana" w:hAnsi="Verdana"/>
          <w:szCs w:val="22"/>
        </w:rPr>
        <w:t>.</w:t>
      </w:r>
    </w:p>
    <w:p w:rsidR="00EF56BD" w:rsidRDefault="00EF56BD">
      <w:pPr>
        <w:pStyle w:val="BodyText"/>
        <w:rPr>
          <w:rFonts w:ascii="Verdana" w:hAnsi="Verdana"/>
          <w:b/>
          <w:bCs/>
          <w:i/>
          <w:iCs/>
          <w:szCs w:val="22"/>
        </w:rPr>
      </w:pPr>
    </w:p>
    <w:p w:rsidR="009A7995" w:rsidRPr="00936223" w:rsidRDefault="009A7995" w:rsidP="00937AF3">
      <w:pPr>
        <w:pStyle w:val="BodyText"/>
        <w:jc w:val="center"/>
        <w:rPr>
          <w:rFonts w:ascii="Verdana" w:hAnsi="Verdana"/>
          <w:b/>
          <w:bCs/>
          <w:i/>
          <w:iCs/>
          <w:szCs w:val="22"/>
        </w:rPr>
      </w:pPr>
      <w:r w:rsidRPr="004D4222">
        <w:rPr>
          <w:rFonts w:ascii="Verdana" w:hAnsi="Verdana"/>
          <w:b/>
          <w:bCs/>
          <w:iCs/>
          <w:szCs w:val="22"/>
        </w:rPr>
        <w:t xml:space="preserve">Figure </w:t>
      </w:r>
      <w:r w:rsidR="004D4222" w:rsidRPr="004D4222">
        <w:rPr>
          <w:rFonts w:ascii="Verdana" w:hAnsi="Verdana"/>
          <w:b/>
          <w:bCs/>
          <w:iCs/>
          <w:szCs w:val="22"/>
        </w:rPr>
        <w:t>77</w:t>
      </w:r>
      <w:r w:rsidR="00937AF3">
        <w:rPr>
          <w:rFonts w:ascii="Verdana" w:hAnsi="Verdana"/>
          <w:b/>
          <w:bCs/>
          <w:iCs/>
          <w:szCs w:val="22"/>
        </w:rPr>
        <w:t xml:space="preserve"> </w:t>
      </w:r>
      <w:r w:rsidR="00937AF3">
        <w:rPr>
          <w:rFonts w:ascii="Verdana" w:hAnsi="Verdana"/>
          <w:b/>
          <w:bCs/>
          <w:i/>
          <w:iCs/>
          <w:noProof/>
          <w:szCs w:val="22"/>
          <w:lang w:val="en-GB" w:eastAsia="en-GB"/>
        </w:rPr>
        <w:drawing>
          <wp:inline distT="0" distB="0" distL="0" distR="0" wp14:anchorId="2FF03B15" wp14:editId="2E17700B">
            <wp:extent cx="1280543" cy="966158"/>
            <wp:effectExtent l="0" t="0" r="0" b="5715"/>
            <wp:docPr id="75" name="Picture 75" descr="Unit 3 p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it 3 p5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80543" cy="966158"/>
                    </a:xfrm>
                    <a:prstGeom prst="rect">
                      <a:avLst/>
                    </a:prstGeom>
                    <a:noFill/>
                    <a:ln>
                      <a:noFill/>
                    </a:ln>
                  </pic:spPr>
                </pic:pic>
              </a:graphicData>
            </a:graphic>
          </wp:inline>
        </w:drawing>
      </w:r>
    </w:p>
    <w:p w:rsidR="00DC02AE" w:rsidRPr="00F018C6" w:rsidRDefault="00DC02AE">
      <w:pPr>
        <w:pStyle w:val="BodyText"/>
        <w:rPr>
          <w:rFonts w:ascii="Verdana" w:hAnsi="Verdana"/>
          <w:b/>
          <w:sz w:val="24"/>
          <w:szCs w:val="22"/>
        </w:rPr>
      </w:pPr>
      <w:r w:rsidRPr="00F018C6">
        <w:rPr>
          <w:rFonts w:ascii="Verdana" w:hAnsi="Verdana"/>
          <w:b/>
          <w:sz w:val="24"/>
          <w:szCs w:val="22"/>
        </w:rPr>
        <w:lastRenderedPageBreak/>
        <w:t>Preparation</w:t>
      </w:r>
    </w:p>
    <w:p w:rsidR="00F018C6" w:rsidRDefault="00F018C6">
      <w:pPr>
        <w:pStyle w:val="BodyText"/>
        <w:rPr>
          <w:rFonts w:ascii="Verdana" w:hAnsi="Verdana"/>
          <w:b/>
          <w:szCs w:val="22"/>
        </w:rPr>
      </w:pPr>
    </w:p>
    <w:p w:rsidR="00F018C6" w:rsidRDefault="00F018C6">
      <w:pPr>
        <w:pStyle w:val="BodyText"/>
        <w:rPr>
          <w:rFonts w:ascii="Verdana" w:hAnsi="Verdana"/>
          <w:b/>
          <w:szCs w:val="22"/>
        </w:rPr>
      </w:pPr>
    </w:p>
    <w:p w:rsidR="00F018C6" w:rsidRPr="00DC02AE" w:rsidRDefault="00F018C6">
      <w:pPr>
        <w:pStyle w:val="BodyText"/>
        <w:rPr>
          <w:rFonts w:ascii="Verdana" w:hAnsi="Verdana"/>
          <w:b/>
          <w:szCs w:val="22"/>
        </w:rPr>
      </w:pPr>
      <w:r>
        <w:rPr>
          <w:rFonts w:ascii="Verdana" w:hAnsi="Verdana"/>
          <w:b/>
          <w:szCs w:val="22"/>
        </w:rPr>
        <w:t>Oxidation of primary alcohols and aldehydes</w:t>
      </w:r>
    </w:p>
    <w:p w:rsidR="00DC02AE" w:rsidRDefault="00DC02AE">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 xml:space="preserve">In the laboratory, carboxylic acids are generally produced by the oxidation of primary alcohols or aldehydes with </w:t>
      </w:r>
      <w:proofErr w:type="spellStart"/>
      <w:r w:rsidRPr="00936223">
        <w:rPr>
          <w:rFonts w:ascii="Verdana" w:hAnsi="Verdana"/>
          <w:szCs w:val="22"/>
        </w:rPr>
        <w:t>oxidising</w:t>
      </w:r>
      <w:proofErr w:type="spellEnd"/>
      <w:r w:rsidRPr="00936223">
        <w:rPr>
          <w:rFonts w:ascii="Verdana" w:hAnsi="Verdana"/>
          <w:szCs w:val="22"/>
        </w:rPr>
        <w:t xml:space="preserve"> agents such as </w:t>
      </w:r>
      <w:proofErr w:type="spellStart"/>
      <w:r w:rsidRPr="00936223">
        <w:rPr>
          <w:rFonts w:ascii="Verdana" w:hAnsi="Verdana"/>
          <w:szCs w:val="22"/>
        </w:rPr>
        <w:t>Tollens</w:t>
      </w:r>
      <w:proofErr w:type="spellEnd"/>
      <w:r w:rsidRPr="00936223">
        <w:rPr>
          <w:rFonts w:ascii="Verdana" w:hAnsi="Verdana"/>
          <w:szCs w:val="22"/>
        </w:rPr>
        <w:t xml:space="preserve">’ reagent, acidified potassium dichromate(VI) solution or acidified </w:t>
      </w:r>
      <w:proofErr w:type="spellStart"/>
      <w:r w:rsidRPr="00936223">
        <w:rPr>
          <w:rFonts w:ascii="Verdana" w:hAnsi="Verdana"/>
          <w:szCs w:val="22"/>
        </w:rPr>
        <w:t>manganate</w:t>
      </w:r>
      <w:proofErr w:type="spellEnd"/>
      <w:r w:rsidRPr="00936223">
        <w:rPr>
          <w:rFonts w:ascii="Verdana" w:hAnsi="Verdana"/>
          <w:szCs w:val="22"/>
        </w:rPr>
        <w:t>(VII) s</w:t>
      </w:r>
      <w:r w:rsidR="00DC02AE">
        <w:rPr>
          <w:rFonts w:ascii="Verdana" w:hAnsi="Verdana"/>
          <w:szCs w:val="22"/>
        </w:rPr>
        <w:t>olution or hot copper(II) oxide (as described below).</w:t>
      </w:r>
    </w:p>
    <w:p w:rsidR="00DC02AE" w:rsidRDefault="00DC02AE">
      <w:pPr>
        <w:pStyle w:val="BodyText"/>
        <w:rPr>
          <w:rFonts w:ascii="Verdana" w:hAnsi="Verdana"/>
          <w:szCs w:val="22"/>
        </w:rPr>
      </w:pPr>
    </w:p>
    <w:p w:rsidR="00DC02AE" w:rsidRPr="00936223" w:rsidRDefault="00DC02AE" w:rsidP="00DC02AE">
      <w:pPr>
        <w:pStyle w:val="BodyText"/>
        <w:rPr>
          <w:rFonts w:ascii="Verdana" w:hAnsi="Verdana"/>
          <w:szCs w:val="22"/>
        </w:rPr>
      </w:pPr>
      <w:r w:rsidRPr="00936223">
        <w:rPr>
          <w:rFonts w:ascii="Verdana" w:hAnsi="Verdana"/>
          <w:szCs w:val="22"/>
        </w:rPr>
        <w:t xml:space="preserve">The ease of oxidation of aldehydes to ketones provides a simple way of distinguishing between the two families.  A number of mild </w:t>
      </w:r>
      <w:proofErr w:type="spellStart"/>
      <w:r w:rsidRPr="00936223">
        <w:rPr>
          <w:rFonts w:ascii="Verdana" w:hAnsi="Verdana"/>
          <w:szCs w:val="22"/>
        </w:rPr>
        <w:t>oxidising</w:t>
      </w:r>
      <w:proofErr w:type="spellEnd"/>
      <w:r w:rsidRPr="00936223">
        <w:rPr>
          <w:rFonts w:ascii="Verdana" w:hAnsi="Verdana"/>
          <w:szCs w:val="22"/>
        </w:rPr>
        <w:t xml:space="preserve"> agents can be used, including </w:t>
      </w:r>
      <w:proofErr w:type="spellStart"/>
      <w:r w:rsidRPr="00936223">
        <w:rPr>
          <w:rFonts w:ascii="Verdana" w:hAnsi="Verdana"/>
          <w:szCs w:val="22"/>
        </w:rPr>
        <w:t>Tollens</w:t>
      </w:r>
      <w:proofErr w:type="spellEnd"/>
      <w:r w:rsidRPr="00936223">
        <w:rPr>
          <w:rFonts w:ascii="Verdana" w:hAnsi="Verdana"/>
          <w:szCs w:val="22"/>
        </w:rPr>
        <w:t xml:space="preserve">’ reagent, which is made by treating an aqueous </w:t>
      </w:r>
      <w:proofErr w:type="gramStart"/>
      <w:r w:rsidRPr="00936223">
        <w:rPr>
          <w:rFonts w:ascii="Verdana" w:hAnsi="Verdana"/>
          <w:szCs w:val="22"/>
        </w:rPr>
        <w:t>silver(</w:t>
      </w:r>
      <w:proofErr w:type="gramEnd"/>
      <w:r w:rsidRPr="00936223">
        <w:rPr>
          <w:rFonts w:ascii="Verdana" w:hAnsi="Verdana"/>
          <w:szCs w:val="22"/>
        </w:rPr>
        <w:t xml:space="preserve">I) nitrate solution with ammonia.  Initially, a black precipitate of </w:t>
      </w:r>
      <w:proofErr w:type="gramStart"/>
      <w:r w:rsidRPr="00936223">
        <w:rPr>
          <w:rFonts w:ascii="Verdana" w:hAnsi="Verdana"/>
          <w:szCs w:val="22"/>
        </w:rPr>
        <w:t>silver(</w:t>
      </w:r>
      <w:proofErr w:type="gramEnd"/>
      <w:r w:rsidRPr="00936223">
        <w:rPr>
          <w:rFonts w:ascii="Verdana" w:hAnsi="Verdana"/>
          <w:szCs w:val="22"/>
        </w:rPr>
        <w:t xml:space="preserve">I) hydroxide is formed.  On the addition of further ammonia solution, the precipitate dissolves and the complex </w:t>
      </w:r>
      <w:proofErr w:type="spellStart"/>
      <w:proofErr w:type="gramStart"/>
      <w:r w:rsidRPr="00936223">
        <w:rPr>
          <w:rFonts w:ascii="Verdana" w:hAnsi="Verdana"/>
          <w:szCs w:val="22"/>
        </w:rPr>
        <w:t>diammines</w:t>
      </w:r>
      <w:r w:rsidR="007047EB">
        <w:rPr>
          <w:rFonts w:ascii="Verdana" w:hAnsi="Verdana"/>
          <w:szCs w:val="22"/>
        </w:rPr>
        <w:t>ilver</w:t>
      </w:r>
      <w:proofErr w:type="spellEnd"/>
      <w:r w:rsidR="007047EB">
        <w:rPr>
          <w:rFonts w:ascii="Verdana" w:hAnsi="Verdana"/>
          <w:szCs w:val="22"/>
        </w:rPr>
        <w:t>(</w:t>
      </w:r>
      <w:proofErr w:type="gramEnd"/>
      <w:r w:rsidR="007047EB">
        <w:rPr>
          <w:rFonts w:ascii="Verdana" w:hAnsi="Verdana"/>
          <w:szCs w:val="22"/>
        </w:rPr>
        <w:t>I) ion is produced, [Ag(NH</w:t>
      </w:r>
      <w:r w:rsidR="007047EB" w:rsidRPr="007047EB">
        <w:rPr>
          <w:rFonts w:ascii="Verdana" w:hAnsi="Verdana"/>
          <w:szCs w:val="22"/>
          <w:vertAlign w:val="subscript"/>
        </w:rPr>
        <w:t>3</w:t>
      </w:r>
      <w:r w:rsidR="007047EB">
        <w:rPr>
          <w:rFonts w:ascii="Verdana" w:hAnsi="Verdana"/>
          <w:szCs w:val="22"/>
        </w:rPr>
        <w:t>)</w:t>
      </w:r>
      <w:r w:rsidR="007047EB" w:rsidRPr="007047EB">
        <w:rPr>
          <w:rFonts w:ascii="Verdana" w:hAnsi="Verdana"/>
          <w:szCs w:val="22"/>
          <w:vertAlign w:val="subscript"/>
        </w:rPr>
        <w:t>2</w:t>
      </w:r>
      <w:r w:rsidRPr="00936223">
        <w:rPr>
          <w:rFonts w:ascii="Verdana" w:hAnsi="Verdana"/>
          <w:szCs w:val="22"/>
        </w:rPr>
        <w:t>]</w:t>
      </w:r>
      <w:r w:rsidR="007047EB" w:rsidRPr="007047EB">
        <w:rPr>
          <w:rFonts w:ascii="Verdana" w:hAnsi="Verdana"/>
          <w:szCs w:val="22"/>
          <w:vertAlign w:val="superscript"/>
        </w:rPr>
        <w:t>+</w:t>
      </w:r>
      <w:r w:rsidRPr="00936223">
        <w:rPr>
          <w:rFonts w:ascii="Verdana" w:hAnsi="Verdana"/>
          <w:szCs w:val="22"/>
        </w:rPr>
        <w:t xml:space="preserve">.  On reaction with an aldehyde, the complex </w:t>
      </w:r>
      <w:proofErr w:type="gramStart"/>
      <w:r w:rsidRPr="00936223">
        <w:rPr>
          <w:rFonts w:ascii="Verdana" w:hAnsi="Verdana"/>
          <w:szCs w:val="22"/>
        </w:rPr>
        <w:t>silver(</w:t>
      </w:r>
      <w:proofErr w:type="gramEnd"/>
      <w:r w:rsidRPr="00936223">
        <w:rPr>
          <w:rFonts w:ascii="Verdana" w:hAnsi="Verdana"/>
          <w:szCs w:val="22"/>
        </w:rPr>
        <w:t xml:space="preserve">I) ion is reduced to metallic silver and the aldehyde is </w:t>
      </w:r>
      <w:proofErr w:type="spellStart"/>
      <w:r w:rsidRPr="00936223">
        <w:rPr>
          <w:rFonts w:ascii="Verdana" w:hAnsi="Verdana"/>
          <w:szCs w:val="22"/>
        </w:rPr>
        <w:t>oxidised</w:t>
      </w:r>
      <w:proofErr w:type="spellEnd"/>
      <w:r w:rsidRPr="00936223">
        <w:rPr>
          <w:rFonts w:ascii="Verdana" w:hAnsi="Verdana"/>
          <w:szCs w:val="22"/>
        </w:rPr>
        <w:t xml:space="preserve"> to the corresponding carboxylic acid. Under suitable conditions, this oxidation produces a silver mirror on the inside of a test tube.</w:t>
      </w:r>
    </w:p>
    <w:p w:rsidR="00DC02AE" w:rsidRPr="00936223" w:rsidRDefault="00DC02AE" w:rsidP="00DC02AE">
      <w:pPr>
        <w:pStyle w:val="BodyText"/>
        <w:rPr>
          <w:rFonts w:ascii="Verdana" w:hAnsi="Verdana"/>
          <w:szCs w:val="22"/>
        </w:rPr>
      </w:pPr>
    </w:p>
    <w:p w:rsidR="00DC02AE" w:rsidRDefault="00DC02AE" w:rsidP="00DC02AE">
      <w:pPr>
        <w:pStyle w:val="BodyText"/>
        <w:rPr>
          <w:rFonts w:ascii="Verdana" w:hAnsi="Verdana"/>
          <w:szCs w:val="22"/>
        </w:rPr>
      </w:pPr>
      <w:r w:rsidRPr="00936223">
        <w:rPr>
          <w:rFonts w:ascii="Verdana" w:hAnsi="Verdana"/>
          <w:szCs w:val="22"/>
        </w:rPr>
        <w:t>[</w:t>
      </w:r>
      <w:proofErr w:type="gramStart"/>
      <w:r w:rsidRPr="00936223">
        <w:rPr>
          <w:rFonts w:ascii="Verdana" w:hAnsi="Verdana"/>
          <w:szCs w:val="22"/>
        </w:rPr>
        <w:t>Ag(</w:t>
      </w:r>
      <w:proofErr w:type="gramEnd"/>
      <w:r w:rsidRPr="00936223">
        <w:rPr>
          <w:rFonts w:ascii="Verdana" w:hAnsi="Verdana"/>
          <w:szCs w:val="22"/>
        </w:rPr>
        <w:t>N</w:t>
      </w:r>
      <w:r w:rsidR="004D4222">
        <w:rPr>
          <w:rFonts w:ascii="Verdana" w:hAnsi="Verdana"/>
          <w:szCs w:val="22"/>
        </w:rPr>
        <w:t>H</w:t>
      </w:r>
      <w:r w:rsidR="004D4222" w:rsidRPr="004D4222">
        <w:rPr>
          <w:rFonts w:ascii="Verdana" w:hAnsi="Verdana"/>
          <w:szCs w:val="22"/>
          <w:vertAlign w:val="subscript"/>
        </w:rPr>
        <w:t>3</w:t>
      </w:r>
      <w:r w:rsidR="004D4222">
        <w:rPr>
          <w:rFonts w:ascii="Verdana" w:hAnsi="Verdana"/>
          <w:szCs w:val="22"/>
        </w:rPr>
        <w:t>)</w:t>
      </w:r>
      <w:r w:rsidR="004D4222" w:rsidRPr="004D4222">
        <w:rPr>
          <w:rFonts w:ascii="Verdana" w:hAnsi="Verdana"/>
          <w:szCs w:val="22"/>
          <w:vertAlign w:val="subscript"/>
        </w:rPr>
        <w:t>2</w:t>
      </w:r>
      <w:r w:rsidR="004D4222">
        <w:rPr>
          <w:rFonts w:ascii="Verdana" w:hAnsi="Verdana"/>
          <w:szCs w:val="22"/>
        </w:rPr>
        <w:t>]</w:t>
      </w:r>
      <w:r w:rsidR="004D4222" w:rsidRPr="004D4222">
        <w:rPr>
          <w:rFonts w:ascii="Verdana" w:hAnsi="Verdana"/>
          <w:szCs w:val="22"/>
          <w:vertAlign w:val="superscript"/>
        </w:rPr>
        <w:t>+</w:t>
      </w:r>
      <w:r w:rsidR="004D4222" w:rsidRPr="00936223">
        <w:rPr>
          <w:rFonts w:ascii="Verdana" w:hAnsi="Verdana"/>
          <w:szCs w:val="22"/>
        </w:rPr>
        <w:t xml:space="preserve"> </w:t>
      </w:r>
      <w:r w:rsidR="004D4222">
        <w:rPr>
          <w:rFonts w:ascii="Verdana" w:hAnsi="Verdana"/>
          <w:szCs w:val="22"/>
        </w:rPr>
        <w:t>(</w:t>
      </w:r>
      <w:proofErr w:type="spellStart"/>
      <w:r w:rsidR="004D4222">
        <w:rPr>
          <w:rFonts w:ascii="Verdana" w:hAnsi="Verdana"/>
          <w:szCs w:val="22"/>
        </w:rPr>
        <w:t>aq</w:t>
      </w:r>
      <w:proofErr w:type="spellEnd"/>
      <w:proofErr w:type="gramStart"/>
      <w:r w:rsidR="004D4222">
        <w:rPr>
          <w:rFonts w:ascii="Verdana" w:hAnsi="Verdana"/>
          <w:szCs w:val="22"/>
        </w:rPr>
        <w:t>)  +</w:t>
      </w:r>
      <w:proofErr w:type="gramEnd"/>
      <w:r w:rsidR="004D4222">
        <w:rPr>
          <w:rFonts w:ascii="Verdana" w:hAnsi="Verdana"/>
          <w:szCs w:val="22"/>
        </w:rPr>
        <w:t xml:space="preserve">  e</w:t>
      </w:r>
      <w:r w:rsidR="004D4222" w:rsidRPr="004D4222">
        <w:rPr>
          <w:rFonts w:ascii="Verdana" w:hAnsi="Verdana"/>
          <w:szCs w:val="22"/>
          <w:vertAlign w:val="superscript"/>
        </w:rPr>
        <w:t>-</w:t>
      </w:r>
      <w:r w:rsidRPr="00DC02AE">
        <w:rPr>
          <w:rFonts w:ascii="Verdana" w:hAnsi="Verdana"/>
          <w:szCs w:val="22"/>
        </w:rPr>
        <w:sym w:font="Wingdings" w:char="F0E0"/>
      </w:r>
      <w:r w:rsidR="004D4222">
        <w:rPr>
          <w:rFonts w:ascii="Verdana" w:hAnsi="Verdana"/>
          <w:szCs w:val="22"/>
        </w:rPr>
        <w:tab/>
        <w:t>Ag(s)  +  2NH</w:t>
      </w:r>
      <w:r w:rsidR="004D4222" w:rsidRPr="004D4222">
        <w:rPr>
          <w:rFonts w:ascii="Verdana" w:hAnsi="Verdana"/>
          <w:szCs w:val="22"/>
          <w:vertAlign w:val="subscript"/>
        </w:rPr>
        <w:t>3</w:t>
      </w:r>
      <w:r w:rsidR="004D4222" w:rsidRPr="00936223">
        <w:rPr>
          <w:rFonts w:ascii="Verdana" w:hAnsi="Verdana"/>
          <w:szCs w:val="22"/>
        </w:rPr>
        <w:t xml:space="preserve"> </w:t>
      </w:r>
      <w:r w:rsidRPr="00936223">
        <w:rPr>
          <w:rFonts w:ascii="Verdana" w:hAnsi="Verdana"/>
          <w:szCs w:val="22"/>
        </w:rPr>
        <w:t>(</w:t>
      </w:r>
      <w:proofErr w:type="spellStart"/>
      <w:r w:rsidRPr="00936223">
        <w:rPr>
          <w:rFonts w:ascii="Verdana" w:hAnsi="Verdana"/>
          <w:szCs w:val="22"/>
        </w:rPr>
        <w:t>aq</w:t>
      </w:r>
      <w:proofErr w:type="spellEnd"/>
      <w:r w:rsidRPr="00936223">
        <w:rPr>
          <w:rFonts w:ascii="Verdana" w:hAnsi="Verdana"/>
          <w:szCs w:val="22"/>
        </w:rPr>
        <w:t>)</w:t>
      </w:r>
    </w:p>
    <w:p w:rsidR="004D4222" w:rsidRPr="00936223" w:rsidRDefault="004D4222" w:rsidP="00DC02AE">
      <w:pPr>
        <w:pStyle w:val="BodyText"/>
        <w:rPr>
          <w:rFonts w:ascii="Verdana" w:hAnsi="Verdana"/>
          <w:szCs w:val="22"/>
        </w:rPr>
      </w:pPr>
    </w:p>
    <w:p w:rsidR="00DC02AE" w:rsidRDefault="004D4222" w:rsidP="00DC02AE">
      <w:pPr>
        <w:pStyle w:val="BodyText"/>
        <w:rPr>
          <w:rFonts w:ascii="Verdana" w:hAnsi="Verdana"/>
          <w:szCs w:val="22"/>
          <w:vertAlign w:val="superscript"/>
        </w:rPr>
      </w:pPr>
      <w:r>
        <w:rPr>
          <w:rFonts w:ascii="Verdana" w:hAnsi="Verdana"/>
          <w:szCs w:val="22"/>
        </w:rPr>
        <w:t>R–</w:t>
      </w:r>
      <w:proofErr w:type="gramStart"/>
      <w:r>
        <w:rPr>
          <w:rFonts w:ascii="Verdana" w:hAnsi="Verdana"/>
          <w:szCs w:val="22"/>
        </w:rPr>
        <w:t>CHO  +</w:t>
      </w:r>
      <w:proofErr w:type="gramEnd"/>
      <w:r>
        <w:rPr>
          <w:rFonts w:ascii="Verdana" w:hAnsi="Verdana"/>
          <w:szCs w:val="22"/>
        </w:rPr>
        <w:t xml:space="preserve">  H</w:t>
      </w:r>
      <w:r w:rsidRPr="004D4222">
        <w:rPr>
          <w:rFonts w:ascii="Verdana" w:hAnsi="Verdana"/>
          <w:szCs w:val="22"/>
          <w:vertAlign w:val="subscript"/>
        </w:rPr>
        <w:t>2</w:t>
      </w:r>
      <w:r>
        <w:rPr>
          <w:rFonts w:ascii="Verdana" w:hAnsi="Verdana"/>
          <w:szCs w:val="22"/>
        </w:rPr>
        <w:t>O</w:t>
      </w:r>
      <w:r w:rsidR="00DC02AE" w:rsidRPr="00936223">
        <w:rPr>
          <w:rFonts w:ascii="Verdana" w:hAnsi="Verdana"/>
          <w:szCs w:val="22"/>
        </w:rPr>
        <w:tab/>
      </w:r>
      <w:r w:rsidR="00DC02AE" w:rsidRPr="00DC02AE">
        <w:rPr>
          <w:rFonts w:ascii="Verdana" w:hAnsi="Verdana"/>
          <w:szCs w:val="22"/>
        </w:rPr>
        <w:sym w:font="Wingdings" w:char="F0E0"/>
      </w:r>
      <w:r>
        <w:rPr>
          <w:rFonts w:ascii="Verdana" w:hAnsi="Verdana"/>
          <w:szCs w:val="22"/>
        </w:rPr>
        <w:tab/>
        <w:t>R–COOH  +  2H</w:t>
      </w:r>
      <w:r w:rsidRPr="004D4222">
        <w:rPr>
          <w:rFonts w:ascii="Verdana" w:hAnsi="Verdana"/>
          <w:szCs w:val="22"/>
          <w:vertAlign w:val="superscript"/>
        </w:rPr>
        <w:t>+</w:t>
      </w:r>
      <w:r w:rsidRPr="00936223">
        <w:rPr>
          <w:rFonts w:ascii="Verdana" w:hAnsi="Verdana"/>
          <w:szCs w:val="22"/>
        </w:rPr>
        <w:t xml:space="preserve"> </w:t>
      </w:r>
      <w:r>
        <w:rPr>
          <w:rFonts w:ascii="Verdana" w:hAnsi="Verdana"/>
          <w:szCs w:val="22"/>
        </w:rPr>
        <w:t>(</w:t>
      </w:r>
      <w:proofErr w:type="spellStart"/>
      <w:r>
        <w:rPr>
          <w:rFonts w:ascii="Verdana" w:hAnsi="Verdana"/>
          <w:szCs w:val="22"/>
        </w:rPr>
        <w:t>aq</w:t>
      </w:r>
      <w:proofErr w:type="spellEnd"/>
      <w:r>
        <w:rPr>
          <w:rFonts w:ascii="Verdana" w:hAnsi="Verdana"/>
          <w:szCs w:val="22"/>
        </w:rPr>
        <w:t>)  +  2e</w:t>
      </w:r>
      <w:r w:rsidRPr="004D4222">
        <w:rPr>
          <w:rFonts w:ascii="Verdana" w:hAnsi="Verdana"/>
          <w:szCs w:val="22"/>
          <w:vertAlign w:val="superscript"/>
        </w:rPr>
        <w:t>-</w:t>
      </w:r>
    </w:p>
    <w:p w:rsidR="004D4222" w:rsidRPr="00936223" w:rsidRDefault="004D4222" w:rsidP="00DC02AE">
      <w:pPr>
        <w:pStyle w:val="BodyText"/>
        <w:rPr>
          <w:rFonts w:ascii="Verdana" w:hAnsi="Verdana"/>
          <w:szCs w:val="22"/>
        </w:rPr>
      </w:pPr>
    </w:p>
    <w:p w:rsidR="00DC02AE" w:rsidRPr="00936223" w:rsidRDefault="00DC02AE" w:rsidP="00DC02AE">
      <w:pPr>
        <w:pStyle w:val="BodyText"/>
        <w:rPr>
          <w:rFonts w:ascii="Verdana" w:hAnsi="Verdana"/>
          <w:szCs w:val="22"/>
        </w:rPr>
      </w:pPr>
      <w:r w:rsidRPr="00936223">
        <w:rPr>
          <w:rFonts w:ascii="Verdana" w:hAnsi="Verdana"/>
          <w:szCs w:val="22"/>
        </w:rPr>
        <w:t xml:space="preserve">Fehling’s solution can also be used as the </w:t>
      </w:r>
      <w:proofErr w:type="spellStart"/>
      <w:r w:rsidRPr="00936223">
        <w:rPr>
          <w:rFonts w:ascii="Verdana" w:hAnsi="Verdana"/>
          <w:szCs w:val="22"/>
        </w:rPr>
        <w:t>oxidising</w:t>
      </w:r>
      <w:proofErr w:type="spellEnd"/>
      <w:r w:rsidRPr="00936223">
        <w:rPr>
          <w:rFonts w:ascii="Verdana" w:hAnsi="Verdana"/>
          <w:szCs w:val="22"/>
        </w:rPr>
        <w:t xml:space="preserve"> agent.  The deep-blue Fehling’s solution contains </w:t>
      </w:r>
      <w:proofErr w:type="spellStart"/>
      <w:r w:rsidRPr="00936223">
        <w:rPr>
          <w:rFonts w:ascii="Verdana" w:hAnsi="Verdana"/>
          <w:szCs w:val="22"/>
        </w:rPr>
        <w:t>complexed</w:t>
      </w:r>
      <w:proofErr w:type="spellEnd"/>
      <w:r w:rsidRPr="00936223">
        <w:rPr>
          <w:rFonts w:ascii="Verdana" w:hAnsi="Verdana"/>
          <w:szCs w:val="22"/>
        </w:rPr>
        <w:t xml:space="preserve"> </w:t>
      </w:r>
      <w:proofErr w:type="gramStart"/>
      <w:r w:rsidRPr="00936223">
        <w:rPr>
          <w:rFonts w:ascii="Verdana" w:hAnsi="Verdana"/>
          <w:szCs w:val="22"/>
        </w:rPr>
        <w:t>copper(</w:t>
      </w:r>
      <w:proofErr w:type="gramEnd"/>
      <w:r w:rsidRPr="00936223">
        <w:rPr>
          <w:rFonts w:ascii="Verdana" w:hAnsi="Verdana"/>
          <w:szCs w:val="22"/>
        </w:rPr>
        <w:t xml:space="preserve">II) ions, which are reduced to copper(I) ions causing the precipitation of reddish copper(I) oxide.  The aldehyde is again </w:t>
      </w:r>
      <w:proofErr w:type="spellStart"/>
      <w:r w:rsidRPr="00936223">
        <w:rPr>
          <w:rFonts w:ascii="Verdana" w:hAnsi="Verdana"/>
          <w:szCs w:val="22"/>
        </w:rPr>
        <w:t>oxidised</w:t>
      </w:r>
      <w:proofErr w:type="spellEnd"/>
      <w:r w:rsidRPr="00936223">
        <w:rPr>
          <w:rFonts w:ascii="Verdana" w:hAnsi="Verdana"/>
          <w:szCs w:val="22"/>
        </w:rPr>
        <w:t xml:space="preserve"> to the corresponding carboxylic acid while the </w:t>
      </w:r>
      <w:proofErr w:type="gramStart"/>
      <w:r w:rsidRPr="00936223">
        <w:rPr>
          <w:rFonts w:ascii="Verdana" w:hAnsi="Verdana"/>
          <w:szCs w:val="22"/>
        </w:rPr>
        <w:t>copper(</w:t>
      </w:r>
      <w:proofErr w:type="gramEnd"/>
      <w:r w:rsidRPr="00936223">
        <w:rPr>
          <w:rFonts w:ascii="Verdana" w:hAnsi="Verdana"/>
          <w:szCs w:val="22"/>
        </w:rPr>
        <w:t>II) ions are reduced according to the following equation:</w:t>
      </w:r>
    </w:p>
    <w:p w:rsidR="00DC02AE" w:rsidRPr="00936223" w:rsidRDefault="00DC02AE" w:rsidP="00DC02AE">
      <w:pPr>
        <w:pStyle w:val="BodyText"/>
        <w:rPr>
          <w:rFonts w:ascii="Verdana" w:hAnsi="Verdana"/>
          <w:szCs w:val="22"/>
        </w:rPr>
      </w:pPr>
    </w:p>
    <w:p w:rsidR="00DC02AE" w:rsidRPr="00936223" w:rsidRDefault="00DC02AE" w:rsidP="00DC02AE">
      <w:pPr>
        <w:pStyle w:val="BodyText"/>
        <w:rPr>
          <w:rFonts w:ascii="Verdana" w:hAnsi="Verdana"/>
          <w:szCs w:val="22"/>
        </w:rPr>
      </w:pPr>
      <w:proofErr w:type="gramStart"/>
      <w:r w:rsidRPr="00936223">
        <w:rPr>
          <w:rFonts w:ascii="Verdana" w:hAnsi="Verdana"/>
          <w:szCs w:val="22"/>
        </w:rPr>
        <w:t>H</w:t>
      </w:r>
      <w:r w:rsidR="004D4222" w:rsidRPr="004D4222">
        <w:rPr>
          <w:rFonts w:ascii="Verdana" w:hAnsi="Verdana"/>
          <w:szCs w:val="22"/>
          <w:vertAlign w:val="subscript"/>
        </w:rPr>
        <w:t>2</w:t>
      </w:r>
      <w:r w:rsidR="004D4222">
        <w:rPr>
          <w:rFonts w:ascii="Verdana" w:hAnsi="Verdana"/>
          <w:szCs w:val="22"/>
        </w:rPr>
        <w:t>O(</w:t>
      </w:r>
      <w:proofErr w:type="gramEnd"/>
      <w:r w:rsidR="004D4222">
        <w:rPr>
          <w:rFonts w:ascii="Verdana" w:hAnsi="Verdana"/>
          <w:szCs w:val="22"/>
        </w:rPr>
        <w:t>l)  +  2Cu</w:t>
      </w:r>
      <w:r w:rsidR="004D4222" w:rsidRPr="004D4222">
        <w:rPr>
          <w:rFonts w:ascii="Verdana" w:hAnsi="Verdana"/>
          <w:szCs w:val="22"/>
          <w:vertAlign w:val="superscript"/>
        </w:rPr>
        <w:t>2+</w:t>
      </w:r>
      <w:r w:rsidR="004D4222" w:rsidRPr="00936223">
        <w:rPr>
          <w:rFonts w:ascii="Verdana" w:hAnsi="Verdana"/>
          <w:szCs w:val="22"/>
        </w:rPr>
        <w:t xml:space="preserve"> </w:t>
      </w:r>
      <w:r w:rsidR="004D4222">
        <w:rPr>
          <w:rFonts w:ascii="Verdana" w:hAnsi="Verdana"/>
          <w:szCs w:val="22"/>
        </w:rPr>
        <w:t>(</w:t>
      </w:r>
      <w:proofErr w:type="spellStart"/>
      <w:r w:rsidR="004D4222">
        <w:rPr>
          <w:rFonts w:ascii="Verdana" w:hAnsi="Verdana"/>
          <w:szCs w:val="22"/>
        </w:rPr>
        <w:t>aq</w:t>
      </w:r>
      <w:proofErr w:type="spellEnd"/>
      <w:r w:rsidR="004D4222">
        <w:rPr>
          <w:rFonts w:ascii="Verdana" w:hAnsi="Verdana"/>
          <w:szCs w:val="22"/>
        </w:rPr>
        <w:t>)  +  2e</w:t>
      </w:r>
      <w:r w:rsidR="004D4222" w:rsidRPr="004D4222">
        <w:rPr>
          <w:rFonts w:ascii="Verdana" w:hAnsi="Verdana"/>
          <w:szCs w:val="22"/>
          <w:vertAlign w:val="superscript"/>
        </w:rPr>
        <w:t>-</w:t>
      </w:r>
      <w:r w:rsidRPr="00DC02AE">
        <w:rPr>
          <w:rFonts w:ascii="Verdana" w:hAnsi="Verdana"/>
          <w:szCs w:val="22"/>
        </w:rPr>
        <w:sym w:font="Wingdings" w:char="F0E0"/>
      </w:r>
      <w:r w:rsidR="004D4222">
        <w:rPr>
          <w:rFonts w:ascii="Verdana" w:hAnsi="Verdana"/>
          <w:szCs w:val="22"/>
        </w:rPr>
        <w:tab/>
        <w:t>Cu</w:t>
      </w:r>
      <w:r w:rsidR="004D4222" w:rsidRPr="004D4222">
        <w:rPr>
          <w:rFonts w:ascii="Verdana" w:hAnsi="Verdana"/>
          <w:szCs w:val="22"/>
          <w:vertAlign w:val="subscript"/>
        </w:rPr>
        <w:t>2</w:t>
      </w:r>
      <w:r w:rsidR="004D4222">
        <w:rPr>
          <w:rFonts w:ascii="Verdana" w:hAnsi="Verdana"/>
          <w:szCs w:val="22"/>
        </w:rPr>
        <w:t>O</w:t>
      </w:r>
      <w:r w:rsidR="004D4222" w:rsidRPr="00936223">
        <w:rPr>
          <w:rFonts w:ascii="Verdana" w:hAnsi="Verdana"/>
          <w:szCs w:val="22"/>
        </w:rPr>
        <w:t xml:space="preserve"> </w:t>
      </w:r>
      <w:r w:rsidR="004D4222">
        <w:rPr>
          <w:rFonts w:ascii="Verdana" w:hAnsi="Verdana"/>
          <w:szCs w:val="22"/>
        </w:rPr>
        <w:t>(s)  +  2H</w:t>
      </w:r>
      <w:r w:rsidR="004D4222" w:rsidRPr="004D4222">
        <w:rPr>
          <w:rFonts w:ascii="Verdana" w:hAnsi="Verdana"/>
          <w:szCs w:val="22"/>
          <w:vertAlign w:val="superscript"/>
        </w:rPr>
        <w:t>+</w:t>
      </w:r>
      <w:r w:rsidR="004D4222" w:rsidRPr="00936223">
        <w:rPr>
          <w:rFonts w:ascii="Verdana" w:hAnsi="Verdana"/>
          <w:szCs w:val="22"/>
        </w:rPr>
        <w:t xml:space="preserve"> </w:t>
      </w:r>
      <w:r w:rsidRPr="00936223">
        <w:rPr>
          <w:rFonts w:ascii="Verdana" w:hAnsi="Verdana"/>
          <w:szCs w:val="22"/>
        </w:rPr>
        <w:t>(</w:t>
      </w:r>
      <w:proofErr w:type="spellStart"/>
      <w:r w:rsidRPr="00936223">
        <w:rPr>
          <w:rFonts w:ascii="Verdana" w:hAnsi="Verdana"/>
          <w:szCs w:val="22"/>
        </w:rPr>
        <w:t>aq</w:t>
      </w:r>
      <w:proofErr w:type="spellEnd"/>
      <w:r w:rsidRPr="00936223">
        <w:rPr>
          <w:rFonts w:ascii="Verdana" w:hAnsi="Verdana"/>
          <w:szCs w:val="22"/>
        </w:rPr>
        <w:t>)</w:t>
      </w:r>
    </w:p>
    <w:p w:rsidR="00DC02AE" w:rsidRPr="00936223" w:rsidRDefault="00DC02AE" w:rsidP="00DC02AE">
      <w:pPr>
        <w:pStyle w:val="BodyText"/>
        <w:rPr>
          <w:rFonts w:ascii="Verdana" w:hAnsi="Verdana"/>
          <w:szCs w:val="22"/>
        </w:rPr>
      </w:pP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F018C6" w:rsidRPr="00F018C6" w:rsidRDefault="00F018C6">
      <w:pPr>
        <w:pStyle w:val="BodyText"/>
        <w:rPr>
          <w:rFonts w:ascii="Verdana" w:hAnsi="Verdana"/>
          <w:b/>
          <w:szCs w:val="22"/>
        </w:rPr>
      </w:pPr>
      <w:r w:rsidRPr="00F018C6">
        <w:rPr>
          <w:rFonts w:ascii="Verdana" w:hAnsi="Verdana"/>
          <w:b/>
          <w:szCs w:val="22"/>
        </w:rPr>
        <w:t>Hydrolysis of nitriles, esters and amides</w:t>
      </w:r>
    </w:p>
    <w:p w:rsidR="00F018C6" w:rsidRDefault="00F018C6">
      <w:pPr>
        <w:pStyle w:val="BodyText"/>
        <w:rPr>
          <w:rFonts w:ascii="Verdana" w:hAnsi="Verdana"/>
          <w:szCs w:val="22"/>
        </w:rPr>
      </w:pPr>
    </w:p>
    <w:p w:rsidR="009A7995" w:rsidRPr="00936223" w:rsidRDefault="00F018C6">
      <w:pPr>
        <w:pStyle w:val="BodyText"/>
        <w:rPr>
          <w:rFonts w:ascii="Verdana" w:hAnsi="Verdana"/>
          <w:szCs w:val="22"/>
        </w:rPr>
      </w:pPr>
      <w:r>
        <w:rPr>
          <w:rFonts w:ascii="Verdana" w:hAnsi="Verdana"/>
          <w:szCs w:val="22"/>
        </w:rPr>
        <w:t>A</w:t>
      </w:r>
      <w:r w:rsidR="009A7995" w:rsidRPr="00936223">
        <w:rPr>
          <w:rFonts w:ascii="Verdana" w:hAnsi="Verdana"/>
          <w:szCs w:val="22"/>
        </w:rPr>
        <w:t xml:space="preserve">lternatively, they can be </w:t>
      </w:r>
      <w:proofErr w:type="spellStart"/>
      <w:r w:rsidR="009A7995" w:rsidRPr="00936223">
        <w:rPr>
          <w:rFonts w:ascii="Verdana" w:hAnsi="Verdana"/>
          <w:szCs w:val="22"/>
        </w:rPr>
        <w:t>synthesised</w:t>
      </w:r>
      <w:proofErr w:type="spellEnd"/>
      <w:r w:rsidR="009A7995" w:rsidRPr="00936223">
        <w:rPr>
          <w:rFonts w:ascii="Verdana" w:hAnsi="Verdana"/>
          <w:szCs w:val="22"/>
        </w:rPr>
        <w:t xml:space="preserve"> by the hydrolysis of nitri</w:t>
      </w:r>
      <w:r w:rsidR="00054A17">
        <w:rPr>
          <w:rFonts w:ascii="Verdana" w:hAnsi="Verdana"/>
          <w:szCs w:val="22"/>
        </w:rPr>
        <w:t xml:space="preserve">les with strong acids or bases </w:t>
      </w:r>
      <w:r w:rsidR="009A7995" w:rsidRPr="00936223">
        <w:rPr>
          <w:rFonts w:ascii="Verdana" w:hAnsi="Verdana"/>
          <w:szCs w:val="22"/>
        </w:rPr>
        <w:t xml:space="preserve">(Figure </w:t>
      </w:r>
      <w:r w:rsidR="004D4222">
        <w:rPr>
          <w:rFonts w:ascii="Verdana" w:hAnsi="Verdana"/>
          <w:szCs w:val="22"/>
        </w:rPr>
        <w:t>78</w:t>
      </w:r>
      <w:r w:rsidR="009A7995" w:rsidRPr="00936223">
        <w:rPr>
          <w:rFonts w:ascii="Verdana" w:hAnsi="Verdana"/>
          <w:szCs w:val="22"/>
        </w:rPr>
        <w:t>).</w:t>
      </w:r>
    </w:p>
    <w:p w:rsidR="009A7995" w:rsidRPr="00936223" w:rsidRDefault="009A7995">
      <w:pPr>
        <w:pStyle w:val="BodyText"/>
        <w:rPr>
          <w:rFonts w:ascii="Verdana" w:hAnsi="Verdana"/>
          <w:szCs w:val="22"/>
        </w:rPr>
      </w:pPr>
    </w:p>
    <w:p w:rsidR="009A7995" w:rsidRPr="004D4222" w:rsidRDefault="009A7995">
      <w:pPr>
        <w:pStyle w:val="BodyText"/>
        <w:rPr>
          <w:rFonts w:ascii="Verdana" w:hAnsi="Verdana"/>
          <w:b/>
          <w:bCs/>
          <w:iCs/>
          <w:szCs w:val="22"/>
        </w:rPr>
      </w:pPr>
      <w:r w:rsidRPr="004D4222">
        <w:rPr>
          <w:rFonts w:ascii="Verdana" w:hAnsi="Verdana"/>
          <w:b/>
          <w:bCs/>
          <w:iCs/>
          <w:szCs w:val="22"/>
        </w:rPr>
        <w:t xml:space="preserve">Figure </w:t>
      </w:r>
      <w:r w:rsidR="004D4222" w:rsidRPr="004D4222">
        <w:rPr>
          <w:rFonts w:ascii="Verdana" w:hAnsi="Verdana"/>
          <w:b/>
          <w:bCs/>
          <w:iCs/>
          <w:szCs w:val="22"/>
        </w:rPr>
        <w:t>78</w:t>
      </w: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06C62057" wp14:editId="79D35F1A">
            <wp:extent cx="4857750" cy="895350"/>
            <wp:effectExtent l="0" t="0" r="0" b="0"/>
            <wp:docPr id="76" name="Picture 76" descr="Unit 3 p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it 3 p50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57750" cy="895350"/>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Similarly, hydrolysis of esters or amides can be used to pr</w:t>
      </w:r>
      <w:r w:rsidR="004D4222">
        <w:rPr>
          <w:rFonts w:ascii="Verdana" w:hAnsi="Verdana"/>
          <w:szCs w:val="22"/>
        </w:rPr>
        <w:t>oduce carboxylic acids (Figure 79</w:t>
      </w:r>
      <w:r w:rsidRPr="00936223">
        <w:rPr>
          <w:rFonts w:ascii="Verdana" w:hAnsi="Verdana"/>
          <w:szCs w:val="22"/>
        </w:rPr>
        <w:t>).</w:t>
      </w:r>
    </w:p>
    <w:p w:rsidR="00463EE6" w:rsidRDefault="00463EE6">
      <w:pPr>
        <w:pStyle w:val="BodyText"/>
        <w:rPr>
          <w:rFonts w:ascii="Verdana" w:hAnsi="Verdana"/>
          <w:b/>
          <w:bCs/>
          <w:iCs/>
          <w:szCs w:val="22"/>
        </w:rPr>
      </w:pPr>
    </w:p>
    <w:p w:rsidR="00463EE6" w:rsidRDefault="00463EE6">
      <w:pPr>
        <w:pStyle w:val="BodyText"/>
        <w:rPr>
          <w:rFonts w:ascii="Verdana" w:hAnsi="Verdana"/>
          <w:b/>
          <w:bCs/>
          <w:iCs/>
          <w:szCs w:val="22"/>
        </w:rPr>
      </w:pPr>
    </w:p>
    <w:p w:rsidR="009A7995" w:rsidRPr="004D4222" w:rsidRDefault="009A7995">
      <w:pPr>
        <w:pStyle w:val="BodyText"/>
        <w:rPr>
          <w:rFonts w:ascii="Verdana" w:hAnsi="Verdana"/>
          <w:b/>
          <w:bCs/>
          <w:iCs/>
          <w:szCs w:val="22"/>
        </w:rPr>
      </w:pPr>
      <w:r w:rsidRPr="004D4222">
        <w:rPr>
          <w:rFonts w:ascii="Verdana" w:hAnsi="Verdana"/>
          <w:b/>
          <w:bCs/>
          <w:iCs/>
          <w:szCs w:val="22"/>
        </w:rPr>
        <w:lastRenderedPageBreak/>
        <w:t xml:space="preserve">Figure </w:t>
      </w:r>
      <w:r w:rsidR="004D4222" w:rsidRPr="004D4222">
        <w:rPr>
          <w:rFonts w:ascii="Verdana" w:hAnsi="Verdana"/>
          <w:b/>
          <w:bCs/>
          <w:iCs/>
          <w:szCs w:val="22"/>
        </w:rPr>
        <w:t>79</w:t>
      </w:r>
    </w:p>
    <w:p w:rsidR="009A7995" w:rsidRPr="00936223" w:rsidRDefault="009A7995">
      <w:pPr>
        <w:pStyle w:val="BodyText"/>
        <w:rPr>
          <w:rFonts w:ascii="Verdana" w:hAnsi="Verdana"/>
          <w:szCs w:val="22"/>
        </w:rPr>
      </w:pPr>
    </w:p>
    <w:p w:rsidR="009A7995" w:rsidRPr="00936223" w:rsidRDefault="00C568ED">
      <w:pPr>
        <w:pStyle w:val="BodyText"/>
        <w:rPr>
          <w:rFonts w:ascii="Verdana" w:hAnsi="Verdana"/>
          <w:szCs w:val="22"/>
        </w:rPr>
      </w:pPr>
      <w:r>
        <w:rPr>
          <w:rFonts w:ascii="Verdana" w:hAnsi="Verdana"/>
          <w:noProof/>
          <w:szCs w:val="22"/>
          <w:lang w:val="en-GB" w:eastAsia="en-GB"/>
        </w:rPr>
        <w:drawing>
          <wp:inline distT="0" distB="0" distL="0" distR="0" wp14:anchorId="3CF45CCF" wp14:editId="05994E7D">
            <wp:extent cx="4857750" cy="1733550"/>
            <wp:effectExtent l="0" t="0" r="0" b="0"/>
            <wp:docPr id="77" name="Picture 77" descr="Unit 3 p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it 3 p50b"/>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57750" cy="1733550"/>
                    </a:xfrm>
                    <a:prstGeom prst="rect">
                      <a:avLst/>
                    </a:prstGeom>
                    <a:noFill/>
                    <a:ln>
                      <a:noFill/>
                    </a:ln>
                  </pic:spPr>
                </pic:pic>
              </a:graphicData>
            </a:graphic>
          </wp:inline>
        </w:drawing>
      </w:r>
    </w:p>
    <w:p w:rsidR="00F018C6" w:rsidRDefault="00F018C6">
      <w:pPr>
        <w:pStyle w:val="BodyText"/>
        <w:rPr>
          <w:rFonts w:ascii="Verdana" w:hAnsi="Verdana"/>
          <w:szCs w:val="22"/>
        </w:rPr>
      </w:pPr>
    </w:p>
    <w:p w:rsidR="00F018C6" w:rsidRDefault="00F018C6">
      <w:pPr>
        <w:pStyle w:val="BodyText"/>
        <w:rPr>
          <w:rFonts w:ascii="Verdana" w:hAnsi="Verdana"/>
          <w:szCs w:val="22"/>
        </w:rPr>
      </w:pPr>
    </w:p>
    <w:p w:rsidR="00937AF3" w:rsidRDefault="00937AF3">
      <w:pPr>
        <w:pStyle w:val="BodyText"/>
        <w:rPr>
          <w:rFonts w:ascii="Verdana" w:hAnsi="Verdana"/>
          <w:szCs w:val="22"/>
        </w:rPr>
      </w:pPr>
    </w:p>
    <w:p w:rsidR="00937AF3" w:rsidRDefault="00937AF3">
      <w:pPr>
        <w:pStyle w:val="BodyText"/>
        <w:rPr>
          <w:rFonts w:ascii="Verdana" w:hAnsi="Verdana"/>
          <w:szCs w:val="22"/>
        </w:rPr>
      </w:pPr>
    </w:p>
    <w:p w:rsidR="00F018C6" w:rsidRDefault="00F018C6">
      <w:pPr>
        <w:pStyle w:val="BodyText"/>
        <w:rPr>
          <w:rFonts w:ascii="Verdana" w:hAnsi="Verdana"/>
          <w:szCs w:val="22"/>
        </w:rPr>
      </w:pPr>
    </w:p>
    <w:p w:rsidR="00F018C6" w:rsidRPr="00F018C6" w:rsidRDefault="00F018C6">
      <w:pPr>
        <w:pStyle w:val="BodyText"/>
        <w:rPr>
          <w:rFonts w:ascii="Verdana" w:hAnsi="Verdana"/>
          <w:b/>
          <w:szCs w:val="22"/>
        </w:rPr>
      </w:pPr>
      <w:r w:rsidRPr="00F018C6">
        <w:rPr>
          <w:rFonts w:ascii="Verdana" w:hAnsi="Verdana"/>
          <w:b/>
          <w:szCs w:val="22"/>
        </w:rPr>
        <w:t>Reactions of Carboxylic Acids</w:t>
      </w:r>
    </w:p>
    <w:p w:rsidR="00F018C6" w:rsidRDefault="00F018C6">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Some of the reactions of carboxylic acids should already be familiar to you.</w:t>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567"/>
          <w:tab w:val="left" w:pos="1134"/>
        </w:tabs>
        <w:ind w:left="567" w:hanging="567"/>
        <w:rPr>
          <w:rFonts w:ascii="Verdana" w:hAnsi="Verdana"/>
          <w:szCs w:val="22"/>
        </w:rPr>
      </w:pPr>
      <w:r w:rsidRPr="00936223">
        <w:rPr>
          <w:rFonts w:ascii="Verdana" w:hAnsi="Verdana"/>
          <w:szCs w:val="22"/>
        </w:rPr>
        <w:t>(a)</w:t>
      </w:r>
      <w:r w:rsidRPr="00936223">
        <w:rPr>
          <w:rFonts w:ascii="Verdana" w:hAnsi="Verdana"/>
          <w:szCs w:val="22"/>
        </w:rPr>
        <w:tab/>
        <w:t xml:space="preserve">They behave as typical acids by forming salts when </w:t>
      </w:r>
      <w:proofErr w:type="spellStart"/>
      <w:r w:rsidRPr="00936223">
        <w:rPr>
          <w:rFonts w:ascii="Verdana" w:hAnsi="Verdana"/>
          <w:szCs w:val="22"/>
        </w:rPr>
        <w:t>neutralised</w:t>
      </w:r>
      <w:proofErr w:type="spellEnd"/>
      <w:r w:rsidRPr="00936223">
        <w:rPr>
          <w:rFonts w:ascii="Verdana" w:hAnsi="Verdana"/>
          <w:szCs w:val="22"/>
        </w:rPr>
        <w:t xml:space="preserve"> in the following ways:</w:t>
      </w:r>
    </w:p>
    <w:p w:rsidR="009A7995" w:rsidRDefault="009A7995">
      <w:pPr>
        <w:pStyle w:val="BodyText"/>
        <w:tabs>
          <w:tab w:val="clear" w:pos="283"/>
          <w:tab w:val="left" w:pos="567"/>
          <w:tab w:val="left" w:pos="1134"/>
        </w:tabs>
        <w:ind w:left="1134" w:hanging="1134"/>
        <w:rPr>
          <w:rFonts w:ascii="Verdana" w:hAnsi="Verdana"/>
          <w:szCs w:val="22"/>
        </w:rPr>
      </w:pPr>
      <w:r w:rsidRPr="00936223">
        <w:rPr>
          <w:rFonts w:ascii="Verdana" w:hAnsi="Verdana"/>
          <w:szCs w:val="22"/>
        </w:rPr>
        <w:tab/>
        <w:t>(</w:t>
      </w:r>
      <w:proofErr w:type="spellStart"/>
      <w:r w:rsidRPr="00936223">
        <w:rPr>
          <w:rFonts w:ascii="Verdana" w:hAnsi="Verdana"/>
          <w:szCs w:val="22"/>
        </w:rPr>
        <w:t>i</w:t>
      </w:r>
      <w:proofErr w:type="spellEnd"/>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with</w:t>
      </w:r>
      <w:proofErr w:type="gramEnd"/>
      <w:r w:rsidRPr="00936223">
        <w:rPr>
          <w:rFonts w:ascii="Verdana" w:hAnsi="Verdana"/>
          <w:szCs w:val="22"/>
        </w:rPr>
        <w:t xml:space="preserve"> alkalis:</w:t>
      </w:r>
    </w:p>
    <w:p w:rsidR="009A7995" w:rsidRDefault="004D4222">
      <w:pPr>
        <w:pStyle w:val="BodyText"/>
        <w:tabs>
          <w:tab w:val="clear" w:pos="283"/>
          <w:tab w:val="left" w:pos="567"/>
          <w:tab w:val="left" w:pos="1134"/>
        </w:tabs>
        <w:ind w:left="1134" w:hanging="1134"/>
        <w:rPr>
          <w:rFonts w:ascii="Verdana" w:hAnsi="Verdana"/>
          <w:spacing w:val="0"/>
          <w:szCs w:val="22"/>
        </w:rPr>
      </w:pPr>
      <w:r>
        <w:rPr>
          <w:rFonts w:ascii="Verdana" w:hAnsi="Verdana"/>
          <w:spacing w:val="0"/>
          <w:szCs w:val="22"/>
        </w:rPr>
        <w:tab/>
      </w:r>
      <w:r>
        <w:rPr>
          <w:rFonts w:ascii="Verdana" w:hAnsi="Verdana"/>
          <w:spacing w:val="0"/>
          <w:szCs w:val="22"/>
        </w:rPr>
        <w:tab/>
      </w:r>
      <w:proofErr w:type="gramStart"/>
      <w:r>
        <w:rPr>
          <w:rFonts w:ascii="Verdana" w:hAnsi="Verdana"/>
          <w:spacing w:val="0"/>
          <w:szCs w:val="22"/>
        </w:rPr>
        <w:t>CH</w:t>
      </w:r>
      <w:r w:rsidRPr="004D4222">
        <w:rPr>
          <w:rFonts w:ascii="Verdana" w:hAnsi="Verdana"/>
          <w:spacing w:val="0"/>
          <w:szCs w:val="22"/>
          <w:vertAlign w:val="subscript"/>
        </w:rPr>
        <w:t>3</w:t>
      </w:r>
      <w:r>
        <w:rPr>
          <w:rFonts w:ascii="Verdana" w:hAnsi="Verdana"/>
          <w:spacing w:val="0"/>
          <w:szCs w:val="22"/>
        </w:rPr>
        <w:t>COOH(</w:t>
      </w:r>
      <w:proofErr w:type="spellStart"/>
      <w:proofErr w:type="gramEnd"/>
      <w:r>
        <w:rPr>
          <w:rFonts w:ascii="Verdana" w:hAnsi="Verdana"/>
          <w:spacing w:val="0"/>
          <w:szCs w:val="22"/>
        </w:rPr>
        <w:t>aq</w:t>
      </w:r>
      <w:proofErr w:type="spellEnd"/>
      <w:r>
        <w:rPr>
          <w:rFonts w:ascii="Verdana" w:hAnsi="Verdana"/>
          <w:spacing w:val="0"/>
          <w:szCs w:val="22"/>
        </w:rPr>
        <w:t xml:space="preserve">) + </w:t>
      </w:r>
      <w:proofErr w:type="spellStart"/>
      <w:r>
        <w:rPr>
          <w:rFonts w:ascii="Verdana" w:hAnsi="Verdana"/>
          <w:spacing w:val="0"/>
          <w:szCs w:val="22"/>
        </w:rPr>
        <w:t>Na</w:t>
      </w:r>
      <w:r w:rsidRPr="004D4222">
        <w:rPr>
          <w:rFonts w:ascii="Verdana" w:hAnsi="Verdana"/>
          <w:spacing w:val="0"/>
          <w:szCs w:val="22"/>
          <w:vertAlign w:val="superscript"/>
        </w:rPr>
        <w:t>+</w:t>
      </w:r>
      <w:r>
        <w:rPr>
          <w:rFonts w:ascii="Verdana" w:hAnsi="Verdana"/>
          <w:spacing w:val="0"/>
          <w:szCs w:val="22"/>
        </w:rPr>
        <w:t>OH</w:t>
      </w:r>
      <w:proofErr w:type="spellEnd"/>
      <w:r w:rsidRPr="004D4222">
        <w:rPr>
          <w:rFonts w:ascii="Verdana" w:hAnsi="Verdana"/>
          <w:spacing w:val="0"/>
          <w:szCs w:val="22"/>
          <w:vertAlign w:val="superscript"/>
        </w:rPr>
        <w:t>-</w:t>
      </w:r>
      <w:r w:rsidR="009A7995" w:rsidRPr="00936223">
        <w:rPr>
          <w:rFonts w:ascii="Verdana" w:hAnsi="Verdana"/>
          <w:spacing w:val="0"/>
          <w:szCs w:val="22"/>
        </w:rPr>
        <w:t>(</w:t>
      </w:r>
      <w:proofErr w:type="spellStart"/>
      <w:r w:rsidR="009A7995" w:rsidRPr="00936223">
        <w:rPr>
          <w:rFonts w:ascii="Verdana" w:hAnsi="Verdana"/>
          <w:spacing w:val="0"/>
          <w:szCs w:val="22"/>
        </w:rPr>
        <w:t>aq</w:t>
      </w:r>
      <w:proofErr w:type="spellEnd"/>
      <w:r w:rsidR="009A7995" w:rsidRPr="00936223">
        <w:rPr>
          <w:rFonts w:ascii="Verdana" w:hAnsi="Verdana"/>
          <w:spacing w:val="0"/>
          <w:szCs w:val="22"/>
        </w:rPr>
        <w:t>)</w:t>
      </w:r>
      <w:r w:rsidR="0096368C">
        <w:rPr>
          <w:rFonts w:ascii="Verdana" w:hAnsi="Verdana"/>
          <w:spacing w:val="0"/>
          <w:szCs w:val="22"/>
        </w:rPr>
        <w:t xml:space="preserve">  </w:t>
      </w:r>
      <w:r w:rsidR="0096368C" w:rsidRPr="0096368C">
        <w:rPr>
          <w:rFonts w:ascii="Verdana" w:hAnsi="Verdana"/>
          <w:spacing w:val="0"/>
          <w:szCs w:val="22"/>
        </w:rPr>
        <w:sym w:font="Wingdings" w:char="F0E0"/>
      </w:r>
      <w:r w:rsidR="009A7995" w:rsidRPr="00936223">
        <w:rPr>
          <w:rFonts w:ascii="Verdana" w:hAnsi="Verdana"/>
          <w:spacing w:val="0"/>
          <w:szCs w:val="22"/>
        </w:rPr>
        <w:tab/>
        <w:t>Na</w:t>
      </w:r>
      <w:r w:rsidRPr="004D4222">
        <w:rPr>
          <w:rFonts w:ascii="Verdana" w:hAnsi="Verdana"/>
          <w:spacing w:val="0"/>
          <w:szCs w:val="22"/>
          <w:vertAlign w:val="superscript"/>
        </w:rPr>
        <w:t>+</w:t>
      </w:r>
      <w:r>
        <w:rPr>
          <w:rFonts w:ascii="Verdana" w:hAnsi="Verdana"/>
          <w:spacing w:val="0"/>
          <w:szCs w:val="22"/>
        </w:rPr>
        <w:t>CH</w:t>
      </w:r>
      <w:r w:rsidRPr="004D4222">
        <w:rPr>
          <w:rFonts w:ascii="Verdana" w:hAnsi="Verdana"/>
          <w:spacing w:val="0"/>
          <w:szCs w:val="22"/>
          <w:vertAlign w:val="subscript"/>
        </w:rPr>
        <w:t>3</w:t>
      </w:r>
      <w:r>
        <w:rPr>
          <w:rFonts w:ascii="Verdana" w:hAnsi="Verdana"/>
          <w:spacing w:val="0"/>
          <w:szCs w:val="22"/>
        </w:rPr>
        <w:t>COO</w:t>
      </w:r>
      <w:r w:rsidRPr="004D4222">
        <w:rPr>
          <w:rFonts w:ascii="Verdana" w:hAnsi="Verdana"/>
          <w:spacing w:val="0"/>
          <w:szCs w:val="22"/>
          <w:vertAlign w:val="superscript"/>
        </w:rPr>
        <w:t>-</w:t>
      </w:r>
      <w:r w:rsidRPr="00936223">
        <w:rPr>
          <w:rFonts w:ascii="Verdana" w:hAnsi="Verdana"/>
          <w:spacing w:val="0"/>
          <w:szCs w:val="22"/>
        </w:rPr>
        <w:t xml:space="preserve"> </w:t>
      </w:r>
      <w:r w:rsidR="009A7995" w:rsidRPr="00936223">
        <w:rPr>
          <w:rFonts w:ascii="Verdana" w:hAnsi="Verdana"/>
          <w:spacing w:val="0"/>
          <w:szCs w:val="22"/>
        </w:rPr>
        <w:t>(</w:t>
      </w:r>
      <w:proofErr w:type="spellStart"/>
      <w:r w:rsidR="009A7995" w:rsidRPr="00936223">
        <w:rPr>
          <w:rFonts w:ascii="Verdana" w:hAnsi="Verdana"/>
          <w:spacing w:val="0"/>
          <w:szCs w:val="22"/>
        </w:rPr>
        <w:t>aq</w:t>
      </w:r>
      <w:proofErr w:type="spellEnd"/>
      <w:r w:rsidR="009A7995" w:rsidRPr="00936223">
        <w:rPr>
          <w:rFonts w:ascii="Verdana" w:hAnsi="Verdana"/>
          <w:spacing w:val="0"/>
          <w:szCs w:val="22"/>
        </w:rPr>
        <w:t xml:space="preserve">) + </w:t>
      </w:r>
      <w:r>
        <w:rPr>
          <w:rFonts w:ascii="Verdana" w:hAnsi="Verdana"/>
          <w:spacing w:val="0"/>
          <w:szCs w:val="22"/>
        </w:rPr>
        <w:t>H</w:t>
      </w:r>
      <w:r w:rsidRPr="004D4222">
        <w:rPr>
          <w:rFonts w:ascii="Verdana" w:hAnsi="Verdana"/>
          <w:spacing w:val="0"/>
          <w:szCs w:val="22"/>
          <w:vertAlign w:val="subscript"/>
        </w:rPr>
        <w:t>2</w:t>
      </w:r>
      <w:r>
        <w:rPr>
          <w:rFonts w:ascii="Verdana" w:hAnsi="Verdana"/>
          <w:spacing w:val="0"/>
          <w:szCs w:val="22"/>
        </w:rPr>
        <w:t>O</w:t>
      </w:r>
      <w:r w:rsidR="009A7995" w:rsidRPr="00936223">
        <w:rPr>
          <w:rFonts w:ascii="Verdana" w:hAnsi="Verdana"/>
          <w:spacing w:val="0"/>
          <w:szCs w:val="22"/>
        </w:rPr>
        <w:t>(l)</w:t>
      </w:r>
    </w:p>
    <w:p w:rsidR="0096368C" w:rsidRPr="00936223" w:rsidRDefault="0096368C">
      <w:pPr>
        <w:pStyle w:val="BodyText"/>
        <w:tabs>
          <w:tab w:val="clear" w:pos="283"/>
          <w:tab w:val="left" w:pos="567"/>
          <w:tab w:val="left" w:pos="1134"/>
        </w:tabs>
        <w:ind w:left="1134" w:hanging="1134"/>
        <w:rPr>
          <w:rFonts w:ascii="Verdana" w:hAnsi="Verdana"/>
          <w:spacing w:val="0"/>
          <w:szCs w:val="22"/>
        </w:rPr>
      </w:pPr>
    </w:p>
    <w:p w:rsidR="009A7995" w:rsidRPr="00936223" w:rsidRDefault="009A7995">
      <w:pPr>
        <w:pStyle w:val="BodyText"/>
        <w:tabs>
          <w:tab w:val="clear" w:pos="283"/>
          <w:tab w:val="left" w:pos="567"/>
          <w:tab w:val="left" w:pos="1134"/>
        </w:tabs>
        <w:ind w:left="1134" w:hanging="1134"/>
        <w:rPr>
          <w:rFonts w:ascii="Verdana" w:hAnsi="Verdana"/>
          <w:szCs w:val="22"/>
        </w:rPr>
      </w:pPr>
      <w:r w:rsidRPr="00936223">
        <w:rPr>
          <w:rFonts w:ascii="Verdana" w:hAnsi="Verdana"/>
          <w:szCs w:val="22"/>
        </w:rPr>
        <w:tab/>
        <w:t>(ii)</w:t>
      </w:r>
      <w:r w:rsidRPr="00936223">
        <w:rPr>
          <w:rFonts w:ascii="Verdana" w:hAnsi="Verdana"/>
          <w:szCs w:val="22"/>
        </w:rPr>
        <w:tab/>
      </w:r>
      <w:proofErr w:type="gramStart"/>
      <w:r w:rsidRPr="00936223">
        <w:rPr>
          <w:rFonts w:ascii="Verdana" w:hAnsi="Verdana"/>
          <w:szCs w:val="22"/>
        </w:rPr>
        <w:t>with</w:t>
      </w:r>
      <w:proofErr w:type="gramEnd"/>
      <w:r w:rsidRPr="00936223">
        <w:rPr>
          <w:rFonts w:ascii="Verdana" w:hAnsi="Verdana"/>
          <w:szCs w:val="22"/>
        </w:rPr>
        <w:t xml:space="preserve"> metal carbonates:</w:t>
      </w:r>
    </w:p>
    <w:p w:rsidR="009A7995" w:rsidRDefault="009A7995">
      <w:pPr>
        <w:pStyle w:val="BodyText"/>
        <w:tabs>
          <w:tab w:val="clear" w:pos="283"/>
          <w:tab w:val="left" w:pos="567"/>
          <w:tab w:val="left" w:pos="1134"/>
        </w:tabs>
        <w:ind w:left="1134" w:hanging="1134"/>
        <w:rPr>
          <w:rFonts w:ascii="Verdana" w:hAnsi="Verdana"/>
          <w:spacing w:val="-10"/>
          <w:szCs w:val="22"/>
        </w:rPr>
      </w:pPr>
      <w:r w:rsidRPr="00936223">
        <w:rPr>
          <w:rFonts w:ascii="Verdana" w:hAnsi="Verdana"/>
          <w:szCs w:val="22"/>
        </w:rPr>
        <w:tab/>
      </w:r>
      <w:r w:rsidRPr="00936223">
        <w:rPr>
          <w:rFonts w:ascii="Verdana" w:hAnsi="Verdana"/>
          <w:szCs w:val="22"/>
        </w:rPr>
        <w:tab/>
      </w:r>
      <w:proofErr w:type="gramStart"/>
      <w:r w:rsidR="004D4222">
        <w:rPr>
          <w:rFonts w:ascii="Verdana" w:hAnsi="Verdana"/>
          <w:spacing w:val="-10"/>
          <w:szCs w:val="22"/>
        </w:rPr>
        <w:t>2CH</w:t>
      </w:r>
      <w:r w:rsidR="004D4222" w:rsidRPr="004D4222">
        <w:rPr>
          <w:rFonts w:ascii="Verdana" w:hAnsi="Verdana"/>
          <w:spacing w:val="-10"/>
          <w:szCs w:val="22"/>
          <w:vertAlign w:val="subscript"/>
        </w:rPr>
        <w:t>3</w:t>
      </w:r>
      <w:r w:rsidR="004D4222">
        <w:rPr>
          <w:rFonts w:ascii="Verdana" w:hAnsi="Verdana"/>
          <w:spacing w:val="-10"/>
          <w:szCs w:val="22"/>
        </w:rPr>
        <w:t>COOH(</w:t>
      </w:r>
      <w:proofErr w:type="spellStart"/>
      <w:proofErr w:type="gramEnd"/>
      <w:r w:rsidR="004D4222">
        <w:rPr>
          <w:rFonts w:ascii="Verdana" w:hAnsi="Verdana"/>
          <w:spacing w:val="-10"/>
          <w:szCs w:val="22"/>
        </w:rPr>
        <w:t>aq</w:t>
      </w:r>
      <w:proofErr w:type="spellEnd"/>
      <w:r w:rsidR="004D4222">
        <w:rPr>
          <w:rFonts w:ascii="Verdana" w:hAnsi="Verdana"/>
          <w:spacing w:val="-10"/>
          <w:szCs w:val="22"/>
        </w:rPr>
        <w:t>) + Na</w:t>
      </w:r>
      <w:r w:rsidR="004D4222" w:rsidRPr="004D4222">
        <w:rPr>
          <w:rFonts w:ascii="Verdana" w:hAnsi="Verdana"/>
          <w:spacing w:val="-10"/>
          <w:szCs w:val="22"/>
          <w:vertAlign w:val="subscript"/>
        </w:rPr>
        <w:t>2</w:t>
      </w:r>
      <w:r w:rsidR="004D4222">
        <w:rPr>
          <w:rFonts w:ascii="Verdana" w:hAnsi="Verdana"/>
          <w:spacing w:val="-10"/>
          <w:szCs w:val="22"/>
        </w:rPr>
        <w:t>CO</w:t>
      </w:r>
      <w:r w:rsidR="004D4222" w:rsidRPr="004D4222">
        <w:rPr>
          <w:rFonts w:ascii="Verdana" w:hAnsi="Verdana"/>
          <w:spacing w:val="-10"/>
          <w:szCs w:val="22"/>
          <w:vertAlign w:val="subscript"/>
        </w:rPr>
        <w:t>3</w:t>
      </w:r>
      <w:r w:rsidRPr="00936223">
        <w:rPr>
          <w:rFonts w:ascii="Verdana" w:hAnsi="Verdana"/>
          <w:spacing w:val="-10"/>
          <w:szCs w:val="22"/>
        </w:rPr>
        <w:t>(</w:t>
      </w:r>
      <w:proofErr w:type="spellStart"/>
      <w:r w:rsidRPr="00936223">
        <w:rPr>
          <w:rFonts w:ascii="Verdana" w:hAnsi="Verdana"/>
          <w:spacing w:val="-10"/>
          <w:szCs w:val="22"/>
        </w:rPr>
        <w:t>aq</w:t>
      </w:r>
      <w:proofErr w:type="spellEnd"/>
      <w:r w:rsidRPr="00936223">
        <w:rPr>
          <w:rFonts w:ascii="Verdana" w:hAnsi="Verdana"/>
          <w:spacing w:val="-10"/>
          <w:szCs w:val="22"/>
        </w:rPr>
        <w:t xml:space="preserve">) </w:t>
      </w:r>
      <w:r w:rsidR="0096368C">
        <w:rPr>
          <w:rFonts w:ascii="Verdana" w:hAnsi="Verdana"/>
          <w:spacing w:val="-10"/>
          <w:szCs w:val="22"/>
        </w:rPr>
        <w:t xml:space="preserve">  </w:t>
      </w:r>
      <w:r w:rsidR="0096368C" w:rsidRPr="0096368C">
        <w:rPr>
          <w:rFonts w:ascii="Verdana" w:hAnsi="Verdana"/>
          <w:spacing w:val="-10"/>
          <w:szCs w:val="22"/>
        </w:rPr>
        <w:sym w:font="Wingdings" w:char="F0E0"/>
      </w:r>
      <w:r w:rsidR="0096368C">
        <w:rPr>
          <w:rFonts w:ascii="Verdana" w:hAnsi="Verdana"/>
          <w:spacing w:val="-10"/>
          <w:szCs w:val="22"/>
        </w:rPr>
        <w:t xml:space="preserve">   </w:t>
      </w:r>
      <w:r w:rsidR="004D4222">
        <w:rPr>
          <w:rFonts w:ascii="Verdana" w:hAnsi="Verdana"/>
          <w:spacing w:val="-10"/>
          <w:szCs w:val="22"/>
        </w:rPr>
        <w:t>2Na</w:t>
      </w:r>
      <w:r w:rsidR="004D4222" w:rsidRPr="004D4222">
        <w:rPr>
          <w:rFonts w:ascii="Verdana" w:hAnsi="Verdana"/>
          <w:spacing w:val="-10"/>
          <w:szCs w:val="22"/>
          <w:vertAlign w:val="superscript"/>
        </w:rPr>
        <w:t>+</w:t>
      </w:r>
      <w:r w:rsidR="004D4222">
        <w:rPr>
          <w:rFonts w:ascii="Verdana" w:hAnsi="Verdana"/>
          <w:spacing w:val="-10"/>
          <w:szCs w:val="22"/>
        </w:rPr>
        <w:t>CH</w:t>
      </w:r>
      <w:r w:rsidR="004D4222" w:rsidRPr="004D4222">
        <w:rPr>
          <w:rFonts w:ascii="Verdana" w:hAnsi="Verdana"/>
          <w:spacing w:val="-10"/>
          <w:szCs w:val="22"/>
          <w:vertAlign w:val="subscript"/>
        </w:rPr>
        <w:t>3</w:t>
      </w:r>
      <w:r w:rsidR="004D4222">
        <w:rPr>
          <w:rFonts w:ascii="Verdana" w:hAnsi="Verdana"/>
          <w:spacing w:val="-10"/>
          <w:szCs w:val="22"/>
        </w:rPr>
        <w:t>COO</w:t>
      </w:r>
      <w:r w:rsidR="004D4222" w:rsidRPr="004D4222">
        <w:rPr>
          <w:rFonts w:ascii="Verdana" w:hAnsi="Verdana"/>
          <w:spacing w:val="-10"/>
          <w:szCs w:val="22"/>
          <w:vertAlign w:val="superscript"/>
        </w:rPr>
        <w:t>-</w:t>
      </w:r>
      <w:r w:rsidR="004D4222">
        <w:rPr>
          <w:rFonts w:ascii="Verdana" w:hAnsi="Verdana"/>
          <w:spacing w:val="-10"/>
          <w:szCs w:val="22"/>
        </w:rPr>
        <w:t>(</w:t>
      </w:r>
      <w:proofErr w:type="spellStart"/>
      <w:r w:rsidR="004D4222">
        <w:rPr>
          <w:rFonts w:ascii="Verdana" w:hAnsi="Verdana"/>
          <w:spacing w:val="-10"/>
          <w:szCs w:val="22"/>
        </w:rPr>
        <w:t>aq</w:t>
      </w:r>
      <w:proofErr w:type="spellEnd"/>
      <w:r w:rsidR="004D4222">
        <w:rPr>
          <w:rFonts w:ascii="Verdana" w:hAnsi="Verdana"/>
          <w:spacing w:val="-10"/>
          <w:szCs w:val="22"/>
        </w:rPr>
        <w:t>) + H</w:t>
      </w:r>
      <w:r w:rsidR="004D4222" w:rsidRPr="004D4222">
        <w:rPr>
          <w:rFonts w:ascii="Verdana" w:hAnsi="Verdana"/>
          <w:spacing w:val="-10"/>
          <w:szCs w:val="22"/>
          <w:vertAlign w:val="subscript"/>
        </w:rPr>
        <w:t>2</w:t>
      </w:r>
      <w:r w:rsidR="004D4222">
        <w:rPr>
          <w:rFonts w:ascii="Verdana" w:hAnsi="Verdana"/>
          <w:spacing w:val="-10"/>
          <w:szCs w:val="22"/>
        </w:rPr>
        <w:t>O(l) + CO</w:t>
      </w:r>
      <w:r w:rsidR="004D4222" w:rsidRPr="004D4222">
        <w:rPr>
          <w:rFonts w:ascii="Verdana" w:hAnsi="Verdana"/>
          <w:spacing w:val="-10"/>
          <w:szCs w:val="22"/>
          <w:vertAlign w:val="subscript"/>
        </w:rPr>
        <w:t>2</w:t>
      </w:r>
      <w:r w:rsidRPr="00936223">
        <w:rPr>
          <w:rFonts w:ascii="Verdana" w:hAnsi="Verdana"/>
          <w:spacing w:val="-10"/>
          <w:szCs w:val="22"/>
        </w:rPr>
        <w:t>(g)</w:t>
      </w:r>
    </w:p>
    <w:p w:rsidR="0096368C" w:rsidRPr="00936223" w:rsidRDefault="0096368C">
      <w:pPr>
        <w:pStyle w:val="BodyText"/>
        <w:tabs>
          <w:tab w:val="clear" w:pos="283"/>
          <w:tab w:val="left" w:pos="567"/>
          <w:tab w:val="left" w:pos="1134"/>
        </w:tabs>
        <w:ind w:left="1134" w:hanging="1134"/>
        <w:rPr>
          <w:rFonts w:ascii="Verdana" w:hAnsi="Verdana"/>
          <w:spacing w:val="-10"/>
          <w:szCs w:val="22"/>
        </w:rPr>
      </w:pPr>
    </w:p>
    <w:p w:rsidR="009A7995" w:rsidRPr="00936223" w:rsidRDefault="009A7995">
      <w:pPr>
        <w:pStyle w:val="BodyText"/>
        <w:tabs>
          <w:tab w:val="clear" w:pos="283"/>
          <w:tab w:val="left" w:pos="567"/>
          <w:tab w:val="left" w:pos="1134"/>
        </w:tabs>
        <w:ind w:left="1134" w:hanging="1134"/>
        <w:rPr>
          <w:rFonts w:ascii="Verdana" w:hAnsi="Verdana"/>
          <w:szCs w:val="22"/>
        </w:rPr>
      </w:pPr>
      <w:r w:rsidRPr="00936223">
        <w:rPr>
          <w:rFonts w:ascii="Verdana" w:hAnsi="Verdana"/>
          <w:szCs w:val="22"/>
        </w:rPr>
        <w:tab/>
        <w:t>(iii)</w:t>
      </w:r>
      <w:r w:rsidRPr="00936223">
        <w:rPr>
          <w:rFonts w:ascii="Verdana" w:hAnsi="Verdana"/>
          <w:szCs w:val="22"/>
        </w:rPr>
        <w:tab/>
      </w:r>
      <w:proofErr w:type="gramStart"/>
      <w:r w:rsidRPr="00936223">
        <w:rPr>
          <w:rFonts w:ascii="Verdana" w:hAnsi="Verdana"/>
          <w:szCs w:val="22"/>
        </w:rPr>
        <w:t>with</w:t>
      </w:r>
      <w:proofErr w:type="gramEnd"/>
      <w:r w:rsidRPr="00936223">
        <w:rPr>
          <w:rFonts w:ascii="Verdana" w:hAnsi="Verdana"/>
          <w:szCs w:val="22"/>
        </w:rPr>
        <w:t xml:space="preserve"> some metals:</w:t>
      </w:r>
    </w:p>
    <w:p w:rsidR="009A7995" w:rsidRPr="00936223" w:rsidRDefault="004D4222">
      <w:pPr>
        <w:pStyle w:val="BodyText"/>
        <w:tabs>
          <w:tab w:val="clear" w:pos="283"/>
          <w:tab w:val="left" w:pos="567"/>
          <w:tab w:val="left" w:pos="1134"/>
        </w:tabs>
        <w:ind w:left="1134" w:hanging="1134"/>
        <w:rPr>
          <w:rFonts w:ascii="Verdana" w:hAnsi="Verdana"/>
          <w:szCs w:val="22"/>
        </w:rPr>
      </w:pPr>
      <w:r>
        <w:rPr>
          <w:rFonts w:ascii="Verdana" w:hAnsi="Verdana"/>
          <w:szCs w:val="22"/>
        </w:rPr>
        <w:tab/>
      </w:r>
      <w:r>
        <w:rPr>
          <w:rFonts w:ascii="Verdana" w:hAnsi="Verdana"/>
          <w:szCs w:val="22"/>
        </w:rPr>
        <w:tab/>
      </w:r>
      <w:proofErr w:type="gramStart"/>
      <w:r>
        <w:rPr>
          <w:rFonts w:ascii="Verdana" w:hAnsi="Verdana"/>
          <w:szCs w:val="22"/>
        </w:rPr>
        <w:t>2CH</w:t>
      </w:r>
      <w:r w:rsidRPr="004D4222">
        <w:rPr>
          <w:rFonts w:ascii="Verdana" w:hAnsi="Verdana"/>
          <w:szCs w:val="22"/>
          <w:vertAlign w:val="subscript"/>
        </w:rPr>
        <w:t>3</w:t>
      </w:r>
      <w:r w:rsidR="009A7995" w:rsidRPr="00936223">
        <w:rPr>
          <w:rFonts w:ascii="Verdana" w:hAnsi="Verdana"/>
          <w:szCs w:val="22"/>
        </w:rPr>
        <w:t>COOH(</w:t>
      </w:r>
      <w:proofErr w:type="spellStart"/>
      <w:proofErr w:type="gramEnd"/>
      <w:r w:rsidR="009A7995" w:rsidRPr="00936223">
        <w:rPr>
          <w:rFonts w:ascii="Verdana" w:hAnsi="Verdana"/>
          <w:szCs w:val="22"/>
        </w:rPr>
        <w:t>aq</w:t>
      </w:r>
      <w:proofErr w:type="spellEnd"/>
      <w:r w:rsidR="009A7995" w:rsidRPr="00936223">
        <w:rPr>
          <w:rFonts w:ascii="Verdana" w:hAnsi="Verdana"/>
          <w:szCs w:val="22"/>
        </w:rPr>
        <w:t xml:space="preserve">) + Mg(s) </w:t>
      </w:r>
      <w:r w:rsidR="0096368C" w:rsidRPr="0096368C">
        <w:rPr>
          <w:rFonts w:ascii="Verdana" w:hAnsi="Verdana"/>
          <w:szCs w:val="22"/>
        </w:rPr>
        <w:sym w:font="Wingdings" w:char="F0E0"/>
      </w:r>
      <w:r>
        <w:rPr>
          <w:rFonts w:ascii="Verdana" w:hAnsi="Verdana"/>
          <w:szCs w:val="22"/>
        </w:rPr>
        <w:t xml:space="preserve"> Mg</w:t>
      </w:r>
      <w:r w:rsidRPr="004D4222">
        <w:rPr>
          <w:rFonts w:ascii="Verdana" w:hAnsi="Verdana"/>
          <w:szCs w:val="22"/>
          <w:vertAlign w:val="superscript"/>
        </w:rPr>
        <w:t>2+</w:t>
      </w:r>
      <w:r w:rsidR="00463EE6">
        <w:rPr>
          <w:rFonts w:ascii="Verdana" w:hAnsi="Verdana"/>
          <w:szCs w:val="22"/>
        </w:rPr>
        <w:t>(CH</w:t>
      </w:r>
      <w:r w:rsidR="00463EE6" w:rsidRPr="00463EE6">
        <w:rPr>
          <w:rFonts w:ascii="Verdana" w:hAnsi="Verdana"/>
          <w:szCs w:val="22"/>
          <w:vertAlign w:val="subscript"/>
        </w:rPr>
        <w:t>3</w:t>
      </w:r>
      <w:r w:rsidR="009A7995" w:rsidRPr="00936223">
        <w:rPr>
          <w:rFonts w:ascii="Verdana" w:hAnsi="Verdana"/>
          <w:szCs w:val="22"/>
        </w:rPr>
        <w:t>COO</w:t>
      </w:r>
      <w:r w:rsidR="00463EE6">
        <w:rPr>
          <w:rFonts w:ascii="Verdana" w:hAnsi="Verdana"/>
          <w:szCs w:val="22"/>
        </w:rPr>
        <w:t>H)</w:t>
      </w:r>
      <w:r w:rsidR="00463EE6" w:rsidRPr="00463EE6">
        <w:rPr>
          <w:rFonts w:ascii="Verdana" w:hAnsi="Verdana"/>
          <w:szCs w:val="22"/>
          <w:vertAlign w:val="subscript"/>
        </w:rPr>
        <w:t>2</w:t>
      </w:r>
      <w:r w:rsidR="00463EE6">
        <w:rPr>
          <w:rFonts w:ascii="Verdana" w:hAnsi="Verdana"/>
          <w:szCs w:val="22"/>
        </w:rPr>
        <w:t>(</w:t>
      </w:r>
      <w:proofErr w:type="spellStart"/>
      <w:r w:rsidR="00463EE6">
        <w:rPr>
          <w:rFonts w:ascii="Verdana" w:hAnsi="Verdana"/>
          <w:szCs w:val="22"/>
        </w:rPr>
        <w:t>aq</w:t>
      </w:r>
      <w:proofErr w:type="spellEnd"/>
      <w:r w:rsidR="00463EE6">
        <w:rPr>
          <w:rFonts w:ascii="Verdana" w:hAnsi="Verdana"/>
          <w:szCs w:val="22"/>
        </w:rPr>
        <w:t>) + H</w:t>
      </w:r>
      <w:r w:rsidR="00463EE6" w:rsidRPr="00463EE6">
        <w:rPr>
          <w:rFonts w:ascii="Verdana" w:hAnsi="Verdana"/>
          <w:szCs w:val="22"/>
          <w:vertAlign w:val="subscript"/>
        </w:rPr>
        <w:t>2</w:t>
      </w:r>
      <w:r w:rsidR="00463EE6" w:rsidRPr="00936223">
        <w:rPr>
          <w:rFonts w:ascii="Verdana" w:hAnsi="Verdana"/>
          <w:szCs w:val="22"/>
        </w:rPr>
        <w:t xml:space="preserve"> </w:t>
      </w:r>
      <w:r w:rsidR="009A7995" w:rsidRPr="00936223">
        <w:rPr>
          <w:rFonts w:ascii="Verdana" w:hAnsi="Verdana"/>
          <w:szCs w:val="22"/>
        </w:rPr>
        <w:t>(g)</w:t>
      </w:r>
    </w:p>
    <w:p w:rsidR="009A7995" w:rsidRDefault="009A7995">
      <w:pPr>
        <w:pStyle w:val="BodyText"/>
        <w:tabs>
          <w:tab w:val="clear" w:pos="283"/>
          <w:tab w:val="left" w:pos="567"/>
        </w:tabs>
        <w:ind w:left="567" w:hanging="567"/>
        <w:rPr>
          <w:rFonts w:ascii="Verdana" w:hAnsi="Verdana"/>
          <w:szCs w:val="22"/>
        </w:rPr>
      </w:pPr>
    </w:p>
    <w:p w:rsidR="00F018C6" w:rsidRPr="00936223" w:rsidRDefault="00F018C6">
      <w:pPr>
        <w:pStyle w:val="BodyText"/>
        <w:tabs>
          <w:tab w:val="clear" w:pos="283"/>
          <w:tab w:val="left" w:pos="567"/>
        </w:tabs>
        <w:ind w:left="567" w:hanging="567"/>
        <w:rPr>
          <w:rFonts w:ascii="Verdana" w:hAnsi="Verdana"/>
          <w:szCs w:val="22"/>
        </w:rPr>
      </w:pPr>
    </w:p>
    <w:p w:rsidR="009A7995" w:rsidRDefault="009A7995">
      <w:pPr>
        <w:pStyle w:val="BodyText"/>
        <w:tabs>
          <w:tab w:val="clear" w:pos="283"/>
          <w:tab w:val="left" w:pos="567"/>
        </w:tabs>
        <w:ind w:left="567" w:hanging="567"/>
        <w:rPr>
          <w:rFonts w:ascii="Verdana" w:hAnsi="Verdana"/>
          <w:color w:val="FF0000"/>
          <w:szCs w:val="22"/>
        </w:rPr>
      </w:pPr>
      <w:r w:rsidRPr="00DC7A12">
        <w:rPr>
          <w:rFonts w:ascii="Verdana" w:hAnsi="Verdana"/>
          <w:szCs w:val="22"/>
        </w:rPr>
        <w:t>(b)</w:t>
      </w:r>
      <w:r w:rsidRPr="00DC7A12">
        <w:rPr>
          <w:rFonts w:ascii="Verdana" w:hAnsi="Verdana"/>
          <w:szCs w:val="22"/>
        </w:rPr>
        <w:tab/>
        <w:t xml:space="preserve">Condensation with alcohols to form esters (esterification) was discussed in the Alcohols </w:t>
      </w:r>
      <w:r w:rsidRPr="002C7330">
        <w:rPr>
          <w:rFonts w:ascii="Verdana" w:hAnsi="Verdana"/>
          <w:szCs w:val="22"/>
        </w:rPr>
        <w:t>section (</w:t>
      </w:r>
      <w:r w:rsidR="0096368C" w:rsidRPr="002C7330">
        <w:rPr>
          <w:rFonts w:ascii="Verdana" w:hAnsi="Verdana"/>
          <w:szCs w:val="22"/>
        </w:rPr>
        <w:t xml:space="preserve">see pages </w:t>
      </w:r>
      <w:r w:rsidR="002C7330" w:rsidRPr="002C7330">
        <w:rPr>
          <w:rFonts w:ascii="Verdana" w:hAnsi="Verdana"/>
          <w:szCs w:val="22"/>
        </w:rPr>
        <w:t>35 -41</w:t>
      </w:r>
      <w:r w:rsidRPr="002C7330">
        <w:rPr>
          <w:rFonts w:ascii="Verdana" w:hAnsi="Verdana"/>
          <w:szCs w:val="22"/>
        </w:rPr>
        <w:t>).</w:t>
      </w:r>
    </w:p>
    <w:p w:rsidR="00DC7A12" w:rsidRDefault="00DC7A12">
      <w:pPr>
        <w:pStyle w:val="BodyText"/>
        <w:tabs>
          <w:tab w:val="clear" w:pos="283"/>
          <w:tab w:val="left" w:pos="567"/>
        </w:tabs>
        <w:ind w:left="567" w:hanging="567"/>
        <w:rPr>
          <w:rFonts w:ascii="Verdana" w:hAnsi="Verdana"/>
          <w:color w:val="FF0000"/>
          <w:szCs w:val="22"/>
        </w:rPr>
      </w:pPr>
    </w:p>
    <w:p w:rsidR="00DC7A12" w:rsidRPr="004D4222" w:rsidRDefault="00DC7A12">
      <w:pPr>
        <w:pStyle w:val="BodyText"/>
        <w:tabs>
          <w:tab w:val="clear" w:pos="283"/>
          <w:tab w:val="left" w:pos="567"/>
        </w:tabs>
        <w:ind w:left="567" w:hanging="567"/>
        <w:rPr>
          <w:rFonts w:ascii="Verdana" w:hAnsi="Verdana"/>
          <w:color w:val="FF0000"/>
          <w:szCs w:val="22"/>
        </w:rPr>
      </w:pPr>
      <w:r>
        <w:rPr>
          <w:rFonts w:ascii="Verdana" w:hAnsi="Verdana"/>
          <w:b/>
          <w:bCs/>
          <w:i/>
          <w:iCs/>
          <w:szCs w:val="22"/>
        </w:rPr>
        <w:tab/>
      </w:r>
      <w:r w:rsidRPr="004D4222">
        <w:rPr>
          <w:rFonts w:ascii="Verdana" w:hAnsi="Verdana"/>
          <w:b/>
          <w:bCs/>
          <w:iCs/>
          <w:color w:val="000000" w:themeColor="text1"/>
          <w:szCs w:val="22"/>
        </w:rPr>
        <w:t xml:space="preserve">Figure </w:t>
      </w:r>
      <w:r w:rsidR="004D4222" w:rsidRPr="004D4222">
        <w:rPr>
          <w:rFonts w:ascii="Verdana" w:hAnsi="Verdana"/>
          <w:b/>
          <w:bCs/>
          <w:iCs/>
          <w:color w:val="000000" w:themeColor="text1"/>
          <w:szCs w:val="22"/>
        </w:rPr>
        <w:t>80</w:t>
      </w:r>
    </w:p>
    <w:p w:rsidR="00DC7A12" w:rsidRPr="00DC7A12" w:rsidRDefault="00DC7A12">
      <w:pPr>
        <w:pStyle w:val="BodyText"/>
        <w:tabs>
          <w:tab w:val="clear" w:pos="283"/>
          <w:tab w:val="left" w:pos="567"/>
        </w:tabs>
        <w:ind w:left="567" w:hanging="567"/>
        <w:rPr>
          <w:rFonts w:ascii="Verdana" w:hAnsi="Verdana"/>
          <w:color w:val="FF0000"/>
          <w:szCs w:val="22"/>
        </w:rPr>
      </w:pPr>
      <w:r>
        <w:rPr>
          <w:rFonts w:ascii="Verdana" w:hAnsi="Verdana"/>
          <w:b/>
          <w:bCs/>
          <w:i/>
          <w:iCs/>
          <w:noProof/>
          <w:szCs w:val="22"/>
          <w:lang w:val="en-GB" w:eastAsia="en-GB"/>
        </w:rPr>
        <w:drawing>
          <wp:inline distT="0" distB="0" distL="0" distR="0" wp14:anchorId="047FBEB8" wp14:editId="33C45D2E">
            <wp:extent cx="5573864" cy="874332"/>
            <wp:effectExtent l="0" t="0" r="0" b="2540"/>
            <wp:docPr id="255" name="Picture 255" descr="3 P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 P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73294" cy="874243"/>
                    </a:xfrm>
                    <a:prstGeom prst="rect">
                      <a:avLst/>
                    </a:prstGeom>
                    <a:noFill/>
                    <a:ln>
                      <a:noFill/>
                    </a:ln>
                  </pic:spPr>
                </pic:pic>
              </a:graphicData>
            </a:graphic>
          </wp:inline>
        </w:drawing>
      </w:r>
    </w:p>
    <w:p w:rsidR="009A7995" w:rsidRDefault="009A7995">
      <w:pPr>
        <w:pStyle w:val="BodyText"/>
        <w:tabs>
          <w:tab w:val="clear" w:pos="283"/>
          <w:tab w:val="left" w:pos="567"/>
        </w:tabs>
        <w:ind w:left="567" w:hanging="567"/>
        <w:rPr>
          <w:rFonts w:ascii="Verdana" w:hAnsi="Verdana"/>
          <w:szCs w:val="22"/>
        </w:rPr>
      </w:pPr>
    </w:p>
    <w:p w:rsidR="00F018C6" w:rsidRPr="00936223" w:rsidRDefault="00F018C6">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(c)</w:t>
      </w:r>
      <w:r w:rsidRPr="00936223">
        <w:rPr>
          <w:rFonts w:ascii="Verdana" w:hAnsi="Verdana"/>
          <w:szCs w:val="22"/>
        </w:rPr>
        <w:tab/>
        <w:t xml:space="preserve">Carboxylic acids can also be reacted with ammonia or amines to form amides.  Both ammonia and amines are </w:t>
      </w:r>
      <w:r w:rsidRPr="002C7330">
        <w:rPr>
          <w:rFonts w:ascii="Verdana" w:hAnsi="Verdana"/>
          <w:szCs w:val="22"/>
        </w:rPr>
        <w:t>basic (</w:t>
      </w:r>
      <w:r w:rsidR="0096368C" w:rsidRPr="002C7330">
        <w:rPr>
          <w:rFonts w:ascii="Verdana" w:hAnsi="Verdana"/>
          <w:szCs w:val="22"/>
        </w:rPr>
        <w:t xml:space="preserve">see pages </w:t>
      </w:r>
      <w:r w:rsidR="00950F2F">
        <w:rPr>
          <w:rFonts w:ascii="Verdana" w:hAnsi="Verdana"/>
          <w:szCs w:val="22"/>
        </w:rPr>
        <w:t>60</w:t>
      </w:r>
      <w:r w:rsidRPr="002C7330">
        <w:rPr>
          <w:rFonts w:ascii="Verdana" w:hAnsi="Verdana"/>
          <w:szCs w:val="22"/>
        </w:rPr>
        <w:t xml:space="preserve">) and, in the </w:t>
      </w:r>
      <w:r w:rsidRPr="00936223">
        <w:rPr>
          <w:rFonts w:ascii="Verdana" w:hAnsi="Verdana"/>
          <w:szCs w:val="22"/>
        </w:rPr>
        <w:t xml:space="preserve">first step of the process, can be used to </w:t>
      </w:r>
      <w:proofErr w:type="spellStart"/>
      <w:r w:rsidRPr="00936223">
        <w:rPr>
          <w:rFonts w:ascii="Verdana" w:hAnsi="Verdana"/>
          <w:szCs w:val="22"/>
        </w:rPr>
        <w:t>neutralise</w:t>
      </w:r>
      <w:proofErr w:type="spellEnd"/>
      <w:r w:rsidRPr="00936223">
        <w:rPr>
          <w:rFonts w:ascii="Verdana" w:hAnsi="Verdana"/>
          <w:szCs w:val="22"/>
        </w:rPr>
        <w:t xml:space="preserve"> carboxylic acids to form the corresponding ammonium salts, which are then heated to drive off water and produce amides (Figure </w:t>
      </w:r>
      <w:r w:rsidR="00587DFB">
        <w:rPr>
          <w:rFonts w:ascii="Verdana" w:hAnsi="Verdana"/>
          <w:szCs w:val="22"/>
        </w:rPr>
        <w:t>81</w:t>
      </w:r>
      <w:r w:rsidRPr="00936223">
        <w:rPr>
          <w:rFonts w:ascii="Verdana" w:hAnsi="Verdana"/>
          <w:szCs w:val="22"/>
        </w:rPr>
        <w:t>).</w:t>
      </w:r>
    </w:p>
    <w:p w:rsidR="009A7995" w:rsidRDefault="009A7995">
      <w:pPr>
        <w:pStyle w:val="BodyText"/>
        <w:rPr>
          <w:rFonts w:ascii="Verdana" w:hAnsi="Verdana"/>
          <w:szCs w:val="22"/>
        </w:rPr>
      </w:pPr>
    </w:p>
    <w:p w:rsidR="00366DB4" w:rsidRPr="00936223" w:rsidRDefault="00366DB4">
      <w:pPr>
        <w:pStyle w:val="BodyText"/>
        <w:rPr>
          <w:rFonts w:ascii="Verdana" w:hAnsi="Verdana"/>
          <w:szCs w:val="22"/>
        </w:rPr>
      </w:pPr>
    </w:p>
    <w:p w:rsidR="009A7995" w:rsidRPr="00587DFB" w:rsidRDefault="009A7995">
      <w:pPr>
        <w:pStyle w:val="BodyText"/>
        <w:tabs>
          <w:tab w:val="clear" w:pos="283"/>
          <w:tab w:val="left" w:pos="567"/>
        </w:tabs>
        <w:rPr>
          <w:rFonts w:ascii="Verdana" w:hAnsi="Verdana"/>
          <w:b/>
          <w:bCs/>
          <w:iCs/>
          <w:szCs w:val="22"/>
        </w:rPr>
      </w:pPr>
      <w:r w:rsidRPr="00587DFB">
        <w:rPr>
          <w:rFonts w:ascii="Verdana" w:hAnsi="Verdana"/>
          <w:b/>
          <w:bCs/>
          <w:iCs/>
          <w:szCs w:val="22"/>
        </w:rPr>
        <w:lastRenderedPageBreak/>
        <w:tab/>
        <w:t xml:space="preserve">Figure </w:t>
      </w:r>
      <w:r w:rsidR="00587DFB" w:rsidRPr="00587DFB">
        <w:rPr>
          <w:rFonts w:ascii="Verdana" w:hAnsi="Verdana"/>
          <w:b/>
          <w:bCs/>
          <w:iCs/>
          <w:szCs w:val="22"/>
        </w:rPr>
        <w:t>81</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6564CA5B" wp14:editId="66B3E0B2">
            <wp:extent cx="4857750" cy="1038225"/>
            <wp:effectExtent l="0" t="0" r="0" b="9525"/>
            <wp:docPr id="78" name="Picture 78" descr="3 P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 P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57750" cy="103822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t xml:space="preserve">This type of reaction is used in the production of nylon, which is an example of a condensation polymer.  During the </w:t>
      </w:r>
      <w:proofErr w:type="spellStart"/>
      <w:r w:rsidRPr="00936223">
        <w:rPr>
          <w:rFonts w:ascii="Verdana" w:hAnsi="Verdana"/>
          <w:szCs w:val="22"/>
        </w:rPr>
        <w:t>poly</w:t>
      </w:r>
      <w:r w:rsidR="00587DFB">
        <w:rPr>
          <w:rFonts w:ascii="Verdana" w:hAnsi="Verdana"/>
          <w:szCs w:val="22"/>
        </w:rPr>
        <w:t>merisation</w:t>
      </w:r>
      <w:proofErr w:type="spellEnd"/>
      <w:r w:rsidR="00587DFB">
        <w:rPr>
          <w:rFonts w:ascii="Verdana" w:hAnsi="Verdana"/>
          <w:szCs w:val="22"/>
        </w:rPr>
        <w:t>, the amino group, –NH</w:t>
      </w:r>
      <w:r w:rsidR="00587DFB" w:rsidRPr="00587DFB">
        <w:rPr>
          <w:rFonts w:ascii="Verdana" w:hAnsi="Verdana"/>
          <w:szCs w:val="22"/>
          <w:vertAlign w:val="subscript"/>
        </w:rPr>
        <w:t>2</w:t>
      </w:r>
      <w:r w:rsidRPr="00936223">
        <w:rPr>
          <w:rFonts w:ascii="Verdana" w:hAnsi="Verdana"/>
          <w:szCs w:val="22"/>
        </w:rPr>
        <w:t xml:space="preserve">, on one monomer molecule is condensed with a carboxyl group (or a derivative of a carboxyl group) on another monomer molecule to form a secondary amide (Figure </w:t>
      </w:r>
      <w:r w:rsidR="00587DFB">
        <w:rPr>
          <w:rFonts w:ascii="Verdana" w:hAnsi="Verdana"/>
          <w:szCs w:val="22"/>
        </w:rPr>
        <w:t>82</w:t>
      </w:r>
      <w:r w:rsidRPr="00936223">
        <w:rPr>
          <w:rFonts w:ascii="Verdana" w:hAnsi="Verdana"/>
          <w:szCs w:val="22"/>
        </w:rPr>
        <w:t>).  For this reason, nylon polymers are sometimes called polyamides.</w:t>
      </w:r>
    </w:p>
    <w:p w:rsidR="00937AF3" w:rsidRDefault="00937AF3">
      <w:pPr>
        <w:pStyle w:val="BodyText"/>
        <w:tabs>
          <w:tab w:val="clear" w:pos="283"/>
          <w:tab w:val="left" w:pos="567"/>
        </w:tabs>
        <w:ind w:left="567"/>
        <w:rPr>
          <w:rFonts w:ascii="Verdana" w:hAnsi="Verdana"/>
          <w:b/>
          <w:bCs/>
          <w:i/>
          <w:iCs/>
          <w:szCs w:val="22"/>
        </w:rPr>
      </w:pPr>
    </w:p>
    <w:p w:rsidR="009A7995" w:rsidRPr="00937AF3" w:rsidRDefault="009A7995">
      <w:pPr>
        <w:pStyle w:val="BodyText"/>
        <w:tabs>
          <w:tab w:val="clear" w:pos="283"/>
          <w:tab w:val="left" w:pos="567"/>
        </w:tabs>
        <w:ind w:left="567"/>
        <w:rPr>
          <w:rFonts w:ascii="Verdana" w:hAnsi="Verdana"/>
          <w:b/>
          <w:bCs/>
          <w:iCs/>
          <w:szCs w:val="22"/>
        </w:rPr>
      </w:pPr>
      <w:r w:rsidRPr="00937AF3">
        <w:rPr>
          <w:rFonts w:ascii="Verdana" w:hAnsi="Verdana"/>
          <w:b/>
          <w:bCs/>
          <w:iCs/>
          <w:szCs w:val="22"/>
        </w:rPr>
        <w:t xml:space="preserve">Figure </w:t>
      </w:r>
      <w:r w:rsidR="00587DFB" w:rsidRPr="00937AF3">
        <w:rPr>
          <w:rFonts w:ascii="Verdana" w:hAnsi="Verdana"/>
          <w:b/>
          <w:bCs/>
          <w:iCs/>
          <w:szCs w:val="22"/>
        </w:rPr>
        <w:t>82</w:t>
      </w:r>
    </w:p>
    <w:p w:rsidR="009A7995" w:rsidRPr="00936223" w:rsidRDefault="009A7995">
      <w:pPr>
        <w:pStyle w:val="BodyText"/>
        <w:tabs>
          <w:tab w:val="clear" w:pos="283"/>
          <w:tab w:val="left" w:pos="567"/>
        </w:tabs>
        <w:ind w:left="567" w:hanging="567"/>
        <w:rPr>
          <w:rFonts w:ascii="Verdana" w:hAnsi="Verdana"/>
          <w:b/>
          <w:bCs/>
          <w:i/>
          <w:iCs/>
          <w:szCs w:val="22"/>
        </w:rPr>
      </w:pPr>
    </w:p>
    <w:p w:rsidR="009A7995" w:rsidRDefault="00C568ED">
      <w:pPr>
        <w:pStyle w:val="BodyText"/>
        <w:tabs>
          <w:tab w:val="clear" w:pos="283"/>
          <w:tab w:val="left" w:pos="567"/>
        </w:tabs>
        <w:ind w:left="567" w:hanging="567"/>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651584" behindDoc="0" locked="0" layoutInCell="1" allowOverlap="1" wp14:anchorId="1DBFEC20" wp14:editId="66D24AD5">
                <wp:simplePos x="0" y="0"/>
                <wp:positionH relativeFrom="column">
                  <wp:posOffset>3975100</wp:posOffset>
                </wp:positionH>
                <wp:positionV relativeFrom="paragraph">
                  <wp:posOffset>1164590</wp:posOffset>
                </wp:positionV>
                <wp:extent cx="571500" cy="228600"/>
                <wp:effectExtent l="3175" t="2540" r="0" b="0"/>
                <wp:wrapNone/>
                <wp:docPr id="16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pPr>
                              <w:rPr>
                                <w:b w:val="0"/>
                                <w:bCs/>
                              </w:rPr>
                            </w:pPr>
                            <w:r>
                              <w:rPr>
                                <w:b w:val="0"/>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2" type="#_x0000_t202" style="position:absolute;left:0;text-align:left;margin-left:313pt;margin-top:91.7pt;width:4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gdhQIAABo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" stroked="f">
                <v:textbox>
                  <w:txbxContent>
                    <w:p w:rsidR="00187BF1" w:rsidRDefault="00187BF1">
                      <w:pPr>
                        <w:rPr>
                          <w:b w:val="0"/>
                          <w:bCs/>
                        </w:rPr>
                      </w:pPr>
                      <w:r>
                        <w:rPr>
                          <w:b w:val="0"/>
                          <w:bCs/>
                        </w:rPr>
                        <w:t>…</w:t>
                      </w:r>
                    </w:p>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652608" behindDoc="0" locked="0" layoutInCell="1" allowOverlap="1" wp14:anchorId="2C8DCAF6" wp14:editId="56B00353">
                <wp:simplePos x="0" y="0"/>
                <wp:positionH relativeFrom="column">
                  <wp:posOffset>-50800</wp:posOffset>
                </wp:positionH>
                <wp:positionV relativeFrom="paragraph">
                  <wp:posOffset>1189990</wp:posOffset>
                </wp:positionV>
                <wp:extent cx="571500" cy="228600"/>
                <wp:effectExtent l="0" t="0" r="3175" b="635"/>
                <wp:wrapNone/>
                <wp:docPr id="16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pPr>
                              <w:jc w:val="right"/>
                              <w:rPr>
                                <w:b w:val="0"/>
                                <w:bCs/>
                              </w:rPr>
                            </w:pPr>
                            <w:r>
                              <w:rPr>
                                <w:b w:val="0"/>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3" type="#_x0000_t202" style="position:absolute;left:0;text-align:left;margin-left:-4pt;margin-top:93.7pt;width:4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WthQIAABo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" stroked="f">
                <v:textbox>
                  <w:txbxContent>
                    <w:p w:rsidR="00187BF1" w:rsidRDefault="00187BF1">
                      <w:pPr>
                        <w:jc w:val="right"/>
                        <w:rPr>
                          <w:b w:val="0"/>
                          <w:bCs/>
                        </w:rPr>
                      </w:pPr>
                      <w:r>
                        <w:rPr>
                          <w:b w:val="0"/>
                          <w:bCs/>
                        </w:rPr>
                        <w:t>…</w:t>
                      </w:r>
                    </w:p>
                  </w:txbxContent>
                </v:textbox>
              </v:shape>
            </w:pict>
          </mc:Fallback>
        </mc:AlternateContent>
      </w:r>
      <w:r>
        <w:rPr>
          <w:rFonts w:ascii="Verdana" w:hAnsi="Verdana"/>
          <w:b/>
          <w:bCs/>
          <w:i/>
          <w:iCs/>
          <w:noProof/>
          <w:szCs w:val="22"/>
          <w:lang w:val="en-GB" w:eastAsia="en-GB"/>
        </w:rPr>
        <w:drawing>
          <wp:inline distT="0" distB="0" distL="0" distR="0" wp14:anchorId="397C7DB1" wp14:editId="77EEB069">
            <wp:extent cx="5870864" cy="2152650"/>
            <wp:effectExtent l="0" t="0" r="0" b="0"/>
            <wp:docPr id="79" name="Picture 79" descr="Unit 3 p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it 3 p52a"/>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70864" cy="2152650"/>
                    </a:xfrm>
                    <a:prstGeom prst="rect">
                      <a:avLst/>
                    </a:prstGeom>
                    <a:noFill/>
                    <a:ln>
                      <a:noFill/>
                    </a:ln>
                  </pic:spPr>
                </pic:pic>
              </a:graphicData>
            </a:graphic>
          </wp:inline>
        </w:drawing>
      </w:r>
    </w:p>
    <w:p w:rsidR="00F018C6" w:rsidRPr="00936223" w:rsidRDefault="00F018C6">
      <w:pPr>
        <w:pStyle w:val="BodyText"/>
        <w:tabs>
          <w:tab w:val="clear" w:pos="283"/>
          <w:tab w:val="left" w:pos="567"/>
        </w:tabs>
        <w:ind w:left="567" w:hanging="567"/>
        <w:rPr>
          <w:rFonts w:ascii="Verdana" w:hAnsi="Verdana"/>
          <w:b/>
          <w:bCs/>
          <w:i/>
          <w:iCs/>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(d)</w:t>
      </w:r>
      <w:r w:rsidRPr="00936223">
        <w:rPr>
          <w:rFonts w:ascii="Verdana" w:hAnsi="Verdana"/>
          <w:szCs w:val="22"/>
        </w:rPr>
        <w:tab/>
        <w:t xml:space="preserve">One of the few reagents powerful enough to reduce a carboxylic acid is lithium </w:t>
      </w:r>
      <w:proofErr w:type="spellStart"/>
      <w:r w:rsidRPr="00936223">
        <w:rPr>
          <w:rFonts w:ascii="Verdana" w:hAnsi="Verdana"/>
          <w:szCs w:val="22"/>
        </w:rPr>
        <w:t>aluminium</w:t>
      </w:r>
      <w:proofErr w:type="spellEnd"/>
      <w:r w:rsidRPr="00936223">
        <w:rPr>
          <w:rFonts w:ascii="Verdana" w:hAnsi="Verdana"/>
          <w:szCs w:val="22"/>
        </w:rPr>
        <w:t xml:space="preserve"> hydride. The reaction proceeds in a similar manner to the reduction of aldehydes and </w:t>
      </w:r>
      <w:r w:rsidRPr="002C7330">
        <w:rPr>
          <w:rFonts w:ascii="Verdana" w:hAnsi="Verdana"/>
          <w:szCs w:val="22"/>
        </w:rPr>
        <w:t>ketones (</w:t>
      </w:r>
      <w:r w:rsidR="002C7330" w:rsidRPr="002C7330">
        <w:rPr>
          <w:rFonts w:ascii="Verdana" w:hAnsi="Verdana"/>
          <w:szCs w:val="22"/>
        </w:rPr>
        <w:t>see page 37</w:t>
      </w:r>
      <w:r w:rsidRPr="002C7330">
        <w:rPr>
          <w:rFonts w:ascii="Verdana" w:hAnsi="Verdana"/>
          <w:szCs w:val="22"/>
        </w:rPr>
        <w:t xml:space="preserve">) </w:t>
      </w:r>
      <w:r w:rsidRPr="00936223">
        <w:rPr>
          <w:rFonts w:ascii="Verdana" w:hAnsi="Verdana"/>
          <w:szCs w:val="22"/>
        </w:rPr>
        <w:t xml:space="preserve">and produces primary alcohols in high yield (Figure </w:t>
      </w:r>
      <w:r w:rsidR="00587DFB">
        <w:rPr>
          <w:rFonts w:ascii="Verdana" w:hAnsi="Verdana"/>
          <w:szCs w:val="22"/>
        </w:rPr>
        <w:t>83</w:t>
      </w:r>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7AF3" w:rsidRDefault="009A7995">
      <w:pPr>
        <w:pStyle w:val="BodyText"/>
        <w:tabs>
          <w:tab w:val="clear" w:pos="283"/>
          <w:tab w:val="left" w:pos="567"/>
        </w:tabs>
        <w:ind w:left="567" w:hanging="567"/>
        <w:rPr>
          <w:rFonts w:ascii="Verdana" w:hAnsi="Verdana"/>
          <w:b/>
          <w:bCs/>
          <w:iCs/>
          <w:szCs w:val="22"/>
        </w:rPr>
      </w:pPr>
      <w:r w:rsidRPr="00937AF3">
        <w:rPr>
          <w:rFonts w:ascii="Verdana" w:hAnsi="Verdana"/>
          <w:szCs w:val="22"/>
        </w:rPr>
        <w:tab/>
      </w:r>
      <w:r w:rsidRPr="00937AF3">
        <w:rPr>
          <w:rFonts w:ascii="Verdana" w:hAnsi="Verdana"/>
          <w:b/>
          <w:bCs/>
          <w:iCs/>
          <w:szCs w:val="22"/>
        </w:rPr>
        <w:t xml:space="preserve">Figure </w:t>
      </w:r>
      <w:r w:rsidR="00587DFB" w:rsidRPr="00937AF3">
        <w:rPr>
          <w:rFonts w:ascii="Verdana" w:hAnsi="Verdana"/>
          <w:b/>
          <w:bCs/>
          <w:iCs/>
          <w:szCs w:val="22"/>
        </w:rPr>
        <w:t>83</w:t>
      </w:r>
    </w:p>
    <w:p w:rsidR="009A7995" w:rsidRPr="00936223" w:rsidRDefault="00C568ED" w:rsidP="002C7330">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3FCF2170" wp14:editId="0842AD18">
            <wp:extent cx="4076700" cy="1371600"/>
            <wp:effectExtent l="0" t="0" r="0" b="0"/>
            <wp:docPr id="80" name="Picture 80" descr="Unit 3 p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it 3 p5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76700" cy="1371600"/>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DC02AE" w:rsidRDefault="009A7995">
      <w:pPr>
        <w:pStyle w:val="Heading2"/>
        <w:rPr>
          <w:rFonts w:ascii="Verdana" w:hAnsi="Verdana"/>
          <w:b/>
          <w:sz w:val="24"/>
        </w:rPr>
      </w:pPr>
      <w:r w:rsidRPr="00936223">
        <w:rPr>
          <w:rFonts w:ascii="Verdana" w:hAnsi="Verdana"/>
          <w:sz w:val="22"/>
        </w:rPr>
        <w:br w:type="page"/>
      </w:r>
      <w:r w:rsidRPr="00DC02AE">
        <w:rPr>
          <w:rFonts w:ascii="Verdana" w:hAnsi="Verdana"/>
          <w:b/>
          <w:sz w:val="24"/>
        </w:rPr>
        <w:lastRenderedPageBreak/>
        <w:t>Amines</w:t>
      </w:r>
    </w:p>
    <w:p w:rsidR="009A7995" w:rsidRPr="00936223" w:rsidRDefault="00C568ED">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653632" behindDoc="0" locked="0" layoutInCell="1" allowOverlap="1" wp14:anchorId="7347E663" wp14:editId="285E6152">
                <wp:simplePos x="0" y="0"/>
                <wp:positionH relativeFrom="column">
                  <wp:posOffset>4878453</wp:posOffset>
                </wp:positionH>
                <wp:positionV relativeFrom="paragraph">
                  <wp:posOffset>-108992</wp:posOffset>
                </wp:positionV>
                <wp:extent cx="1247223" cy="681486"/>
                <wp:effectExtent l="0" t="0" r="0" b="4445"/>
                <wp:wrapNone/>
                <wp:docPr id="15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223" cy="68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pPr>
                              <w:rPr>
                                <w:rFonts w:ascii="Verdana" w:hAnsi="Verdana"/>
                                <w:iCs/>
                                <w:sz w:val="20"/>
                              </w:rPr>
                            </w:pPr>
                            <w:r w:rsidRPr="00587DFB">
                              <w:rPr>
                                <w:rFonts w:ascii="Verdana" w:hAnsi="Verdana"/>
                                <w:iCs/>
                                <w:sz w:val="20"/>
                              </w:rPr>
                              <w:t>Figure 84</w:t>
                            </w:r>
                          </w:p>
                          <w:p w:rsidR="00964470" w:rsidRPr="00587DFB" w:rsidRDefault="00964470">
                            <w:pPr>
                              <w:rPr>
                                <w:rFonts w:ascii="Verdana" w:hAnsi="Verdana"/>
                                <w:iCs/>
                                <w:sz w:val="20"/>
                              </w:rPr>
                            </w:pPr>
                          </w:p>
                          <w:p w:rsidR="00964470" w:rsidRPr="00587DFB" w:rsidRDefault="00964470">
                            <w:pPr>
                              <w:rPr>
                                <w:rFonts w:ascii="Verdana" w:hAnsi="Verdana"/>
                                <w:iCs/>
                                <w:sz w:val="20"/>
                              </w:rPr>
                            </w:pPr>
                            <w:r w:rsidRPr="00587DFB">
                              <w:rPr>
                                <w:rFonts w:ascii="Verdana" w:hAnsi="Verdana"/>
                                <w:iCs/>
                                <w:sz w:val="20"/>
                              </w:rPr>
                              <w:t>(a</w:t>
                            </w:r>
                            <w:r w:rsidRPr="00587DFB">
                              <w:rPr>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4" type="#_x0000_t202" style="position:absolute;margin-left:384.15pt;margin-top:-8.6pt;width:98.2pt;height:5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Beu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" filled="f" stroked="f">
                <v:textbox>
                  <w:txbxContent>
                    <w:p w:rsidR="00187BF1" w:rsidRDefault="00187BF1">
                      <w:pPr>
                        <w:rPr>
                          <w:rFonts w:ascii="Verdana" w:hAnsi="Verdana"/>
                          <w:iCs/>
                          <w:sz w:val="20"/>
                        </w:rPr>
                      </w:pPr>
                      <w:r w:rsidRPr="00587DFB">
                        <w:rPr>
                          <w:rFonts w:ascii="Verdana" w:hAnsi="Verdana"/>
                          <w:iCs/>
                          <w:sz w:val="20"/>
                        </w:rPr>
                        <w:t>Figure 84</w:t>
                      </w:r>
                    </w:p>
                    <w:p w:rsidR="00187BF1" w:rsidRPr="00587DFB" w:rsidRDefault="00187BF1">
                      <w:pPr>
                        <w:rPr>
                          <w:rFonts w:ascii="Verdana" w:hAnsi="Verdana"/>
                          <w:iCs/>
                          <w:sz w:val="20"/>
                        </w:rPr>
                      </w:pPr>
                    </w:p>
                    <w:p w:rsidR="00187BF1" w:rsidRPr="00587DFB" w:rsidRDefault="00187BF1">
                      <w:pPr>
                        <w:rPr>
                          <w:rFonts w:ascii="Verdana" w:hAnsi="Verdana"/>
                          <w:iCs/>
                          <w:sz w:val="20"/>
                        </w:rPr>
                      </w:pPr>
                      <w:r w:rsidRPr="00587DFB">
                        <w:rPr>
                          <w:rFonts w:ascii="Verdana" w:hAnsi="Verdana"/>
                          <w:iCs/>
                          <w:sz w:val="20"/>
                        </w:rPr>
                        <w:t>(a</w:t>
                      </w:r>
                      <w:r w:rsidRPr="00587DFB">
                        <w:rPr>
                          <w:iCs/>
                        </w:rPr>
                        <w:t>)</w:t>
                      </w:r>
                    </w:p>
                  </w:txbxContent>
                </v:textbox>
              </v:shape>
            </w:pict>
          </mc:Fallback>
        </mc:AlternateContent>
      </w:r>
    </w:p>
    <w:p w:rsidR="009A7995" w:rsidRPr="00936223" w:rsidRDefault="00F018C6" w:rsidP="00CF6B37">
      <w:pPr>
        <w:pStyle w:val="BodyText"/>
        <w:ind w:right="2268"/>
        <w:rPr>
          <w:rFonts w:ascii="Verdana" w:hAnsi="Verdana"/>
          <w:szCs w:val="22"/>
        </w:rPr>
      </w:pPr>
      <w:r>
        <w:rPr>
          <w:rFonts w:ascii="Verdana" w:hAnsi="Verdana"/>
          <w:noProof/>
          <w:szCs w:val="22"/>
          <w:lang w:val="en-GB" w:eastAsia="en-GB"/>
        </w:rPr>
        <w:drawing>
          <wp:anchor distT="0" distB="0" distL="114300" distR="114300" simplePos="0" relativeHeight="251574784" behindDoc="0" locked="0" layoutInCell="1" allowOverlap="1" wp14:anchorId="074AFD25" wp14:editId="62DE351A">
            <wp:simplePos x="0" y="0"/>
            <wp:positionH relativeFrom="column">
              <wp:posOffset>4936490</wp:posOffset>
            </wp:positionH>
            <wp:positionV relativeFrom="paragraph">
              <wp:posOffset>401320</wp:posOffset>
            </wp:positionV>
            <wp:extent cx="1087120" cy="668655"/>
            <wp:effectExtent l="0" t="0" r="0" b="0"/>
            <wp:wrapSquare wrapText="bothSides"/>
            <wp:docPr id="152" name="Picture 29" descr="Unit 3 p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t 3 p5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8712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995" w:rsidRPr="00936223">
        <w:rPr>
          <w:rFonts w:ascii="Verdana" w:hAnsi="Verdana"/>
          <w:szCs w:val="22"/>
        </w:rPr>
        <w:t>Amines can be regarded as organi</w:t>
      </w:r>
      <w:r w:rsidR="00366DB4">
        <w:rPr>
          <w:rFonts w:ascii="Verdana" w:hAnsi="Verdana"/>
          <w:szCs w:val="22"/>
        </w:rPr>
        <w:t>c compounds based on ammonia, NH</w:t>
      </w:r>
      <w:r w:rsidR="00366DB4" w:rsidRPr="00366DB4">
        <w:rPr>
          <w:rFonts w:ascii="Verdana" w:hAnsi="Verdana"/>
          <w:szCs w:val="22"/>
          <w:vertAlign w:val="subscript"/>
        </w:rPr>
        <w:t>3</w:t>
      </w:r>
      <w:r w:rsidR="009A7995" w:rsidRPr="00936223">
        <w:rPr>
          <w:rFonts w:ascii="Verdana" w:hAnsi="Verdana"/>
          <w:szCs w:val="22"/>
        </w:rPr>
        <w:t>, in which one or more of the hydrogen atoms are replaced by alkyl or aryl groups (an aryl group is one based on the aromatic hydrocarbon benzene). If only one of the hydrogen atoms is replaced, then the compound is a primary ami</w:t>
      </w:r>
      <w:r w:rsidR="00587DFB">
        <w:rPr>
          <w:rFonts w:ascii="Verdana" w:hAnsi="Verdana"/>
          <w:szCs w:val="22"/>
        </w:rPr>
        <w:t>ne and the functional group, –NH</w:t>
      </w:r>
      <w:r w:rsidR="00587DFB" w:rsidRPr="00587DFB">
        <w:rPr>
          <w:rFonts w:ascii="Verdana" w:hAnsi="Verdana"/>
          <w:szCs w:val="22"/>
          <w:vertAlign w:val="subscript"/>
        </w:rPr>
        <w:t>2</w:t>
      </w:r>
      <w:r w:rsidR="009A7995" w:rsidRPr="00936223">
        <w:rPr>
          <w:rFonts w:ascii="Verdana" w:hAnsi="Verdana"/>
          <w:szCs w:val="22"/>
        </w:rPr>
        <w:t xml:space="preserve">, is known as the amino group (Figure </w:t>
      </w:r>
      <w:r w:rsidR="00587DFB">
        <w:rPr>
          <w:rFonts w:ascii="Verdana" w:hAnsi="Verdana"/>
          <w:szCs w:val="22"/>
        </w:rPr>
        <w:t>84</w:t>
      </w:r>
      <w:r w:rsidR="009A7995" w:rsidRPr="00936223">
        <w:rPr>
          <w:rFonts w:ascii="Verdana" w:hAnsi="Verdana"/>
          <w:szCs w:val="22"/>
        </w:rPr>
        <w:t>a).</w:t>
      </w:r>
    </w:p>
    <w:p w:rsidR="009A7995" w:rsidRDefault="009A7995" w:rsidP="00CF6B37">
      <w:pPr>
        <w:pStyle w:val="BodyText"/>
        <w:ind w:right="2268"/>
        <w:rPr>
          <w:rFonts w:ascii="Verdana" w:hAnsi="Verdana"/>
          <w:szCs w:val="22"/>
        </w:rPr>
      </w:pPr>
    </w:p>
    <w:p w:rsidR="00F018C6" w:rsidRPr="00936223" w:rsidRDefault="00CF6B37" w:rsidP="00CF6B37">
      <w:pPr>
        <w:pStyle w:val="BodyText"/>
        <w:ind w:right="2268"/>
        <w:rPr>
          <w:rFonts w:ascii="Verdana" w:hAnsi="Verdana"/>
          <w:szCs w:val="22"/>
        </w:rPr>
      </w:pPr>
      <w:r>
        <w:rPr>
          <w:rFonts w:ascii="Verdana" w:hAnsi="Verdana"/>
          <w:noProof/>
          <w:szCs w:val="22"/>
          <w:lang w:val="en-GB" w:eastAsia="en-GB"/>
        </w:rPr>
        <w:drawing>
          <wp:anchor distT="0" distB="0" distL="114300" distR="114300" simplePos="0" relativeHeight="251575808" behindDoc="0" locked="0" layoutInCell="1" allowOverlap="1" wp14:anchorId="2BA0087E" wp14:editId="3572A590">
            <wp:simplePos x="0" y="0"/>
            <wp:positionH relativeFrom="column">
              <wp:posOffset>4857115</wp:posOffset>
            </wp:positionH>
            <wp:positionV relativeFrom="paragraph">
              <wp:posOffset>20955</wp:posOffset>
            </wp:positionV>
            <wp:extent cx="1119505" cy="689610"/>
            <wp:effectExtent l="0" t="0" r="4445" b="0"/>
            <wp:wrapSquare wrapText="bothSides"/>
            <wp:docPr id="153" name="Picture 30" descr="Unit 3 p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it 3 p53a"/>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1950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8C6">
        <w:rPr>
          <w:rFonts w:ascii="Verdana" w:hAnsi="Verdana"/>
          <w:noProof/>
          <w:szCs w:val="22"/>
          <w:lang w:val="en-GB" w:eastAsia="en-GB"/>
        </w:rPr>
        <mc:AlternateContent>
          <mc:Choice Requires="wps">
            <w:drawing>
              <wp:anchor distT="0" distB="0" distL="114300" distR="114300" simplePos="0" relativeHeight="251655680" behindDoc="0" locked="0" layoutInCell="1" allowOverlap="1" wp14:anchorId="0056017F" wp14:editId="7E84117E">
                <wp:simplePos x="0" y="0"/>
                <wp:positionH relativeFrom="column">
                  <wp:posOffset>4741214</wp:posOffset>
                </wp:positionH>
                <wp:positionV relativeFrom="paragraph">
                  <wp:posOffset>61595</wp:posOffset>
                </wp:positionV>
                <wp:extent cx="914400" cy="333375"/>
                <wp:effectExtent l="0" t="0" r="0" b="9525"/>
                <wp:wrapNone/>
                <wp:docPr id="1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587DFB" w:rsidRDefault="00964470">
                            <w:pPr>
                              <w:rPr>
                                <w:rFonts w:ascii="Verdana" w:hAnsi="Verdana"/>
                                <w:sz w:val="20"/>
                              </w:rPr>
                            </w:pPr>
                            <w:r w:rsidRPr="005325CE">
                              <w:rPr>
                                <w:rFonts w:ascii="Verdana" w:hAnsi="Verdana"/>
                                <w:i/>
                                <w:iCs/>
                                <w:sz w:val="20"/>
                              </w:rPr>
                              <w:t xml:space="preserve"> </w:t>
                            </w:r>
                            <w:r w:rsidRPr="00587DFB">
                              <w:rPr>
                                <w:rFonts w:ascii="Verdana" w:hAnsi="Verdana"/>
                                <w:iCs/>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5" type="#_x0000_t202" style="position:absolute;margin-left:373.3pt;margin-top:4.85pt;width:1in;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hiuQIAAMQ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" filled="f" stroked="f">
                <v:textbox>
                  <w:txbxContent>
                    <w:p w:rsidR="00187BF1" w:rsidRPr="00587DFB" w:rsidRDefault="00187BF1">
                      <w:pPr>
                        <w:rPr>
                          <w:rFonts w:ascii="Verdana" w:hAnsi="Verdana"/>
                          <w:sz w:val="20"/>
                        </w:rPr>
                      </w:pPr>
                      <w:r w:rsidRPr="005325CE">
                        <w:rPr>
                          <w:rFonts w:ascii="Verdana" w:hAnsi="Verdana"/>
                          <w:i/>
                          <w:iCs/>
                          <w:sz w:val="20"/>
                        </w:rPr>
                        <w:t xml:space="preserve"> </w:t>
                      </w:r>
                      <w:r w:rsidRPr="00587DFB">
                        <w:rPr>
                          <w:rFonts w:ascii="Verdana" w:hAnsi="Verdana"/>
                          <w:iCs/>
                          <w:sz w:val="20"/>
                        </w:rPr>
                        <w:t>(b)</w:t>
                      </w:r>
                    </w:p>
                  </w:txbxContent>
                </v:textbox>
              </v:shape>
            </w:pict>
          </mc:Fallback>
        </mc:AlternateContent>
      </w:r>
    </w:p>
    <w:p w:rsidR="009A7995" w:rsidRPr="00936223" w:rsidRDefault="009A7995" w:rsidP="00CF6B37">
      <w:pPr>
        <w:pStyle w:val="BodyText"/>
        <w:ind w:right="2268"/>
        <w:rPr>
          <w:rFonts w:ascii="Verdana" w:hAnsi="Verdana"/>
          <w:szCs w:val="22"/>
        </w:rPr>
      </w:pPr>
      <w:r w:rsidRPr="00936223">
        <w:rPr>
          <w:rFonts w:ascii="Verdana" w:hAnsi="Verdana"/>
          <w:szCs w:val="22"/>
        </w:rPr>
        <w:t xml:space="preserve">If two hydrogen atoms are replaced, the compound is a secondary amine.  The two groups may be the same or different (Figure </w:t>
      </w:r>
      <w:r w:rsidR="00587DFB">
        <w:rPr>
          <w:rFonts w:ascii="Verdana" w:hAnsi="Verdana"/>
          <w:szCs w:val="22"/>
        </w:rPr>
        <w:t>84</w:t>
      </w:r>
      <w:r w:rsidRPr="00936223">
        <w:rPr>
          <w:rFonts w:ascii="Verdana" w:hAnsi="Verdana"/>
          <w:szCs w:val="22"/>
        </w:rPr>
        <w:t xml:space="preserve">b). </w:t>
      </w:r>
    </w:p>
    <w:p w:rsidR="009A7995" w:rsidRPr="00936223" w:rsidRDefault="00CF6B37" w:rsidP="00CF6B37">
      <w:pPr>
        <w:pStyle w:val="BodyText"/>
        <w:ind w:right="2268"/>
        <w:rPr>
          <w:rFonts w:ascii="Verdana" w:hAnsi="Verdana"/>
          <w:szCs w:val="22"/>
        </w:rPr>
      </w:pPr>
      <w:r>
        <w:rPr>
          <w:rFonts w:ascii="Verdana" w:hAnsi="Verdana"/>
          <w:noProof/>
          <w:szCs w:val="22"/>
          <w:lang w:val="en-GB" w:eastAsia="en-GB"/>
        </w:rPr>
        <w:drawing>
          <wp:anchor distT="0" distB="0" distL="114300" distR="114300" simplePos="0" relativeHeight="251576832" behindDoc="0" locked="0" layoutInCell="1" allowOverlap="1" wp14:anchorId="0F0D8D5B" wp14:editId="15F4918F">
            <wp:simplePos x="0" y="0"/>
            <wp:positionH relativeFrom="column">
              <wp:posOffset>5062220</wp:posOffset>
            </wp:positionH>
            <wp:positionV relativeFrom="paragraph">
              <wp:posOffset>107315</wp:posOffset>
            </wp:positionV>
            <wp:extent cx="1142365" cy="706120"/>
            <wp:effectExtent l="0" t="0" r="635" b="0"/>
            <wp:wrapSquare wrapText="bothSides"/>
            <wp:docPr id="150" name="Picture 31" descr="Unit 3 p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it 3 p53b"/>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42365"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995" w:rsidRPr="00936223" w:rsidRDefault="00CF6B37" w:rsidP="00CF6B37">
      <w:pPr>
        <w:pStyle w:val="BodyText"/>
        <w:ind w:right="2268"/>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654656" behindDoc="0" locked="0" layoutInCell="1" allowOverlap="1" wp14:anchorId="63B8EF23" wp14:editId="48BAF1B3">
                <wp:simplePos x="0" y="0"/>
                <wp:positionH relativeFrom="column">
                  <wp:posOffset>4767580</wp:posOffset>
                </wp:positionH>
                <wp:positionV relativeFrom="paragraph">
                  <wp:posOffset>1905</wp:posOffset>
                </wp:positionV>
                <wp:extent cx="914400" cy="457200"/>
                <wp:effectExtent l="0" t="0" r="0" b="0"/>
                <wp:wrapNone/>
                <wp:docPr id="1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587DFB" w:rsidRDefault="00964470">
                            <w:pPr>
                              <w:rPr>
                                <w:rFonts w:ascii="Verdana" w:hAnsi="Verdana"/>
                                <w:sz w:val="20"/>
                              </w:rPr>
                            </w:pPr>
                            <w:r w:rsidRPr="005325CE">
                              <w:rPr>
                                <w:rFonts w:ascii="Verdana" w:hAnsi="Verdana"/>
                                <w:i/>
                                <w:iCs/>
                                <w:sz w:val="20"/>
                              </w:rPr>
                              <w:t xml:space="preserve"> </w:t>
                            </w:r>
                            <w:r w:rsidRPr="00587DFB">
                              <w:rPr>
                                <w:rFonts w:ascii="Verdana" w:hAnsi="Verdana"/>
                                <w:iCs/>
                                <w:sz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6" type="#_x0000_t202" style="position:absolute;margin-left:375.4pt;margin-top:.15pt;width:1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" filled="f" stroked="f">
                <v:textbox>
                  <w:txbxContent>
                    <w:p w:rsidR="00187BF1" w:rsidRPr="00587DFB" w:rsidRDefault="00187BF1">
                      <w:pPr>
                        <w:rPr>
                          <w:rFonts w:ascii="Verdana" w:hAnsi="Verdana"/>
                          <w:sz w:val="20"/>
                        </w:rPr>
                      </w:pPr>
                      <w:r w:rsidRPr="005325CE">
                        <w:rPr>
                          <w:rFonts w:ascii="Verdana" w:hAnsi="Verdana"/>
                          <w:i/>
                          <w:iCs/>
                          <w:sz w:val="20"/>
                        </w:rPr>
                        <w:t xml:space="preserve"> </w:t>
                      </w:r>
                      <w:r w:rsidRPr="00587DFB">
                        <w:rPr>
                          <w:rFonts w:ascii="Verdana" w:hAnsi="Verdana"/>
                          <w:iCs/>
                          <w:sz w:val="20"/>
                        </w:rPr>
                        <w:t>(c)</w:t>
                      </w:r>
                    </w:p>
                  </w:txbxContent>
                </v:textbox>
              </v:shape>
            </w:pict>
          </mc:Fallback>
        </mc:AlternateContent>
      </w:r>
      <w:r w:rsidR="009A7995" w:rsidRPr="00936223">
        <w:rPr>
          <w:rFonts w:ascii="Verdana" w:hAnsi="Verdana"/>
          <w:szCs w:val="22"/>
        </w:rPr>
        <w:t xml:space="preserve">If all three hydrogen atoms are replaced, the compound is a tertiary amine. Again the groups may be all the same or different (Figure </w:t>
      </w:r>
      <w:r w:rsidR="00587DFB">
        <w:rPr>
          <w:rFonts w:ascii="Verdana" w:hAnsi="Verdana"/>
          <w:szCs w:val="22"/>
        </w:rPr>
        <w:t>84</w:t>
      </w:r>
      <w:r w:rsidR="009A7995" w:rsidRPr="00936223">
        <w:rPr>
          <w:rFonts w:ascii="Verdana" w:hAnsi="Verdana"/>
          <w:szCs w:val="22"/>
        </w:rPr>
        <w:t>c).</w:t>
      </w:r>
    </w:p>
    <w:p w:rsidR="009A7995" w:rsidRDefault="009A7995" w:rsidP="00CF6B37">
      <w:pPr>
        <w:pStyle w:val="BodyText"/>
        <w:ind w:right="2268"/>
        <w:rPr>
          <w:rFonts w:ascii="Verdana" w:hAnsi="Verdana"/>
          <w:szCs w:val="22"/>
        </w:rPr>
      </w:pPr>
    </w:p>
    <w:p w:rsidR="00CF6B37" w:rsidRPr="00936223" w:rsidRDefault="00CF6B37" w:rsidP="00CF6B37">
      <w:pPr>
        <w:pStyle w:val="BodyText"/>
        <w:ind w:right="2268"/>
        <w:rPr>
          <w:rFonts w:ascii="Verdana" w:hAnsi="Verdana"/>
          <w:szCs w:val="22"/>
        </w:rPr>
      </w:pPr>
    </w:p>
    <w:p w:rsidR="009A7995" w:rsidRPr="00936223" w:rsidRDefault="009A7995" w:rsidP="00CF6B37">
      <w:pPr>
        <w:pStyle w:val="BodyText"/>
        <w:rPr>
          <w:rFonts w:ascii="Verdana" w:hAnsi="Verdana"/>
          <w:szCs w:val="22"/>
        </w:rPr>
      </w:pPr>
      <w:r w:rsidRPr="00936223">
        <w:rPr>
          <w:rFonts w:ascii="Verdana" w:hAnsi="Verdana"/>
          <w:szCs w:val="22"/>
        </w:rPr>
        <w:t>The naming of the amines follows the rules laid down by IUPAC.</w:t>
      </w:r>
    </w:p>
    <w:p w:rsidR="009A7995" w:rsidRPr="00936223" w:rsidRDefault="009A7995" w:rsidP="00CF6B37">
      <w:pPr>
        <w:pStyle w:val="BodyText"/>
        <w:ind w:right="2268"/>
        <w:rPr>
          <w:rFonts w:ascii="Verdana" w:hAnsi="Verdana"/>
          <w:szCs w:val="22"/>
        </w:rPr>
      </w:pPr>
    </w:p>
    <w:p w:rsidR="009A7995" w:rsidRPr="00936223" w:rsidRDefault="009A7995" w:rsidP="00CF6B37">
      <w:pPr>
        <w:pStyle w:val="BodyText"/>
        <w:ind w:right="2268"/>
        <w:rPr>
          <w:rFonts w:ascii="Verdana" w:hAnsi="Verdana"/>
          <w:szCs w:val="22"/>
        </w:rPr>
      </w:pPr>
      <w:r w:rsidRPr="00936223">
        <w:rPr>
          <w:rFonts w:ascii="Verdana" w:hAnsi="Verdana"/>
          <w:szCs w:val="22"/>
        </w:rPr>
        <w:t>Primary amines may be named in two ways:</w:t>
      </w:r>
    </w:p>
    <w:p w:rsidR="009A7995" w:rsidRPr="00936223" w:rsidRDefault="009A7995" w:rsidP="00CF6B37">
      <w:pPr>
        <w:pStyle w:val="BodyText"/>
        <w:tabs>
          <w:tab w:val="clear" w:pos="283"/>
          <w:tab w:val="left" w:pos="567"/>
        </w:tabs>
        <w:ind w:left="567" w:right="2268" w:hanging="567"/>
        <w:rPr>
          <w:rFonts w:ascii="Verdana" w:hAnsi="Verdana"/>
          <w:szCs w:val="22"/>
        </w:rPr>
      </w:pPr>
      <w:r w:rsidRPr="00936223">
        <w:rPr>
          <w:rFonts w:ascii="Verdana" w:hAnsi="Verdana"/>
          <w:szCs w:val="22"/>
        </w:rPr>
        <w:t>(a)</w:t>
      </w:r>
      <w:r w:rsidRPr="00936223">
        <w:rPr>
          <w:rFonts w:ascii="Verdana" w:hAnsi="Verdana"/>
          <w:szCs w:val="22"/>
        </w:rPr>
        <w:tab/>
      </w:r>
      <w:proofErr w:type="gramStart"/>
      <w:r w:rsidRPr="00936223">
        <w:rPr>
          <w:rFonts w:ascii="Verdana" w:hAnsi="Verdana"/>
          <w:szCs w:val="22"/>
        </w:rPr>
        <w:t>by</w:t>
      </w:r>
      <w:proofErr w:type="gramEnd"/>
      <w:r w:rsidRPr="00936223">
        <w:rPr>
          <w:rFonts w:ascii="Verdana" w:hAnsi="Verdana"/>
          <w:szCs w:val="22"/>
        </w:rPr>
        <w:t xml:space="preserve"> removing ‘e’ from the name of the parent hydrocarbon and adding the suffix ‘-amine’, e.g.</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r>
      <w:r w:rsidR="00937AF3">
        <w:rPr>
          <w:rFonts w:ascii="Verdana" w:hAnsi="Verdana"/>
          <w:szCs w:val="22"/>
        </w:rPr>
        <w:t>C</w:t>
      </w:r>
      <w:r w:rsidR="00937AF3" w:rsidRPr="00937AF3">
        <w:rPr>
          <w:rFonts w:ascii="Verdana" w:hAnsi="Verdana"/>
          <w:szCs w:val="22"/>
          <w:vertAlign w:val="subscript"/>
        </w:rPr>
        <w:t>2</w:t>
      </w:r>
      <w:r w:rsidR="00937AF3">
        <w:rPr>
          <w:rFonts w:ascii="Verdana" w:hAnsi="Verdana"/>
          <w:szCs w:val="22"/>
        </w:rPr>
        <w:t>H</w:t>
      </w:r>
      <w:r w:rsidR="00937AF3" w:rsidRPr="00937AF3">
        <w:rPr>
          <w:rFonts w:ascii="Verdana" w:hAnsi="Verdana"/>
          <w:szCs w:val="22"/>
          <w:vertAlign w:val="subscript"/>
        </w:rPr>
        <w:t>5</w:t>
      </w:r>
      <w:r w:rsidR="00937AF3">
        <w:rPr>
          <w:rFonts w:ascii="Verdana" w:hAnsi="Verdana"/>
          <w:szCs w:val="22"/>
        </w:rPr>
        <w:t>NH</w:t>
      </w:r>
      <w:r w:rsidR="00937AF3" w:rsidRPr="00937AF3">
        <w:rPr>
          <w:rFonts w:ascii="Verdana" w:hAnsi="Verdana"/>
          <w:szCs w:val="22"/>
          <w:vertAlign w:val="subscript"/>
        </w:rPr>
        <w:t>2</w:t>
      </w:r>
      <w:r w:rsidRPr="00937AF3">
        <w:rPr>
          <w:rFonts w:ascii="Verdana" w:hAnsi="Verdana"/>
          <w:szCs w:val="22"/>
          <w:vertAlign w:val="subscript"/>
        </w:rPr>
        <w:t xml:space="preserve"> </w:t>
      </w:r>
      <w:r w:rsidRPr="00936223">
        <w:rPr>
          <w:rFonts w:ascii="Verdana" w:hAnsi="Verdana"/>
          <w:szCs w:val="22"/>
        </w:rPr>
        <w:t xml:space="preserve">     </w:t>
      </w:r>
      <w:proofErr w:type="spellStart"/>
      <w:r w:rsidRPr="00936223">
        <w:rPr>
          <w:rFonts w:ascii="Verdana" w:hAnsi="Verdana"/>
          <w:szCs w:val="22"/>
        </w:rPr>
        <w:t>ethanamine</w:t>
      </w:r>
      <w:proofErr w:type="spellEnd"/>
      <w:r w:rsidRPr="00936223">
        <w:rPr>
          <w:rFonts w:ascii="Verdana" w:hAnsi="Verdana"/>
          <w:szCs w:val="22"/>
        </w:rPr>
        <w:tab/>
      </w:r>
      <w:r w:rsidRPr="00936223">
        <w:rPr>
          <w:rFonts w:ascii="Verdana" w:hAnsi="Verdana"/>
          <w:szCs w:val="22"/>
        </w:rPr>
        <w:tab/>
      </w:r>
      <w:r w:rsidR="00937AF3">
        <w:rPr>
          <w:rFonts w:ascii="Verdana" w:hAnsi="Verdana"/>
          <w:szCs w:val="22"/>
        </w:rPr>
        <w:t>C</w:t>
      </w:r>
      <w:r w:rsidR="00937AF3" w:rsidRPr="00937AF3">
        <w:rPr>
          <w:rFonts w:ascii="Verdana" w:hAnsi="Verdana"/>
          <w:szCs w:val="22"/>
          <w:vertAlign w:val="subscript"/>
        </w:rPr>
        <w:t>4</w:t>
      </w:r>
      <w:r w:rsidR="00937AF3">
        <w:rPr>
          <w:rFonts w:ascii="Verdana" w:hAnsi="Verdana"/>
          <w:szCs w:val="22"/>
        </w:rPr>
        <w:t>H</w:t>
      </w:r>
      <w:r w:rsidR="00937AF3" w:rsidRPr="00937AF3">
        <w:rPr>
          <w:rFonts w:ascii="Verdana" w:hAnsi="Verdana"/>
          <w:szCs w:val="22"/>
          <w:vertAlign w:val="subscript"/>
        </w:rPr>
        <w:t>9</w:t>
      </w:r>
      <w:r w:rsidRPr="00936223">
        <w:rPr>
          <w:rFonts w:ascii="Verdana" w:hAnsi="Verdana"/>
          <w:szCs w:val="22"/>
        </w:rPr>
        <w:t>N</w:t>
      </w:r>
      <w:r w:rsidR="00937AF3">
        <w:rPr>
          <w:rFonts w:ascii="Verdana" w:hAnsi="Verdana"/>
          <w:szCs w:val="22"/>
        </w:rPr>
        <w:t>H</w:t>
      </w:r>
      <w:r w:rsidR="00937AF3" w:rsidRPr="00937AF3">
        <w:rPr>
          <w:rFonts w:ascii="Verdana" w:hAnsi="Verdana"/>
          <w:szCs w:val="22"/>
          <w:vertAlign w:val="subscript"/>
        </w:rPr>
        <w:t>2</w:t>
      </w:r>
      <w:r w:rsidRPr="00936223">
        <w:rPr>
          <w:rFonts w:ascii="Verdana" w:hAnsi="Verdana"/>
          <w:szCs w:val="22"/>
        </w:rPr>
        <w:t xml:space="preserve">      </w:t>
      </w:r>
      <w:proofErr w:type="spellStart"/>
      <w:r w:rsidRPr="00936223">
        <w:rPr>
          <w:rFonts w:ascii="Verdana" w:hAnsi="Verdana"/>
          <w:szCs w:val="22"/>
        </w:rPr>
        <w:t>butanamine</w:t>
      </w:r>
      <w:proofErr w:type="spellEnd"/>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(b)</w:t>
      </w:r>
      <w:r w:rsidRPr="00936223">
        <w:rPr>
          <w:rFonts w:ascii="Verdana" w:hAnsi="Verdana"/>
          <w:szCs w:val="22"/>
        </w:rPr>
        <w:tab/>
      </w:r>
      <w:proofErr w:type="gramStart"/>
      <w:r w:rsidRPr="00936223">
        <w:rPr>
          <w:rFonts w:ascii="Verdana" w:hAnsi="Verdana"/>
          <w:szCs w:val="22"/>
        </w:rPr>
        <w:t>by</w:t>
      </w:r>
      <w:proofErr w:type="gramEnd"/>
      <w:r w:rsidRPr="00936223">
        <w:rPr>
          <w:rFonts w:ascii="Verdana" w:hAnsi="Verdana"/>
          <w:szCs w:val="22"/>
        </w:rPr>
        <w:t xml:space="preserve"> adding the suffix ‘-amine’ to the name for the substituent group R, e.g.</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ab/>
      </w:r>
      <w:r w:rsidR="00937AF3">
        <w:rPr>
          <w:rFonts w:ascii="Verdana" w:hAnsi="Verdana"/>
          <w:szCs w:val="22"/>
        </w:rPr>
        <w:t>C</w:t>
      </w:r>
      <w:r w:rsidR="00937AF3" w:rsidRPr="00937AF3">
        <w:rPr>
          <w:rFonts w:ascii="Verdana" w:hAnsi="Verdana"/>
          <w:szCs w:val="22"/>
          <w:vertAlign w:val="subscript"/>
        </w:rPr>
        <w:t>2</w:t>
      </w:r>
      <w:r w:rsidR="00937AF3">
        <w:rPr>
          <w:rFonts w:ascii="Verdana" w:hAnsi="Verdana"/>
          <w:szCs w:val="22"/>
        </w:rPr>
        <w:t>H</w:t>
      </w:r>
      <w:r w:rsidR="00937AF3" w:rsidRPr="00937AF3">
        <w:rPr>
          <w:rFonts w:ascii="Verdana" w:hAnsi="Verdana"/>
          <w:szCs w:val="22"/>
          <w:vertAlign w:val="subscript"/>
        </w:rPr>
        <w:t>5</w:t>
      </w:r>
      <w:r w:rsidR="00937AF3">
        <w:rPr>
          <w:rFonts w:ascii="Verdana" w:hAnsi="Verdana"/>
          <w:szCs w:val="22"/>
        </w:rPr>
        <w:t>NH</w:t>
      </w:r>
      <w:r w:rsidR="00937AF3" w:rsidRPr="00937AF3">
        <w:rPr>
          <w:rFonts w:ascii="Verdana" w:hAnsi="Verdana"/>
          <w:szCs w:val="22"/>
          <w:vertAlign w:val="subscript"/>
        </w:rPr>
        <w:t>2</w:t>
      </w:r>
      <w:r w:rsidRPr="00936223">
        <w:rPr>
          <w:rFonts w:ascii="Verdana" w:hAnsi="Verdana"/>
          <w:szCs w:val="22"/>
        </w:rPr>
        <w:t xml:space="preserve">      ethylamine</w:t>
      </w:r>
      <w:r w:rsidRPr="00936223">
        <w:rPr>
          <w:rFonts w:ascii="Verdana" w:hAnsi="Verdana"/>
          <w:szCs w:val="22"/>
        </w:rPr>
        <w:tab/>
      </w:r>
      <w:r w:rsidRPr="00936223">
        <w:rPr>
          <w:rFonts w:ascii="Verdana" w:hAnsi="Verdana"/>
          <w:szCs w:val="22"/>
        </w:rPr>
        <w:tab/>
      </w:r>
      <w:r w:rsidR="00937AF3">
        <w:rPr>
          <w:rFonts w:ascii="Verdana" w:hAnsi="Verdana"/>
          <w:szCs w:val="22"/>
        </w:rPr>
        <w:t>C</w:t>
      </w:r>
      <w:r w:rsidR="00937AF3" w:rsidRPr="00937AF3">
        <w:rPr>
          <w:rFonts w:ascii="Verdana" w:hAnsi="Verdana"/>
          <w:szCs w:val="22"/>
          <w:vertAlign w:val="subscript"/>
        </w:rPr>
        <w:t>4</w:t>
      </w:r>
      <w:r w:rsidR="00937AF3">
        <w:rPr>
          <w:rFonts w:ascii="Verdana" w:hAnsi="Verdana"/>
          <w:szCs w:val="22"/>
        </w:rPr>
        <w:t>H</w:t>
      </w:r>
      <w:r w:rsidR="00937AF3" w:rsidRPr="00937AF3">
        <w:rPr>
          <w:rFonts w:ascii="Verdana" w:hAnsi="Verdana"/>
          <w:szCs w:val="22"/>
          <w:vertAlign w:val="subscript"/>
        </w:rPr>
        <w:t>9</w:t>
      </w:r>
      <w:r w:rsidR="00937AF3" w:rsidRPr="00936223">
        <w:rPr>
          <w:rFonts w:ascii="Verdana" w:hAnsi="Verdana"/>
          <w:szCs w:val="22"/>
        </w:rPr>
        <w:t>N</w:t>
      </w:r>
      <w:r w:rsidR="00937AF3">
        <w:rPr>
          <w:rFonts w:ascii="Verdana" w:hAnsi="Verdana"/>
          <w:szCs w:val="22"/>
        </w:rPr>
        <w:t>H</w:t>
      </w:r>
      <w:r w:rsidR="00937AF3" w:rsidRPr="00937AF3">
        <w:rPr>
          <w:rFonts w:ascii="Verdana" w:hAnsi="Verdana"/>
          <w:szCs w:val="22"/>
          <w:vertAlign w:val="subscript"/>
        </w:rPr>
        <w:t>2</w:t>
      </w:r>
      <w:r w:rsidRPr="00936223">
        <w:rPr>
          <w:rFonts w:ascii="Verdana" w:hAnsi="Verdana"/>
          <w:szCs w:val="22"/>
        </w:rPr>
        <w:t xml:space="preserve">      </w:t>
      </w:r>
      <w:proofErr w:type="spellStart"/>
      <w:r w:rsidRPr="00936223">
        <w:rPr>
          <w:rFonts w:ascii="Verdana" w:hAnsi="Verdana"/>
          <w:szCs w:val="22"/>
        </w:rPr>
        <w:t>butylamine</w:t>
      </w:r>
      <w:proofErr w:type="spellEnd"/>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second method is used commonly for simple amines and has the advantage that it makes the naming of secondary and tertiary amines and the corresponding salts much simpler (</w:t>
      </w:r>
      <w:r w:rsidRPr="002C7330">
        <w:rPr>
          <w:rFonts w:ascii="Verdana" w:hAnsi="Verdana"/>
          <w:szCs w:val="22"/>
        </w:rPr>
        <w:t>see pages 5</w:t>
      </w:r>
      <w:r w:rsidR="002C7330" w:rsidRPr="002C7330">
        <w:rPr>
          <w:rFonts w:ascii="Verdana" w:hAnsi="Verdana"/>
          <w:szCs w:val="22"/>
        </w:rPr>
        <w:t>9</w:t>
      </w:r>
      <w:r w:rsidRPr="002C7330">
        <w:rPr>
          <w:rFonts w:ascii="Verdana" w:hAnsi="Verdana"/>
          <w:szCs w:val="22"/>
        </w:rPr>
        <w:t>–</w:t>
      </w:r>
      <w:r w:rsidR="002C7330" w:rsidRPr="002C7330">
        <w:rPr>
          <w:rFonts w:ascii="Verdana" w:hAnsi="Verdana"/>
          <w:szCs w:val="22"/>
        </w:rPr>
        <w:t>60</w:t>
      </w:r>
      <w:r w:rsidRPr="00936223">
        <w:rPr>
          <w:rFonts w:ascii="Verdana" w:hAnsi="Verdana"/>
          <w:szCs w:val="22"/>
        </w:rPr>
        <w:t xml:space="preserve">). Note that if the </w:t>
      </w:r>
    </w:p>
    <w:p w:rsidR="009A7995" w:rsidRPr="00936223" w:rsidRDefault="00187BF1">
      <w:pPr>
        <w:pStyle w:val="BodyText"/>
        <w:rPr>
          <w:rFonts w:ascii="Verdana" w:hAnsi="Verdana"/>
          <w:szCs w:val="22"/>
        </w:rPr>
      </w:pPr>
      <w:r>
        <w:rPr>
          <w:rFonts w:ascii="Verdana" w:hAnsi="Verdana"/>
          <w:szCs w:val="22"/>
        </w:rPr>
        <w:t>–NH</w:t>
      </w:r>
      <w:r w:rsidRPr="00187BF1">
        <w:rPr>
          <w:rFonts w:ascii="Verdana" w:hAnsi="Verdana"/>
          <w:szCs w:val="22"/>
          <w:vertAlign w:val="subscript"/>
        </w:rPr>
        <w:t>2</w:t>
      </w:r>
      <w:r w:rsidR="009A7995" w:rsidRPr="00936223">
        <w:rPr>
          <w:rFonts w:ascii="Verdana" w:hAnsi="Verdana"/>
          <w:szCs w:val="22"/>
        </w:rPr>
        <w:t xml:space="preserve"> group is not the principal group in the compound, it is named by the prefix ‘amino’ (Figure </w:t>
      </w:r>
      <w:r w:rsidR="00587DFB">
        <w:rPr>
          <w:rFonts w:ascii="Verdana" w:hAnsi="Verdana"/>
          <w:szCs w:val="22"/>
        </w:rPr>
        <w:t>85</w:t>
      </w:r>
      <w:r w:rsidR="009A7995" w:rsidRPr="00936223">
        <w:rPr>
          <w:rFonts w:ascii="Verdana" w:hAnsi="Verdana"/>
          <w:szCs w:val="22"/>
        </w:rPr>
        <w:t>).</w:t>
      </w:r>
    </w:p>
    <w:p w:rsidR="009A7995" w:rsidRPr="00936223" w:rsidRDefault="009A7995">
      <w:pPr>
        <w:pStyle w:val="BodyText"/>
        <w:rPr>
          <w:rFonts w:ascii="Verdana" w:hAnsi="Verdana"/>
          <w:szCs w:val="22"/>
        </w:rPr>
      </w:pPr>
    </w:p>
    <w:p w:rsidR="009A7995" w:rsidRPr="00587DFB" w:rsidRDefault="009A7995">
      <w:pPr>
        <w:pStyle w:val="BodyText"/>
        <w:rPr>
          <w:rFonts w:ascii="Verdana" w:hAnsi="Verdana"/>
          <w:b/>
          <w:bCs/>
          <w:szCs w:val="22"/>
        </w:rPr>
      </w:pPr>
      <w:r w:rsidRPr="00587DFB">
        <w:rPr>
          <w:rFonts w:ascii="Verdana" w:hAnsi="Verdana"/>
          <w:b/>
          <w:bCs/>
          <w:iCs/>
          <w:szCs w:val="22"/>
        </w:rPr>
        <w:t xml:space="preserve">Figure </w:t>
      </w:r>
      <w:r w:rsidR="00587DFB" w:rsidRPr="00587DFB">
        <w:rPr>
          <w:rFonts w:ascii="Verdana" w:hAnsi="Verdana"/>
          <w:b/>
          <w:bCs/>
          <w:iCs/>
          <w:szCs w:val="22"/>
        </w:rPr>
        <w:t>85</w:t>
      </w:r>
      <w:r w:rsidRPr="00587DFB">
        <w:rPr>
          <w:rFonts w:ascii="Verdana" w:hAnsi="Verdana"/>
          <w:b/>
          <w:bCs/>
          <w:iCs/>
          <w:szCs w:val="22"/>
        </w:rPr>
        <w:t xml:space="preserve"> </w:t>
      </w:r>
    </w:p>
    <w:p w:rsidR="009A7995" w:rsidRPr="00936223" w:rsidRDefault="009A7995">
      <w:pPr>
        <w:pStyle w:val="BodyText"/>
        <w:rPr>
          <w:rFonts w:ascii="Verdana" w:hAnsi="Verdana"/>
          <w:szCs w:val="22"/>
        </w:rPr>
      </w:pPr>
    </w:p>
    <w:p w:rsidR="009A7995" w:rsidRPr="00936223" w:rsidRDefault="00937AF3">
      <w:pPr>
        <w:pStyle w:val="BodyText"/>
        <w:jc w:val="righ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804160" behindDoc="0" locked="0" layoutInCell="1" allowOverlap="1">
                <wp:simplePos x="0" y="0"/>
                <wp:positionH relativeFrom="column">
                  <wp:posOffset>1651635</wp:posOffset>
                </wp:positionH>
                <wp:positionV relativeFrom="paragraph">
                  <wp:posOffset>402961</wp:posOffset>
                </wp:positionV>
                <wp:extent cx="2639155" cy="267419"/>
                <wp:effectExtent l="0" t="0" r="8890" b="0"/>
                <wp:wrapNone/>
                <wp:docPr id="21" name="Text Box 21"/>
                <wp:cNvGraphicFramePr/>
                <a:graphic xmlns:a="http://schemas.openxmlformats.org/drawingml/2006/main">
                  <a:graphicData uri="http://schemas.microsoft.com/office/word/2010/wordprocessingShape">
                    <wps:wsp>
                      <wps:cNvSpPr txBox="1"/>
                      <wps:spPr>
                        <a:xfrm>
                          <a:off x="0" y="0"/>
                          <a:ext cx="2639155"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470" w:rsidRPr="00936223" w:rsidRDefault="00964470" w:rsidP="00937AF3">
                            <w:pPr>
                              <w:pStyle w:val="BodyText"/>
                              <w:jc w:val="right"/>
                              <w:rPr>
                                <w:rFonts w:ascii="Verdana" w:hAnsi="Verdana"/>
                                <w:szCs w:val="22"/>
                              </w:rPr>
                            </w:pPr>
                            <w:r w:rsidRPr="00936223">
                              <w:rPr>
                                <w:rFonts w:ascii="Verdana" w:hAnsi="Verdana"/>
                                <w:szCs w:val="22"/>
                              </w:rPr>
                              <w:t>2-aminopropanoic acid</w:t>
                            </w:r>
                          </w:p>
                          <w:p w:rsidR="00964470" w:rsidRDefault="00964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57" type="#_x0000_t202" style="position:absolute;left:0;text-align:left;margin-left:130.05pt;margin-top:31.75pt;width:207.8pt;height:21.05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" fillcolor="white [3201]" stroked="f" strokeweight=".5pt">
                <v:textbox>
                  <w:txbxContent>
                    <w:p w:rsidR="00187BF1" w:rsidRPr="00936223" w:rsidRDefault="00187BF1" w:rsidP="00937AF3">
                      <w:pPr>
                        <w:pStyle w:val="BodyText"/>
                        <w:jc w:val="right"/>
                        <w:rPr>
                          <w:rFonts w:ascii="Verdana" w:hAnsi="Verdana"/>
                          <w:szCs w:val="22"/>
                        </w:rPr>
                      </w:pPr>
                      <w:r w:rsidRPr="00936223">
                        <w:rPr>
                          <w:rFonts w:ascii="Verdana" w:hAnsi="Verdana"/>
                          <w:szCs w:val="22"/>
                        </w:rPr>
                        <w:t>2-aminopropanoic acid</w:t>
                      </w:r>
                    </w:p>
                    <w:p w:rsidR="00187BF1" w:rsidRDefault="00187BF1"/>
                  </w:txbxContent>
                </v:textbox>
              </v:shape>
            </w:pict>
          </mc:Fallback>
        </mc:AlternateContent>
      </w:r>
      <w:r w:rsidR="00C568ED">
        <w:rPr>
          <w:rFonts w:ascii="Verdana" w:hAnsi="Verdana"/>
          <w:noProof/>
          <w:szCs w:val="22"/>
          <w:lang w:val="en-GB" w:eastAsia="en-GB"/>
        </w:rPr>
        <w:drawing>
          <wp:inline distT="0" distB="0" distL="0" distR="0" wp14:anchorId="61914283" wp14:editId="1CB186E4">
            <wp:extent cx="3733800" cy="1047750"/>
            <wp:effectExtent l="0" t="0" r="0" b="0"/>
            <wp:docPr id="81" name="Picture 81" descr="Unit 3 p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nit 3 p53c"/>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33800" cy="1047750"/>
                    </a:xfrm>
                    <a:prstGeom prst="rect">
                      <a:avLst/>
                    </a:prstGeom>
                    <a:noFill/>
                    <a:ln>
                      <a:noFill/>
                    </a:ln>
                  </pic:spPr>
                </pic:pic>
              </a:graphicData>
            </a:graphic>
          </wp:inline>
        </w:drawing>
      </w:r>
    </w:p>
    <w:p w:rsidR="009A7995" w:rsidRPr="00936223" w:rsidRDefault="009A7995">
      <w:pPr>
        <w:pStyle w:val="BodyText"/>
        <w:rPr>
          <w:rFonts w:ascii="Verdana" w:hAnsi="Verdana"/>
          <w:szCs w:val="22"/>
        </w:rPr>
      </w:pPr>
      <w:r w:rsidRPr="00936223">
        <w:rPr>
          <w:rFonts w:ascii="Verdana" w:hAnsi="Verdana"/>
          <w:szCs w:val="22"/>
        </w:rPr>
        <w:br w:type="page"/>
      </w:r>
      <w:r w:rsidRPr="00936223">
        <w:rPr>
          <w:rFonts w:ascii="Verdana" w:hAnsi="Verdana"/>
          <w:szCs w:val="22"/>
        </w:rPr>
        <w:lastRenderedPageBreak/>
        <w:t xml:space="preserve">Secondary and tertiary amines are named by citing the substituent group R preceded by the prefix ‘di’ or ‘tri’ respectively, followed without a space by the name ‘amine’ (Figure </w:t>
      </w:r>
      <w:r w:rsidR="00587DFB">
        <w:rPr>
          <w:rFonts w:ascii="Verdana" w:hAnsi="Verdana"/>
          <w:szCs w:val="22"/>
        </w:rPr>
        <w:t>8</w:t>
      </w:r>
      <w:r w:rsidRPr="00936223">
        <w:rPr>
          <w:rFonts w:ascii="Verdana" w:hAnsi="Verdana"/>
          <w:szCs w:val="22"/>
        </w:rPr>
        <w:t>6).</w:t>
      </w:r>
    </w:p>
    <w:p w:rsidR="009A7995" w:rsidRPr="00936223" w:rsidRDefault="009A7995">
      <w:pPr>
        <w:pStyle w:val="BodyText"/>
        <w:rPr>
          <w:rFonts w:ascii="Verdana" w:hAnsi="Verdana"/>
          <w:szCs w:val="22"/>
        </w:rPr>
      </w:pPr>
    </w:p>
    <w:p w:rsidR="009A7995" w:rsidRPr="00587DFB" w:rsidRDefault="00587DFB">
      <w:pPr>
        <w:pStyle w:val="BodyText"/>
        <w:rPr>
          <w:rFonts w:ascii="Verdana" w:hAnsi="Verdana"/>
          <w:b/>
          <w:bCs/>
          <w:iCs/>
          <w:szCs w:val="22"/>
        </w:rPr>
      </w:pPr>
      <w:r w:rsidRPr="00587DFB">
        <w:rPr>
          <w:rFonts w:ascii="Verdana" w:hAnsi="Verdana"/>
          <w:b/>
          <w:bCs/>
          <w:iCs/>
          <w:szCs w:val="22"/>
        </w:rPr>
        <w:t>Figure 86</w:t>
      </w:r>
    </w:p>
    <w:p w:rsidR="009A7995" w:rsidRPr="00936223" w:rsidRDefault="009A7995">
      <w:pPr>
        <w:pStyle w:val="BodyText"/>
        <w:rPr>
          <w:rFonts w:ascii="Verdana" w:hAnsi="Verdana"/>
          <w:b/>
          <w:bCs/>
          <w:i/>
          <w:iCs/>
          <w:szCs w:val="22"/>
        </w:rPr>
      </w:pPr>
    </w:p>
    <w:p w:rsidR="009A7995" w:rsidRPr="00936223" w:rsidRDefault="00C568ED">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61909080" wp14:editId="020456C5">
            <wp:extent cx="3400425" cy="1390650"/>
            <wp:effectExtent l="0" t="0" r="9525" b="0"/>
            <wp:docPr id="82" name="Picture 82" descr="Unit 3 p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nit 3 p5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00425" cy="1390650"/>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 xml:space="preserve">It is apparent from their structures that both primary and secondary amine molecules contain a polar N–H bond and are therefore capable of forming hydrogen bonds with other amine molecules (Figure </w:t>
      </w:r>
      <w:r w:rsidR="00587DFB">
        <w:rPr>
          <w:rFonts w:ascii="Verdana" w:hAnsi="Verdana"/>
          <w:szCs w:val="22"/>
        </w:rPr>
        <w:t>87</w:t>
      </w:r>
      <w:r w:rsidRPr="00936223">
        <w:rPr>
          <w:rFonts w:ascii="Verdana" w:hAnsi="Verdana"/>
          <w:szCs w:val="22"/>
        </w:rPr>
        <w:t xml:space="preserve">).  On the other hand, tertiary amine molecules have no hydrogen atoms directly attached to the </w:t>
      </w:r>
      <w:proofErr w:type="gramStart"/>
      <w:r w:rsidRPr="00936223">
        <w:rPr>
          <w:rFonts w:ascii="Verdana" w:hAnsi="Verdana"/>
          <w:szCs w:val="22"/>
        </w:rPr>
        <w:t>nitrogen  and</w:t>
      </w:r>
      <w:proofErr w:type="gramEnd"/>
      <w:r w:rsidRPr="00936223">
        <w:rPr>
          <w:rFonts w:ascii="Verdana" w:hAnsi="Verdana"/>
          <w:szCs w:val="22"/>
        </w:rPr>
        <w:t xml:space="preserve"> so there can be no hydrogen bonds between such molecules. This difference is confirmed by studyi</w:t>
      </w:r>
      <w:r w:rsidR="00587DFB">
        <w:rPr>
          <w:rFonts w:ascii="Verdana" w:hAnsi="Verdana"/>
          <w:szCs w:val="22"/>
        </w:rPr>
        <w:t>ng the boiling points in Table 7</w:t>
      </w:r>
      <w:r w:rsidRPr="00936223">
        <w:rPr>
          <w:rFonts w:ascii="Verdana" w:hAnsi="Verdana"/>
          <w:szCs w:val="22"/>
        </w:rPr>
        <w:t>.</w:t>
      </w:r>
    </w:p>
    <w:p w:rsidR="009A7995" w:rsidRPr="00936223" w:rsidRDefault="009A7995">
      <w:pPr>
        <w:pStyle w:val="BodyText"/>
        <w:rPr>
          <w:rFonts w:ascii="Verdana" w:hAnsi="Verdana"/>
          <w:szCs w:val="22"/>
        </w:rPr>
      </w:pPr>
    </w:p>
    <w:p w:rsidR="009A7995" w:rsidRPr="00587DFB" w:rsidRDefault="009A7995">
      <w:pPr>
        <w:pStyle w:val="BodyText"/>
        <w:rPr>
          <w:rFonts w:ascii="Verdana" w:hAnsi="Verdana"/>
          <w:b/>
          <w:bCs/>
          <w:iCs/>
          <w:szCs w:val="22"/>
        </w:rPr>
      </w:pPr>
      <w:r w:rsidRPr="00587DFB">
        <w:rPr>
          <w:rFonts w:ascii="Verdana" w:hAnsi="Verdana"/>
          <w:b/>
          <w:bCs/>
          <w:iCs/>
          <w:szCs w:val="22"/>
        </w:rPr>
        <w:t xml:space="preserve">Figure </w:t>
      </w:r>
      <w:r w:rsidR="00587DFB" w:rsidRPr="00587DFB">
        <w:rPr>
          <w:rFonts w:ascii="Verdana" w:hAnsi="Verdana"/>
          <w:b/>
          <w:bCs/>
          <w:iCs/>
          <w:szCs w:val="22"/>
        </w:rPr>
        <w:t>87</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szCs w:val="22"/>
        </w:rPr>
      </w:pPr>
      <w:r>
        <w:rPr>
          <w:rFonts w:ascii="Verdana" w:hAnsi="Verdana"/>
          <w:b/>
          <w:bCs/>
          <w:i/>
          <w:iCs/>
          <w:noProof/>
          <w:szCs w:val="22"/>
          <w:lang w:val="en-GB" w:eastAsia="en-GB"/>
        </w:rPr>
        <w:drawing>
          <wp:inline distT="0" distB="0" distL="0" distR="0" wp14:anchorId="7B8175FD" wp14:editId="3098747B">
            <wp:extent cx="4857750" cy="1419225"/>
            <wp:effectExtent l="0" t="0" r="0" b="9525"/>
            <wp:docPr id="83" name="Picture 83" descr="Unit 3 p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it 3 p54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57750" cy="1419225"/>
                    </a:xfrm>
                    <a:prstGeom prst="rect">
                      <a:avLst/>
                    </a:prstGeom>
                    <a:noFill/>
                    <a:ln>
                      <a:noFill/>
                    </a:ln>
                  </pic:spPr>
                </pic:pic>
              </a:graphicData>
            </a:graphic>
          </wp:inline>
        </w:drawing>
      </w:r>
    </w:p>
    <w:p w:rsidR="009A7995" w:rsidRPr="00DC02AE" w:rsidRDefault="009A7995">
      <w:pPr>
        <w:pStyle w:val="BodyText"/>
        <w:rPr>
          <w:rFonts w:ascii="Verdana" w:hAnsi="Verdana"/>
          <w:color w:val="FF0000"/>
          <w:szCs w:val="22"/>
        </w:rPr>
      </w:pPr>
    </w:p>
    <w:p w:rsidR="009A7995" w:rsidRPr="00587DFB" w:rsidRDefault="00587DFB">
      <w:pPr>
        <w:pStyle w:val="BodyText"/>
        <w:rPr>
          <w:rFonts w:ascii="Verdana" w:hAnsi="Verdana"/>
          <w:szCs w:val="22"/>
        </w:rPr>
      </w:pPr>
      <w:r w:rsidRPr="00587DFB">
        <w:rPr>
          <w:rFonts w:ascii="Verdana" w:hAnsi="Verdana"/>
          <w:b/>
          <w:bCs/>
          <w:iCs/>
          <w:szCs w:val="22"/>
        </w:rPr>
        <w:t>Table 7</w:t>
      </w:r>
    </w:p>
    <w:p w:rsidR="009A7995" w:rsidRPr="00587DFB" w:rsidRDefault="009A7995">
      <w:pPr>
        <w:pStyle w:val="BodyText"/>
        <w:rPr>
          <w:rFonts w:ascii="Verdana" w:hAnsi="Verdana"/>
          <w:szCs w:val="22"/>
        </w:rPr>
      </w:pPr>
    </w:p>
    <w:tbl>
      <w:tblPr>
        <w:tblStyle w:val="TableGrid"/>
        <w:tblW w:w="0" w:type="auto"/>
        <w:tblLook w:val="04A0" w:firstRow="1" w:lastRow="0" w:firstColumn="1" w:lastColumn="0" w:noHBand="0" w:noVBand="1"/>
      </w:tblPr>
      <w:tblGrid>
        <w:gridCol w:w="1979"/>
        <w:gridCol w:w="1625"/>
        <w:gridCol w:w="1408"/>
        <w:gridCol w:w="1968"/>
        <w:gridCol w:w="1467"/>
        <w:gridCol w:w="1408"/>
      </w:tblGrid>
      <w:tr w:rsidR="00C80A04" w:rsidRPr="00587DFB" w:rsidTr="00C80A04">
        <w:tc>
          <w:tcPr>
            <w:tcW w:w="1384" w:type="dxa"/>
          </w:tcPr>
          <w:p w:rsidR="00C80A04" w:rsidRPr="00587DFB" w:rsidRDefault="00C80A04" w:rsidP="00C80A04">
            <w:pPr>
              <w:pStyle w:val="BodyText"/>
              <w:tabs>
                <w:tab w:val="clear" w:pos="283"/>
                <w:tab w:val="left" w:pos="1134"/>
              </w:tabs>
              <w:jc w:val="center"/>
              <w:rPr>
                <w:rFonts w:ascii="Verdana" w:hAnsi="Verdana"/>
                <w:szCs w:val="22"/>
              </w:rPr>
            </w:pPr>
            <w:r w:rsidRPr="00587DFB">
              <w:rPr>
                <w:rFonts w:ascii="Verdana" w:hAnsi="Verdana"/>
                <w:bCs/>
                <w:szCs w:val="22"/>
              </w:rPr>
              <w:t>Amine</w:t>
            </w:r>
          </w:p>
        </w:tc>
        <w:tc>
          <w:tcPr>
            <w:tcW w:w="1900" w:type="dxa"/>
          </w:tcPr>
          <w:p w:rsidR="00C80A04" w:rsidRPr="00587DFB" w:rsidRDefault="00C80A04" w:rsidP="00C80A04">
            <w:pPr>
              <w:pStyle w:val="BodyText"/>
              <w:tabs>
                <w:tab w:val="clear" w:pos="283"/>
                <w:tab w:val="left" w:pos="1134"/>
              </w:tabs>
              <w:jc w:val="center"/>
              <w:rPr>
                <w:rFonts w:ascii="Verdana" w:hAnsi="Verdana"/>
                <w:szCs w:val="22"/>
              </w:rPr>
            </w:pPr>
            <w:r w:rsidRPr="00587DFB">
              <w:rPr>
                <w:rFonts w:ascii="Verdana" w:hAnsi="Verdana"/>
                <w:szCs w:val="22"/>
              </w:rPr>
              <w:t>Relative formula mass</w:t>
            </w:r>
          </w:p>
        </w:tc>
        <w:tc>
          <w:tcPr>
            <w:tcW w:w="1642" w:type="dxa"/>
          </w:tcPr>
          <w:p w:rsidR="00C80A04" w:rsidRPr="00587DFB" w:rsidRDefault="00C80A04" w:rsidP="00C80A04">
            <w:pPr>
              <w:pStyle w:val="BodyText"/>
              <w:tabs>
                <w:tab w:val="clear" w:pos="283"/>
                <w:tab w:val="left" w:pos="1134"/>
              </w:tabs>
              <w:jc w:val="center"/>
              <w:rPr>
                <w:rFonts w:ascii="Verdana" w:hAnsi="Verdana"/>
                <w:szCs w:val="22"/>
              </w:rPr>
            </w:pPr>
            <w:r w:rsidRPr="00587DFB">
              <w:rPr>
                <w:rFonts w:ascii="Verdana" w:hAnsi="Verdana"/>
                <w:szCs w:val="22"/>
              </w:rPr>
              <w:t>Boiling point (ºC)</w:t>
            </w:r>
          </w:p>
        </w:tc>
        <w:tc>
          <w:tcPr>
            <w:tcW w:w="1643" w:type="dxa"/>
          </w:tcPr>
          <w:p w:rsidR="00C80A04" w:rsidRPr="00587DFB" w:rsidRDefault="00C80A04" w:rsidP="00C80A04">
            <w:pPr>
              <w:pStyle w:val="BodyText"/>
              <w:tabs>
                <w:tab w:val="clear" w:pos="283"/>
                <w:tab w:val="left" w:pos="1134"/>
              </w:tabs>
              <w:jc w:val="center"/>
              <w:rPr>
                <w:rFonts w:ascii="Verdana" w:hAnsi="Verdana"/>
                <w:szCs w:val="22"/>
              </w:rPr>
            </w:pPr>
            <w:r w:rsidRPr="00587DFB">
              <w:rPr>
                <w:rFonts w:ascii="Verdana" w:hAnsi="Verdana"/>
                <w:szCs w:val="22"/>
              </w:rPr>
              <w:t>Alkane</w:t>
            </w:r>
          </w:p>
        </w:tc>
        <w:tc>
          <w:tcPr>
            <w:tcW w:w="1643" w:type="dxa"/>
          </w:tcPr>
          <w:p w:rsidR="00C80A04" w:rsidRPr="00587DFB" w:rsidRDefault="00C80A04" w:rsidP="00C80A04">
            <w:pPr>
              <w:pStyle w:val="BodyText"/>
              <w:tabs>
                <w:tab w:val="clear" w:pos="283"/>
                <w:tab w:val="left" w:pos="1134"/>
              </w:tabs>
              <w:jc w:val="center"/>
              <w:rPr>
                <w:rFonts w:ascii="Verdana" w:hAnsi="Verdana"/>
                <w:szCs w:val="22"/>
              </w:rPr>
            </w:pPr>
            <w:r w:rsidRPr="00587DFB">
              <w:rPr>
                <w:rFonts w:ascii="Verdana" w:hAnsi="Verdana"/>
                <w:szCs w:val="22"/>
              </w:rPr>
              <w:t>Relative formula mass</w:t>
            </w:r>
          </w:p>
        </w:tc>
        <w:tc>
          <w:tcPr>
            <w:tcW w:w="1643" w:type="dxa"/>
          </w:tcPr>
          <w:p w:rsidR="00C80A04" w:rsidRPr="00587DFB" w:rsidRDefault="00C80A04" w:rsidP="00C80A04">
            <w:pPr>
              <w:pStyle w:val="BodyText"/>
              <w:tabs>
                <w:tab w:val="clear" w:pos="283"/>
                <w:tab w:val="left" w:pos="1134"/>
              </w:tabs>
              <w:jc w:val="center"/>
              <w:rPr>
                <w:rFonts w:ascii="Verdana" w:hAnsi="Verdana"/>
                <w:szCs w:val="22"/>
              </w:rPr>
            </w:pPr>
            <w:r w:rsidRPr="00587DFB">
              <w:rPr>
                <w:rFonts w:ascii="Verdana" w:hAnsi="Verdana"/>
                <w:szCs w:val="22"/>
              </w:rPr>
              <w:t>Boiling point (ºC)</w:t>
            </w:r>
          </w:p>
        </w:tc>
      </w:tr>
      <w:tr w:rsidR="00C80A04" w:rsidRPr="00587DFB" w:rsidTr="00C80A04">
        <w:tc>
          <w:tcPr>
            <w:tcW w:w="1384"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NH</w:t>
            </w:r>
            <w:r w:rsidRPr="00587DFB">
              <w:rPr>
                <w:rFonts w:ascii="Verdana" w:hAnsi="Verdana"/>
                <w:szCs w:val="22"/>
                <w:vertAlign w:val="subscript"/>
              </w:rPr>
              <w:t>2</w:t>
            </w:r>
          </w:p>
        </w:tc>
        <w:tc>
          <w:tcPr>
            <w:tcW w:w="1900"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31</w:t>
            </w:r>
          </w:p>
        </w:tc>
        <w:tc>
          <w:tcPr>
            <w:tcW w:w="1642"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-7.5</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CH</w:t>
            </w:r>
            <w:r w:rsidRPr="00587DFB">
              <w:rPr>
                <w:rFonts w:ascii="Verdana" w:hAnsi="Verdana"/>
                <w:szCs w:val="22"/>
                <w:vertAlign w:val="subscript"/>
              </w:rPr>
              <w:t>3</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30</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-89</w:t>
            </w:r>
          </w:p>
        </w:tc>
      </w:tr>
      <w:tr w:rsidR="00C80A04" w:rsidRPr="00587DFB" w:rsidTr="00C80A04">
        <w:tc>
          <w:tcPr>
            <w:tcW w:w="1384"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w:t>
            </w:r>
            <w:r w:rsidRPr="00587DFB">
              <w:rPr>
                <w:rFonts w:ascii="Verdana" w:hAnsi="Verdana"/>
                <w:szCs w:val="22"/>
                <w:vertAlign w:val="subscript"/>
              </w:rPr>
              <w:t>2</w:t>
            </w:r>
            <w:r w:rsidRPr="00587DFB">
              <w:rPr>
                <w:rFonts w:ascii="Verdana" w:hAnsi="Verdana"/>
                <w:szCs w:val="22"/>
              </w:rPr>
              <w:t>NH</w:t>
            </w:r>
          </w:p>
        </w:tc>
        <w:tc>
          <w:tcPr>
            <w:tcW w:w="1900"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45</w:t>
            </w:r>
          </w:p>
        </w:tc>
        <w:tc>
          <w:tcPr>
            <w:tcW w:w="1642"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7.5</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CH</w:t>
            </w:r>
            <w:r w:rsidRPr="00587DFB">
              <w:rPr>
                <w:rFonts w:ascii="Verdana" w:hAnsi="Verdana"/>
                <w:szCs w:val="22"/>
                <w:vertAlign w:val="subscript"/>
              </w:rPr>
              <w:t>2</w:t>
            </w:r>
            <w:r w:rsidRPr="00587DFB">
              <w:rPr>
                <w:rFonts w:ascii="Verdana" w:hAnsi="Verdana"/>
                <w:szCs w:val="22"/>
              </w:rPr>
              <w:t>CH</w:t>
            </w:r>
            <w:r w:rsidRPr="00587DFB">
              <w:rPr>
                <w:rFonts w:ascii="Verdana" w:hAnsi="Verdana"/>
                <w:szCs w:val="22"/>
                <w:vertAlign w:val="subscript"/>
              </w:rPr>
              <w:t>3</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44</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-42</w:t>
            </w:r>
          </w:p>
        </w:tc>
      </w:tr>
      <w:tr w:rsidR="00C80A04" w:rsidRPr="00587DFB" w:rsidTr="00C80A04">
        <w:tc>
          <w:tcPr>
            <w:tcW w:w="1384"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w:t>
            </w:r>
            <w:r w:rsidRPr="00587DFB">
              <w:rPr>
                <w:rFonts w:ascii="Verdana" w:hAnsi="Verdana"/>
                <w:szCs w:val="22"/>
                <w:vertAlign w:val="subscript"/>
              </w:rPr>
              <w:t>3</w:t>
            </w:r>
            <w:r w:rsidRPr="00587DFB">
              <w:rPr>
                <w:rFonts w:ascii="Verdana" w:hAnsi="Verdana"/>
                <w:szCs w:val="22"/>
              </w:rPr>
              <w:t>N</w:t>
            </w:r>
          </w:p>
        </w:tc>
        <w:tc>
          <w:tcPr>
            <w:tcW w:w="1900"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59</w:t>
            </w:r>
          </w:p>
        </w:tc>
        <w:tc>
          <w:tcPr>
            <w:tcW w:w="1642"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3</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CH</w:t>
            </w:r>
            <w:r w:rsidRPr="00587DFB">
              <w:rPr>
                <w:rFonts w:ascii="Verdana" w:hAnsi="Verdana"/>
                <w:szCs w:val="22"/>
                <w:vertAlign w:val="subscript"/>
              </w:rPr>
              <w:t>2</w:t>
            </w:r>
            <w:r w:rsidRPr="00587DFB">
              <w:rPr>
                <w:rFonts w:ascii="Verdana" w:hAnsi="Verdana"/>
                <w:szCs w:val="22"/>
              </w:rPr>
              <w:t>CH</w:t>
            </w:r>
            <w:r w:rsidRPr="00587DFB">
              <w:rPr>
                <w:rFonts w:ascii="Verdana" w:hAnsi="Verdana"/>
                <w:szCs w:val="22"/>
                <w:vertAlign w:val="subscript"/>
              </w:rPr>
              <w:t>2</w:t>
            </w:r>
            <w:r w:rsidRPr="00587DFB">
              <w:rPr>
                <w:rFonts w:ascii="Verdana" w:hAnsi="Verdana"/>
                <w:szCs w:val="22"/>
              </w:rPr>
              <w:t>CH</w:t>
            </w:r>
            <w:r w:rsidRPr="00587DFB">
              <w:rPr>
                <w:rFonts w:ascii="Verdana" w:hAnsi="Verdana"/>
                <w:szCs w:val="22"/>
                <w:vertAlign w:val="subscript"/>
              </w:rPr>
              <w:t>3</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58</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58</w:t>
            </w:r>
          </w:p>
        </w:tc>
      </w:tr>
      <w:tr w:rsidR="00C80A04" w:rsidRPr="00587DFB" w:rsidTr="00C80A04">
        <w:tc>
          <w:tcPr>
            <w:tcW w:w="1384"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CH</w:t>
            </w:r>
            <w:r w:rsidRPr="00587DFB">
              <w:rPr>
                <w:rFonts w:ascii="Verdana" w:hAnsi="Verdana"/>
                <w:szCs w:val="22"/>
                <w:vertAlign w:val="subscript"/>
              </w:rPr>
              <w:t>2</w:t>
            </w:r>
            <w:r w:rsidRPr="00587DFB">
              <w:rPr>
                <w:rFonts w:ascii="Verdana" w:hAnsi="Verdana"/>
                <w:szCs w:val="22"/>
              </w:rPr>
              <w:t>CH</w:t>
            </w:r>
            <w:r w:rsidRPr="00587DFB">
              <w:rPr>
                <w:rFonts w:ascii="Verdana" w:hAnsi="Verdana"/>
                <w:szCs w:val="22"/>
                <w:vertAlign w:val="subscript"/>
              </w:rPr>
              <w:t>2</w:t>
            </w:r>
            <w:r w:rsidRPr="00587DFB">
              <w:rPr>
                <w:rFonts w:ascii="Verdana" w:hAnsi="Verdana"/>
                <w:szCs w:val="22"/>
              </w:rPr>
              <w:t>NH</w:t>
            </w:r>
            <w:r w:rsidRPr="00587DFB">
              <w:rPr>
                <w:rFonts w:ascii="Verdana" w:hAnsi="Verdana"/>
                <w:szCs w:val="22"/>
                <w:vertAlign w:val="subscript"/>
              </w:rPr>
              <w:t>2</w:t>
            </w:r>
          </w:p>
        </w:tc>
        <w:tc>
          <w:tcPr>
            <w:tcW w:w="1900"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59</w:t>
            </w:r>
          </w:p>
        </w:tc>
        <w:tc>
          <w:tcPr>
            <w:tcW w:w="1642"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49</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CH</w:t>
            </w:r>
            <w:r w:rsidRPr="00587DFB">
              <w:rPr>
                <w:rFonts w:ascii="Verdana" w:hAnsi="Verdana"/>
                <w:szCs w:val="22"/>
                <w:vertAlign w:val="subscript"/>
              </w:rPr>
              <w:t>3</w:t>
            </w:r>
            <w:r w:rsidRPr="00587DFB">
              <w:rPr>
                <w:rFonts w:ascii="Verdana" w:hAnsi="Verdana"/>
                <w:szCs w:val="22"/>
              </w:rPr>
              <w:t>CH</w:t>
            </w:r>
            <w:r w:rsidRPr="00587DFB">
              <w:rPr>
                <w:rFonts w:ascii="Verdana" w:hAnsi="Verdana"/>
                <w:szCs w:val="22"/>
                <w:vertAlign w:val="subscript"/>
              </w:rPr>
              <w:t>2</w:t>
            </w:r>
            <w:r w:rsidRPr="00587DFB">
              <w:rPr>
                <w:rFonts w:ascii="Verdana" w:hAnsi="Verdana"/>
                <w:szCs w:val="22"/>
              </w:rPr>
              <w:t>CH</w:t>
            </w:r>
            <w:r w:rsidRPr="00587DFB">
              <w:rPr>
                <w:rFonts w:ascii="Verdana" w:hAnsi="Verdana"/>
                <w:szCs w:val="22"/>
                <w:vertAlign w:val="subscript"/>
              </w:rPr>
              <w:t>2</w:t>
            </w:r>
            <w:r w:rsidRPr="00587DFB">
              <w:rPr>
                <w:rFonts w:ascii="Verdana" w:hAnsi="Verdana"/>
                <w:szCs w:val="22"/>
              </w:rPr>
              <w:t>CH</w:t>
            </w:r>
            <w:r w:rsidRPr="00587DFB">
              <w:rPr>
                <w:rFonts w:ascii="Verdana" w:hAnsi="Verdana"/>
                <w:szCs w:val="22"/>
                <w:vertAlign w:val="subscript"/>
              </w:rPr>
              <w:t>3</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58</w:t>
            </w:r>
          </w:p>
        </w:tc>
        <w:tc>
          <w:tcPr>
            <w:tcW w:w="1643" w:type="dxa"/>
          </w:tcPr>
          <w:p w:rsidR="00C80A04" w:rsidRPr="00587DFB" w:rsidRDefault="00C80A04" w:rsidP="00C80A04">
            <w:pPr>
              <w:pStyle w:val="BodyText"/>
              <w:tabs>
                <w:tab w:val="clear" w:pos="283"/>
                <w:tab w:val="left" w:pos="1134"/>
              </w:tabs>
              <w:spacing w:line="360" w:lineRule="auto"/>
              <w:jc w:val="center"/>
              <w:rPr>
                <w:rFonts w:ascii="Verdana" w:hAnsi="Verdana"/>
                <w:szCs w:val="22"/>
              </w:rPr>
            </w:pPr>
            <w:r w:rsidRPr="00587DFB">
              <w:rPr>
                <w:rFonts w:ascii="Verdana" w:hAnsi="Verdana"/>
                <w:szCs w:val="22"/>
              </w:rPr>
              <w:t>58</w:t>
            </w:r>
          </w:p>
        </w:tc>
      </w:tr>
    </w:tbl>
    <w:p w:rsidR="00C80A04" w:rsidRDefault="00C80A04">
      <w:pPr>
        <w:pStyle w:val="BodyText"/>
        <w:rPr>
          <w:rFonts w:ascii="Verdana" w:hAnsi="Verdana"/>
          <w:color w:val="FF0000"/>
          <w:szCs w:val="22"/>
        </w:rPr>
      </w:pPr>
    </w:p>
    <w:p w:rsidR="009A7995" w:rsidRPr="00936223" w:rsidRDefault="009A7995">
      <w:pPr>
        <w:pStyle w:val="BodyText"/>
        <w:rPr>
          <w:rFonts w:ascii="Verdana" w:hAnsi="Verdana"/>
          <w:szCs w:val="22"/>
        </w:rPr>
      </w:pPr>
      <w:r w:rsidRPr="00936223">
        <w:rPr>
          <w:rFonts w:ascii="Verdana" w:hAnsi="Verdana"/>
          <w:szCs w:val="22"/>
        </w:rPr>
        <w:t xml:space="preserve">It can be seen that </w:t>
      </w:r>
      <w:proofErr w:type="spellStart"/>
      <w:r w:rsidRPr="00936223">
        <w:rPr>
          <w:rFonts w:ascii="Verdana" w:hAnsi="Verdana"/>
          <w:szCs w:val="22"/>
        </w:rPr>
        <w:t>dimethylamine</w:t>
      </w:r>
      <w:proofErr w:type="spellEnd"/>
      <w:r w:rsidRPr="00936223">
        <w:rPr>
          <w:rFonts w:ascii="Verdana" w:hAnsi="Verdana"/>
          <w:szCs w:val="22"/>
        </w:rPr>
        <w:t xml:space="preserve"> has a higher boiling point than </w:t>
      </w:r>
      <w:proofErr w:type="spellStart"/>
      <w:r w:rsidRPr="00936223">
        <w:rPr>
          <w:rFonts w:ascii="Verdana" w:hAnsi="Verdana"/>
          <w:szCs w:val="22"/>
        </w:rPr>
        <w:t>trimethylamine</w:t>
      </w:r>
      <w:proofErr w:type="spellEnd"/>
      <w:r w:rsidRPr="00936223">
        <w:rPr>
          <w:rFonts w:ascii="Verdana" w:hAnsi="Verdana"/>
          <w:szCs w:val="22"/>
        </w:rPr>
        <w:t xml:space="preserve"> despite having a lower relative formula mass.  This is because of the presence of hydrogen bonding between the </w:t>
      </w:r>
      <w:proofErr w:type="spellStart"/>
      <w:r w:rsidRPr="00936223">
        <w:rPr>
          <w:rFonts w:ascii="Verdana" w:hAnsi="Verdana"/>
          <w:szCs w:val="22"/>
        </w:rPr>
        <w:t>dimethylamine</w:t>
      </w:r>
      <w:proofErr w:type="spellEnd"/>
      <w:r w:rsidRPr="00936223">
        <w:rPr>
          <w:rFonts w:ascii="Verdana" w:hAnsi="Verdana"/>
          <w:szCs w:val="22"/>
        </w:rPr>
        <w:t xml:space="preserve"> molecules (Figure </w:t>
      </w:r>
      <w:r w:rsidR="00587DFB">
        <w:rPr>
          <w:rFonts w:ascii="Verdana" w:hAnsi="Verdana"/>
          <w:szCs w:val="22"/>
        </w:rPr>
        <w:t>87</w:t>
      </w:r>
      <w:r w:rsidRPr="00936223">
        <w:rPr>
          <w:rFonts w:ascii="Verdana" w:hAnsi="Verdana"/>
          <w:szCs w:val="22"/>
        </w:rPr>
        <w:t xml:space="preserve">) but not between the </w:t>
      </w:r>
      <w:proofErr w:type="spellStart"/>
      <w:r w:rsidRPr="00936223">
        <w:rPr>
          <w:rFonts w:ascii="Verdana" w:hAnsi="Verdana"/>
          <w:szCs w:val="22"/>
        </w:rPr>
        <w:t>trimethylamine</w:t>
      </w:r>
      <w:proofErr w:type="spellEnd"/>
      <w:r w:rsidRPr="00936223">
        <w:rPr>
          <w:rFonts w:ascii="Verdana" w:hAnsi="Verdana"/>
          <w:szCs w:val="22"/>
        </w:rPr>
        <w:t xml:space="preserve"> molecules. For the same reason, the boiling point of </w:t>
      </w:r>
      <w:proofErr w:type="spellStart"/>
      <w:r w:rsidRPr="00936223">
        <w:rPr>
          <w:rFonts w:ascii="Verdana" w:hAnsi="Verdana"/>
          <w:szCs w:val="22"/>
        </w:rPr>
        <w:t>propylamine</w:t>
      </w:r>
      <w:proofErr w:type="spellEnd"/>
      <w:r w:rsidRPr="00936223">
        <w:rPr>
          <w:rFonts w:ascii="Verdana" w:hAnsi="Verdana"/>
          <w:szCs w:val="22"/>
        </w:rPr>
        <w:t xml:space="preserve"> is considerably higher than that of the </w:t>
      </w:r>
      <w:r w:rsidRPr="00936223">
        <w:rPr>
          <w:rFonts w:ascii="Verdana" w:hAnsi="Verdana"/>
          <w:szCs w:val="22"/>
        </w:rPr>
        <w:lastRenderedPageBreak/>
        <w:t xml:space="preserve">isomeric </w:t>
      </w:r>
      <w:proofErr w:type="spellStart"/>
      <w:r w:rsidRPr="00936223">
        <w:rPr>
          <w:rFonts w:ascii="Verdana" w:hAnsi="Verdana"/>
          <w:szCs w:val="22"/>
        </w:rPr>
        <w:t>trimethylamine</w:t>
      </w:r>
      <w:proofErr w:type="spellEnd"/>
      <w:r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In general, primary amines and secondary amines have much higher boiling points than alkanes of similar relative formula mass.  By comparison, the tertiary amine </w:t>
      </w:r>
      <w:proofErr w:type="spellStart"/>
      <w:r w:rsidRPr="00936223">
        <w:rPr>
          <w:rFonts w:ascii="Verdana" w:hAnsi="Verdana"/>
          <w:szCs w:val="22"/>
        </w:rPr>
        <w:t>trimethylamine</w:t>
      </w:r>
      <w:proofErr w:type="spellEnd"/>
      <w:r w:rsidRPr="00936223">
        <w:rPr>
          <w:rFonts w:ascii="Verdana" w:hAnsi="Verdana"/>
          <w:szCs w:val="22"/>
        </w:rPr>
        <w:t xml:space="preserve"> has a boiling point only slightly higher than that of butane, which has almost the same relative formula mass.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Water, however, can form hydrogen bonds with all amines, including tertiary amines (Figure </w:t>
      </w:r>
      <w:r w:rsidR="00587DFB">
        <w:rPr>
          <w:rFonts w:ascii="Verdana" w:hAnsi="Verdana"/>
          <w:szCs w:val="22"/>
        </w:rPr>
        <w:t>88</w:t>
      </w:r>
      <w:r w:rsidRPr="00936223">
        <w:rPr>
          <w:rFonts w:ascii="Verdana" w:hAnsi="Verdana"/>
          <w:szCs w:val="22"/>
        </w:rPr>
        <w:t>).  Thus the lower amines are readily soluble in water but, as with other homologous series, the solubility decreases as the number of carbon atoms increases.</w:t>
      </w:r>
    </w:p>
    <w:p w:rsidR="009A7995" w:rsidRPr="00936223" w:rsidRDefault="009A7995">
      <w:pPr>
        <w:pStyle w:val="BodyText"/>
        <w:rPr>
          <w:rFonts w:ascii="Verdana" w:hAnsi="Verdana"/>
          <w:szCs w:val="22"/>
        </w:rPr>
      </w:pPr>
    </w:p>
    <w:p w:rsidR="009A7995" w:rsidRPr="00587DFB" w:rsidRDefault="009A7995">
      <w:pPr>
        <w:pStyle w:val="BodyText"/>
        <w:rPr>
          <w:rFonts w:ascii="Verdana" w:hAnsi="Verdana"/>
          <w:szCs w:val="22"/>
        </w:rPr>
      </w:pPr>
      <w:r w:rsidRPr="00587DFB">
        <w:rPr>
          <w:rFonts w:ascii="Verdana" w:hAnsi="Verdana"/>
          <w:b/>
          <w:bCs/>
          <w:iCs/>
          <w:szCs w:val="22"/>
        </w:rPr>
        <w:t xml:space="preserve">Figure </w:t>
      </w:r>
      <w:r w:rsidR="00587DFB" w:rsidRPr="00587DFB">
        <w:rPr>
          <w:rFonts w:ascii="Verdana" w:hAnsi="Verdana"/>
          <w:b/>
          <w:bCs/>
          <w:iCs/>
          <w:szCs w:val="22"/>
        </w:rPr>
        <w:t>88</w:t>
      </w:r>
    </w:p>
    <w:p w:rsidR="009A7995" w:rsidRPr="00936223" w:rsidRDefault="009A7995">
      <w:pPr>
        <w:pStyle w:val="BodyText"/>
        <w:rPr>
          <w:rFonts w:ascii="Verdana" w:hAnsi="Verdana"/>
          <w:szCs w:val="22"/>
        </w:rPr>
      </w:pPr>
    </w:p>
    <w:p w:rsidR="009A7995" w:rsidRPr="00936223" w:rsidRDefault="00C568ED">
      <w:pPr>
        <w:pStyle w:val="BodyText"/>
        <w:jc w:val="center"/>
        <w:rPr>
          <w:rFonts w:ascii="Verdana" w:hAnsi="Verdana"/>
          <w:szCs w:val="22"/>
        </w:rPr>
      </w:pPr>
      <w:r>
        <w:rPr>
          <w:rFonts w:ascii="Verdana" w:hAnsi="Verdana"/>
          <w:noProof/>
          <w:szCs w:val="22"/>
          <w:lang w:val="en-GB" w:eastAsia="en-GB"/>
        </w:rPr>
        <w:drawing>
          <wp:inline distT="0" distB="0" distL="0" distR="0" wp14:anchorId="3379631E" wp14:editId="52DC3A02">
            <wp:extent cx="2524125" cy="1333500"/>
            <wp:effectExtent l="0" t="0" r="9525" b="0"/>
            <wp:docPr id="84" name="Picture 84" descr="Unit 3 p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it 3 p55a"/>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24125" cy="1333500"/>
                    </a:xfrm>
                    <a:prstGeom prst="rect">
                      <a:avLst/>
                    </a:prstGeom>
                    <a:noFill/>
                    <a:ln>
                      <a:noFill/>
                    </a:ln>
                  </pic:spPr>
                </pic:pic>
              </a:graphicData>
            </a:graphic>
          </wp:inline>
        </w:drawing>
      </w:r>
    </w:p>
    <w:p w:rsidR="009A7995" w:rsidRPr="00936223" w:rsidRDefault="009A7995">
      <w:pPr>
        <w:pStyle w:val="BodyText"/>
        <w:jc w:val="center"/>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orientation of the bonds attached to the nitrogen atom has an important bearing on the chemistry of amines.  The ammonia molecule is pyramidal in shape with a lone pair of electrons on the nitrogen atom (see Unit 1</w:t>
      </w:r>
      <w:r w:rsidR="00587DFB">
        <w:rPr>
          <w:rFonts w:ascii="Verdana" w:hAnsi="Verdana"/>
          <w:szCs w:val="22"/>
        </w:rPr>
        <w:t>a</w:t>
      </w:r>
      <w:r w:rsidRPr="00936223">
        <w:rPr>
          <w:rFonts w:ascii="Verdana" w:hAnsi="Verdana"/>
          <w:szCs w:val="22"/>
        </w:rPr>
        <w:t>).  A similar arrangement of bonds will occur around the nitrogen atom in any amine molecule.</w:t>
      </w:r>
    </w:p>
    <w:p w:rsidR="009A7995" w:rsidRPr="00936223" w:rsidRDefault="009A7995">
      <w:pPr>
        <w:pStyle w:val="BodyText"/>
        <w:rPr>
          <w:rFonts w:ascii="Verdana" w:hAnsi="Verdana"/>
          <w:szCs w:val="22"/>
        </w:rPr>
      </w:pPr>
    </w:p>
    <w:p w:rsidR="00587DFB" w:rsidRDefault="009A7995">
      <w:pPr>
        <w:pStyle w:val="BodyText"/>
        <w:rPr>
          <w:rFonts w:ascii="Verdana" w:hAnsi="Verdana"/>
          <w:szCs w:val="22"/>
        </w:rPr>
      </w:pPr>
      <w:r w:rsidRPr="00936223">
        <w:rPr>
          <w:rFonts w:ascii="Verdana" w:hAnsi="Verdana"/>
          <w:szCs w:val="22"/>
        </w:rPr>
        <w:t xml:space="preserve">If a bottle of concentrated hydrochloric acid is opened near an open bottle of concentrated ammonia solution, dense white fumes of ammonium chloride are produced.  The ammonia molecule is acting as a base (proton acceptor) by accepting a hydrogen ion (proton).  The lone pair is used to form a dative covalent </w:t>
      </w:r>
      <w:proofErr w:type="gramStart"/>
      <w:r w:rsidRPr="00936223">
        <w:rPr>
          <w:rFonts w:ascii="Verdana" w:hAnsi="Verdana"/>
          <w:szCs w:val="22"/>
        </w:rPr>
        <w:t>bond in which both shared electrons come</w:t>
      </w:r>
      <w:proofErr w:type="gramEnd"/>
      <w:r w:rsidRPr="00936223">
        <w:rPr>
          <w:rFonts w:ascii="Verdana" w:hAnsi="Verdana"/>
          <w:szCs w:val="22"/>
        </w:rPr>
        <w:t xml:space="preserve"> from the same atom. The hydrogen chloride acts as a proton donor (an acid; Figure </w:t>
      </w:r>
      <w:r w:rsidR="00587DFB">
        <w:rPr>
          <w:rFonts w:ascii="Verdana" w:hAnsi="Verdana"/>
          <w:szCs w:val="22"/>
        </w:rPr>
        <w:t>89</w:t>
      </w:r>
      <w:r w:rsidRPr="00936223">
        <w:rPr>
          <w:rFonts w:ascii="Verdana" w:hAnsi="Verdana"/>
          <w:szCs w:val="22"/>
        </w:rPr>
        <w:t>). A similar result is obtained if ethylamine solution is used instead of the ammonia.</w:t>
      </w:r>
    </w:p>
    <w:p w:rsidR="00587DFB" w:rsidRDefault="00587DFB">
      <w:pPr>
        <w:pStyle w:val="BodyText"/>
        <w:rPr>
          <w:rFonts w:ascii="Verdana" w:hAnsi="Verdana"/>
          <w:szCs w:val="22"/>
        </w:rPr>
      </w:pPr>
    </w:p>
    <w:p w:rsidR="009A7995" w:rsidRPr="00587DFB" w:rsidRDefault="00587DFB">
      <w:pPr>
        <w:pStyle w:val="BodyText"/>
        <w:rPr>
          <w:rFonts w:ascii="Verdana" w:hAnsi="Verdana"/>
          <w:b/>
          <w:bCs/>
          <w:iCs/>
          <w:szCs w:val="22"/>
        </w:rPr>
      </w:pPr>
      <w:r w:rsidRPr="00587DFB">
        <w:rPr>
          <w:rFonts w:ascii="Verdana" w:hAnsi="Verdana"/>
          <w:b/>
          <w:bCs/>
          <w:iCs/>
          <w:szCs w:val="22"/>
        </w:rPr>
        <w:t>Figure 89</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szCs w:val="22"/>
        </w:rPr>
      </w:pPr>
      <w:r>
        <w:rPr>
          <w:rFonts w:ascii="Verdana" w:hAnsi="Verdana"/>
          <w:noProof/>
          <w:szCs w:val="22"/>
          <w:lang w:val="en-GB" w:eastAsia="en-GB"/>
        </w:rPr>
        <w:drawing>
          <wp:inline distT="0" distB="0" distL="0" distR="0" wp14:anchorId="65AA3CD6" wp14:editId="4EECBCFA">
            <wp:extent cx="4476750" cy="1343025"/>
            <wp:effectExtent l="0" t="0" r="0" b="9525"/>
            <wp:docPr id="85" name="Picture 85" descr="Unit 3 p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it 3 p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76750" cy="134302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When an amine dissolves in water, the lone pair of electrons on nitrogen accepts a proton from a water molecule to form the appropriate ammonium ion and a hydroxide ion (Figure </w:t>
      </w:r>
      <w:r w:rsidR="00587DFB">
        <w:rPr>
          <w:rFonts w:ascii="Verdana" w:hAnsi="Verdana"/>
          <w:szCs w:val="22"/>
        </w:rPr>
        <w:t>90</w:t>
      </w:r>
      <w:r w:rsidRPr="00936223">
        <w:rPr>
          <w:rFonts w:ascii="Verdana" w:hAnsi="Verdana"/>
          <w:szCs w:val="22"/>
        </w:rPr>
        <w:t>).</w:t>
      </w:r>
    </w:p>
    <w:p w:rsidR="009A7995" w:rsidRDefault="009A7995">
      <w:pPr>
        <w:pStyle w:val="BodyText"/>
        <w:rPr>
          <w:rFonts w:ascii="Verdana" w:hAnsi="Verdana"/>
          <w:szCs w:val="22"/>
        </w:rPr>
      </w:pPr>
    </w:p>
    <w:p w:rsidR="00587DFB" w:rsidRPr="00936223" w:rsidRDefault="00587DFB">
      <w:pPr>
        <w:pStyle w:val="BodyText"/>
        <w:rPr>
          <w:rFonts w:ascii="Verdana" w:hAnsi="Verdana"/>
          <w:szCs w:val="22"/>
        </w:rPr>
      </w:pPr>
    </w:p>
    <w:p w:rsidR="009A7995" w:rsidRPr="00587DFB" w:rsidRDefault="009A7995">
      <w:pPr>
        <w:pStyle w:val="BodyText"/>
        <w:rPr>
          <w:rFonts w:ascii="Verdana" w:hAnsi="Verdana"/>
          <w:b/>
          <w:bCs/>
          <w:iCs/>
          <w:szCs w:val="22"/>
        </w:rPr>
      </w:pPr>
      <w:r w:rsidRPr="00587DFB">
        <w:rPr>
          <w:rFonts w:ascii="Verdana" w:hAnsi="Verdana"/>
          <w:b/>
          <w:bCs/>
          <w:iCs/>
          <w:szCs w:val="22"/>
        </w:rPr>
        <w:t xml:space="preserve">Figure </w:t>
      </w:r>
      <w:r w:rsidR="00587DFB" w:rsidRPr="00587DFB">
        <w:rPr>
          <w:rFonts w:ascii="Verdana" w:hAnsi="Verdana"/>
          <w:b/>
          <w:bCs/>
          <w:iCs/>
          <w:szCs w:val="22"/>
        </w:rPr>
        <w:t>90</w:t>
      </w:r>
    </w:p>
    <w:p w:rsidR="009A7995" w:rsidRDefault="009A7995">
      <w:pPr>
        <w:pStyle w:val="BodyText"/>
        <w:rPr>
          <w:rFonts w:ascii="Verdana" w:hAnsi="Verdana"/>
          <w:b/>
          <w:bCs/>
          <w:i/>
          <w:iCs/>
          <w:noProof/>
          <w:szCs w:val="22"/>
          <w:lang w:val="en-GB" w:eastAsia="en-GB"/>
        </w:rPr>
      </w:pPr>
    </w:p>
    <w:p w:rsidR="00937AF3" w:rsidRDefault="00937AF3" w:rsidP="00937AF3">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extent cx="4451350" cy="1587500"/>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51350" cy="1587500"/>
                    </a:xfrm>
                    <a:prstGeom prst="rect">
                      <a:avLst/>
                    </a:prstGeom>
                    <a:noFill/>
                    <a:ln>
                      <a:noFill/>
                    </a:ln>
                  </pic:spPr>
                </pic:pic>
              </a:graphicData>
            </a:graphic>
          </wp:inline>
        </w:drawing>
      </w:r>
    </w:p>
    <w:p w:rsidR="00937AF3" w:rsidRPr="00936223" w:rsidRDefault="00937AF3" w:rsidP="00937AF3">
      <w:pPr>
        <w:pStyle w:val="BodyText"/>
        <w:jc w:val="center"/>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The reaction is reversible and the equilibrium generally lies well towards the left and so amines are weak bases and solutions of amines are weakly alkaline.  Accordingly, amines react with aqueous mineral acids and carboxylic acids to form salts:</w:t>
      </w:r>
    </w:p>
    <w:p w:rsidR="009A7995" w:rsidRPr="00936223" w:rsidRDefault="009A7995">
      <w:pPr>
        <w:pStyle w:val="BodyText"/>
        <w:rPr>
          <w:rFonts w:ascii="Verdana" w:hAnsi="Verdana"/>
          <w:szCs w:val="22"/>
        </w:rPr>
      </w:pPr>
    </w:p>
    <w:p w:rsidR="009A7995" w:rsidRPr="00936223" w:rsidRDefault="0072642F">
      <w:pPr>
        <w:pStyle w:val="BodyText"/>
        <w:tabs>
          <w:tab w:val="clear" w:pos="283"/>
          <w:tab w:val="left" w:pos="4536"/>
        </w:tabs>
        <w:rPr>
          <w:rFonts w:ascii="Verdana" w:hAnsi="Verdana"/>
          <w:szCs w:val="22"/>
        </w:rPr>
      </w:pPr>
      <w:proofErr w:type="gramStart"/>
      <w:r>
        <w:rPr>
          <w:rFonts w:ascii="Verdana" w:hAnsi="Verdana"/>
          <w:szCs w:val="22"/>
        </w:rPr>
        <w:t>C</w:t>
      </w:r>
      <w:r w:rsidRPr="0072642F">
        <w:rPr>
          <w:rFonts w:ascii="Verdana" w:hAnsi="Verdana"/>
          <w:szCs w:val="22"/>
          <w:vertAlign w:val="subscript"/>
        </w:rPr>
        <w:t>2</w:t>
      </w:r>
      <w:r>
        <w:rPr>
          <w:rFonts w:ascii="Verdana" w:hAnsi="Verdana"/>
          <w:szCs w:val="22"/>
        </w:rPr>
        <w:t>H</w:t>
      </w:r>
      <w:r w:rsidRPr="0072642F">
        <w:rPr>
          <w:rFonts w:ascii="Verdana" w:hAnsi="Verdana"/>
          <w:szCs w:val="22"/>
          <w:vertAlign w:val="subscript"/>
        </w:rPr>
        <w:t>5</w:t>
      </w:r>
      <w:r w:rsidR="009A7995" w:rsidRPr="00936223">
        <w:rPr>
          <w:rFonts w:ascii="Verdana" w:hAnsi="Verdana"/>
          <w:szCs w:val="22"/>
        </w:rPr>
        <w:t>N</w:t>
      </w:r>
      <w:r>
        <w:rPr>
          <w:rFonts w:ascii="Verdana" w:hAnsi="Verdana"/>
          <w:szCs w:val="22"/>
        </w:rPr>
        <w:t>H</w:t>
      </w:r>
      <w:r w:rsidRPr="0072642F">
        <w:rPr>
          <w:rFonts w:ascii="Verdana" w:hAnsi="Verdana"/>
          <w:szCs w:val="22"/>
          <w:vertAlign w:val="subscript"/>
        </w:rPr>
        <w:t>2</w:t>
      </w:r>
      <w:r>
        <w:rPr>
          <w:rFonts w:ascii="Verdana" w:hAnsi="Verdana"/>
          <w:szCs w:val="22"/>
        </w:rPr>
        <w:t>(</w:t>
      </w:r>
      <w:proofErr w:type="spellStart"/>
      <w:proofErr w:type="gramEnd"/>
      <w:r>
        <w:rPr>
          <w:rFonts w:ascii="Verdana" w:hAnsi="Verdana"/>
          <w:szCs w:val="22"/>
        </w:rPr>
        <w:t>aq</w:t>
      </w:r>
      <w:proofErr w:type="spellEnd"/>
      <w:r>
        <w:rPr>
          <w:rFonts w:ascii="Verdana" w:hAnsi="Verdana"/>
          <w:szCs w:val="22"/>
        </w:rPr>
        <w:t xml:space="preserve">) + </w:t>
      </w:r>
      <w:proofErr w:type="spellStart"/>
      <w:r>
        <w:rPr>
          <w:rFonts w:ascii="Verdana" w:hAnsi="Verdana"/>
          <w:szCs w:val="22"/>
        </w:rPr>
        <w:t>H</w:t>
      </w:r>
      <w:r w:rsidRPr="0072642F">
        <w:rPr>
          <w:rFonts w:ascii="Verdana" w:hAnsi="Verdana"/>
          <w:szCs w:val="22"/>
          <w:vertAlign w:val="superscript"/>
        </w:rPr>
        <w:t>+</w:t>
      </w:r>
      <w:r>
        <w:rPr>
          <w:rFonts w:ascii="Verdana" w:hAnsi="Verdana"/>
          <w:szCs w:val="22"/>
        </w:rPr>
        <w:t>Cl</w:t>
      </w:r>
      <w:proofErr w:type="spellEnd"/>
      <w:r w:rsidRPr="0072642F">
        <w:rPr>
          <w:rFonts w:ascii="Verdana" w:hAnsi="Verdana"/>
          <w:szCs w:val="22"/>
          <w:vertAlign w:val="superscript"/>
        </w:rPr>
        <w:t>-</w:t>
      </w:r>
      <w:r w:rsidR="009A7995" w:rsidRPr="00936223">
        <w:rPr>
          <w:rFonts w:ascii="Verdana" w:hAnsi="Verdana"/>
          <w:szCs w:val="22"/>
        </w:rPr>
        <w:t>(</w:t>
      </w:r>
      <w:proofErr w:type="spellStart"/>
      <w:r w:rsidR="009A7995" w:rsidRPr="00936223">
        <w:rPr>
          <w:rFonts w:ascii="Verdana" w:hAnsi="Verdana"/>
          <w:szCs w:val="22"/>
        </w:rPr>
        <w:t>aq</w:t>
      </w:r>
      <w:proofErr w:type="spellEnd"/>
      <w:r w:rsidR="009A7995" w:rsidRPr="00936223">
        <w:rPr>
          <w:rFonts w:ascii="Verdana" w:hAnsi="Verdana"/>
          <w:szCs w:val="22"/>
        </w:rPr>
        <w:t>)</w:t>
      </w:r>
      <w:r w:rsidR="00DC02AE">
        <w:rPr>
          <w:rFonts w:ascii="Verdana" w:hAnsi="Verdana"/>
          <w:szCs w:val="22"/>
        </w:rPr>
        <w:t xml:space="preserve">   </w:t>
      </w:r>
      <w:r w:rsidR="00DC02AE" w:rsidRPr="00DC02AE">
        <w:rPr>
          <w:rFonts w:ascii="Verdana" w:hAnsi="Verdana"/>
          <w:szCs w:val="22"/>
        </w:rPr>
        <w:sym w:font="Wingdings" w:char="F0E0"/>
      </w:r>
      <w:r w:rsidR="009A7995" w:rsidRPr="00936223">
        <w:rPr>
          <w:rFonts w:ascii="Verdana" w:hAnsi="Verdana"/>
          <w:szCs w:val="22"/>
        </w:rPr>
        <w:tab/>
      </w:r>
      <w:r>
        <w:rPr>
          <w:rFonts w:ascii="Verdana" w:hAnsi="Verdana"/>
          <w:szCs w:val="22"/>
        </w:rPr>
        <w:t>C</w:t>
      </w:r>
      <w:r w:rsidRPr="0072642F">
        <w:rPr>
          <w:rFonts w:ascii="Verdana" w:hAnsi="Verdana"/>
          <w:szCs w:val="22"/>
          <w:vertAlign w:val="subscript"/>
        </w:rPr>
        <w:t>2</w:t>
      </w:r>
      <w:r>
        <w:rPr>
          <w:rFonts w:ascii="Verdana" w:hAnsi="Verdana"/>
          <w:szCs w:val="22"/>
        </w:rPr>
        <w:t>H</w:t>
      </w:r>
      <w:r w:rsidRPr="0072642F">
        <w:rPr>
          <w:rFonts w:ascii="Verdana" w:hAnsi="Verdana"/>
          <w:szCs w:val="22"/>
          <w:vertAlign w:val="subscript"/>
        </w:rPr>
        <w:t>5</w:t>
      </w:r>
      <w:r w:rsidR="009A7995" w:rsidRPr="00936223">
        <w:rPr>
          <w:rFonts w:ascii="Verdana" w:hAnsi="Verdana"/>
          <w:szCs w:val="22"/>
        </w:rPr>
        <w:t>N</w:t>
      </w:r>
      <w:r>
        <w:rPr>
          <w:rFonts w:ascii="Verdana" w:hAnsi="Verdana"/>
          <w:szCs w:val="22"/>
        </w:rPr>
        <w:t>H</w:t>
      </w:r>
      <w:r w:rsidRPr="0072642F">
        <w:rPr>
          <w:rFonts w:ascii="Verdana" w:hAnsi="Verdana"/>
          <w:szCs w:val="22"/>
          <w:vertAlign w:val="subscript"/>
        </w:rPr>
        <w:t>3</w:t>
      </w:r>
      <w:r w:rsidRPr="0072642F">
        <w:rPr>
          <w:rFonts w:ascii="Verdana" w:hAnsi="Verdana"/>
          <w:szCs w:val="22"/>
          <w:vertAlign w:val="superscript"/>
        </w:rPr>
        <w:t>+</w:t>
      </w:r>
      <w:r>
        <w:rPr>
          <w:rFonts w:ascii="Verdana" w:hAnsi="Verdana"/>
          <w:szCs w:val="22"/>
        </w:rPr>
        <w:t>Cl</w:t>
      </w:r>
      <w:r w:rsidRPr="0072642F">
        <w:rPr>
          <w:rFonts w:ascii="Verdana" w:hAnsi="Verdana"/>
          <w:szCs w:val="22"/>
          <w:vertAlign w:val="superscript"/>
        </w:rPr>
        <w:t>-</w:t>
      </w:r>
      <w:r w:rsidR="009A7995" w:rsidRPr="00936223">
        <w:rPr>
          <w:rFonts w:ascii="Verdana" w:hAnsi="Verdana"/>
          <w:szCs w:val="22"/>
        </w:rPr>
        <w:t>(</w:t>
      </w:r>
      <w:proofErr w:type="spellStart"/>
      <w:r w:rsidR="009A7995" w:rsidRPr="00936223">
        <w:rPr>
          <w:rFonts w:ascii="Verdana" w:hAnsi="Verdana"/>
          <w:szCs w:val="22"/>
        </w:rPr>
        <w:t>aq</w:t>
      </w:r>
      <w:proofErr w:type="spellEnd"/>
      <w:r w:rsidR="009A7995" w:rsidRPr="00936223">
        <w:rPr>
          <w:rFonts w:ascii="Verdana" w:hAnsi="Verdana"/>
          <w:szCs w:val="22"/>
        </w:rPr>
        <w:t>)</w:t>
      </w:r>
    </w:p>
    <w:p w:rsidR="009A7995" w:rsidRPr="00936223" w:rsidRDefault="009A7995">
      <w:pPr>
        <w:pStyle w:val="BodyText"/>
        <w:tabs>
          <w:tab w:val="clear" w:pos="283"/>
          <w:tab w:val="left" w:pos="709"/>
          <w:tab w:val="left" w:pos="4111"/>
        </w:tabs>
        <w:rPr>
          <w:rFonts w:ascii="Verdana" w:hAnsi="Verdana"/>
          <w:szCs w:val="22"/>
        </w:rPr>
      </w:pPr>
      <w:r w:rsidRPr="00936223">
        <w:rPr>
          <w:rFonts w:ascii="Verdana" w:hAnsi="Verdana"/>
          <w:szCs w:val="22"/>
        </w:rPr>
        <w:tab/>
      </w:r>
      <w:proofErr w:type="gramStart"/>
      <w:r w:rsidRPr="00936223">
        <w:rPr>
          <w:rFonts w:ascii="Verdana" w:hAnsi="Verdana"/>
          <w:szCs w:val="22"/>
        </w:rPr>
        <w:t>ethylamine</w:t>
      </w:r>
      <w:proofErr w:type="gramEnd"/>
      <w:r w:rsidRPr="00936223">
        <w:rPr>
          <w:rFonts w:ascii="Verdana" w:hAnsi="Verdana"/>
          <w:szCs w:val="22"/>
        </w:rPr>
        <w:t xml:space="preserve"> </w:t>
      </w:r>
      <w:r w:rsidRPr="00936223">
        <w:rPr>
          <w:rFonts w:ascii="Verdana" w:hAnsi="Verdana"/>
          <w:szCs w:val="22"/>
        </w:rPr>
        <w:tab/>
      </w:r>
      <w:proofErr w:type="spellStart"/>
      <w:r w:rsidRPr="00936223">
        <w:rPr>
          <w:rFonts w:ascii="Verdana" w:hAnsi="Verdana"/>
          <w:szCs w:val="22"/>
        </w:rPr>
        <w:t>ethylammonium</w:t>
      </w:r>
      <w:proofErr w:type="spellEnd"/>
      <w:r w:rsidRPr="00936223">
        <w:rPr>
          <w:rFonts w:ascii="Verdana" w:hAnsi="Verdana"/>
          <w:szCs w:val="22"/>
        </w:rPr>
        <w:t xml:space="preserve"> chloride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This reaction is useful for isolating amines from mixtures with other organic compounds.  Only those compounds that are basic will react with the acid to form water-soluble salts. If the mixture is then shaken with a relatively non-polar solvent such as </w:t>
      </w:r>
      <w:proofErr w:type="spellStart"/>
      <w:r w:rsidRPr="00936223">
        <w:rPr>
          <w:rFonts w:ascii="Verdana" w:hAnsi="Verdana"/>
          <w:szCs w:val="22"/>
        </w:rPr>
        <w:t>ethoxyethane</w:t>
      </w:r>
      <w:proofErr w:type="spellEnd"/>
      <w:r w:rsidRPr="00936223">
        <w:rPr>
          <w:rFonts w:ascii="Verdana" w:hAnsi="Verdana"/>
          <w:szCs w:val="22"/>
        </w:rPr>
        <w:t xml:space="preserve"> or dichloromethane, the non-basic compounds will dissolve in the organic solvent while any amine will remain in the aqueous solution as the ammonium salt. After separating off the organic solvent, the aqueous layer can be warmed with a strong alkali such as sodium hydroxide to regenerate the original amine in gaseous form:</w:t>
      </w:r>
    </w:p>
    <w:p w:rsidR="009A7995" w:rsidRPr="00936223" w:rsidRDefault="009A7995">
      <w:pPr>
        <w:pStyle w:val="BodyText"/>
        <w:rPr>
          <w:rFonts w:ascii="Verdana" w:hAnsi="Verdana"/>
          <w:szCs w:val="22"/>
        </w:rPr>
      </w:pPr>
    </w:p>
    <w:p w:rsidR="009A7995" w:rsidRPr="00936223" w:rsidRDefault="0072642F">
      <w:pPr>
        <w:pStyle w:val="BodyText"/>
        <w:rPr>
          <w:rFonts w:ascii="Verdana" w:hAnsi="Verdana"/>
          <w:szCs w:val="22"/>
        </w:rPr>
      </w:pPr>
      <w:r>
        <w:rPr>
          <w:rFonts w:ascii="Verdana" w:hAnsi="Verdana"/>
          <w:szCs w:val="22"/>
        </w:rPr>
        <w:t>C</w:t>
      </w:r>
      <w:r w:rsidRPr="0072642F">
        <w:rPr>
          <w:rFonts w:ascii="Verdana" w:hAnsi="Verdana"/>
          <w:szCs w:val="22"/>
          <w:vertAlign w:val="subscript"/>
        </w:rPr>
        <w:t>2</w:t>
      </w:r>
      <w:r>
        <w:rPr>
          <w:rFonts w:ascii="Verdana" w:hAnsi="Verdana"/>
          <w:szCs w:val="22"/>
        </w:rPr>
        <w:t>H</w:t>
      </w:r>
      <w:r w:rsidRPr="0072642F">
        <w:rPr>
          <w:rFonts w:ascii="Verdana" w:hAnsi="Verdana"/>
          <w:szCs w:val="22"/>
          <w:vertAlign w:val="subscript"/>
        </w:rPr>
        <w:t>5</w:t>
      </w:r>
      <w:r w:rsidRPr="00936223">
        <w:rPr>
          <w:rFonts w:ascii="Verdana" w:hAnsi="Verdana"/>
          <w:szCs w:val="22"/>
        </w:rPr>
        <w:t>N</w:t>
      </w:r>
      <w:r>
        <w:rPr>
          <w:rFonts w:ascii="Verdana" w:hAnsi="Verdana"/>
          <w:szCs w:val="22"/>
        </w:rPr>
        <w:t>H</w:t>
      </w:r>
      <w:r w:rsidRPr="0072642F">
        <w:rPr>
          <w:rFonts w:ascii="Verdana" w:hAnsi="Verdana"/>
          <w:szCs w:val="22"/>
          <w:vertAlign w:val="subscript"/>
        </w:rPr>
        <w:t>3</w:t>
      </w:r>
      <w:r w:rsidRPr="0072642F">
        <w:rPr>
          <w:rFonts w:ascii="Verdana" w:hAnsi="Verdana"/>
          <w:szCs w:val="22"/>
          <w:vertAlign w:val="superscript"/>
        </w:rPr>
        <w:t>+</w:t>
      </w:r>
      <w:r>
        <w:rPr>
          <w:rFonts w:ascii="Verdana" w:hAnsi="Verdana"/>
          <w:szCs w:val="22"/>
        </w:rPr>
        <w:t>Cl</w:t>
      </w:r>
      <w:r w:rsidRPr="0072642F">
        <w:rPr>
          <w:rFonts w:ascii="Verdana" w:hAnsi="Verdana"/>
          <w:szCs w:val="22"/>
          <w:vertAlign w:val="superscript"/>
        </w:rPr>
        <w:t>-</w:t>
      </w:r>
      <w:r w:rsidRPr="00936223">
        <w:rPr>
          <w:rFonts w:ascii="Verdana" w:hAnsi="Verdana"/>
          <w:szCs w:val="22"/>
        </w:rPr>
        <w:t>(</w:t>
      </w:r>
      <w:proofErr w:type="spellStart"/>
      <w:r>
        <w:rPr>
          <w:rFonts w:ascii="Verdana" w:hAnsi="Verdana"/>
          <w:szCs w:val="22"/>
        </w:rPr>
        <w:t>aq</w:t>
      </w:r>
      <w:proofErr w:type="spellEnd"/>
      <w:r>
        <w:rPr>
          <w:rFonts w:ascii="Verdana" w:hAnsi="Verdana"/>
          <w:szCs w:val="22"/>
        </w:rPr>
        <w:t xml:space="preserve">) + </w:t>
      </w:r>
      <w:proofErr w:type="spellStart"/>
      <w:r>
        <w:rPr>
          <w:rFonts w:ascii="Verdana" w:hAnsi="Verdana"/>
          <w:szCs w:val="22"/>
        </w:rPr>
        <w:t>Na</w:t>
      </w:r>
      <w:r w:rsidRPr="0072642F">
        <w:rPr>
          <w:rFonts w:ascii="Verdana" w:hAnsi="Verdana"/>
          <w:szCs w:val="22"/>
          <w:vertAlign w:val="superscript"/>
        </w:rPr>
        <w:t>+</w:t>
      </w:r>
      <w:r>
        <w:rPr>
          <w:rFonts w:ascii="Verdana" w:hAnsi="Verdana"/>
          <w:szCs w:val="22"/>
        </w:rPr>
        <w:t>OH</w:t>
      </w:r>
      <w:proofErr w:type="spellEnd"/>
      <w:r w:rsidRPr="0072642F">
        <w:rPr>
          <w:rFonts w:ascii="Verdana" w:hAnsi="Verdana"/>
          <w:szCs w:val="22"/>
          <w:vertAlign w:val="superscript"/>
        </w:rPr>
        <w:t>-</w:t>
      </w:r>
      <w:r w:rsidRPr="00936223">
        <w:rPr>
          <w:rFonts w:ascii="Verdana" w:hAnsi="Verdana"/>
          <w:szCs w:val="22"/>
        </w:rPr>
        <w:t xml:space="preserve"> </w:t>
      </w:r>
      <w:r w:rsidR="009A7995" w:rsidRPr="00936223">
        <w:rPr>
          <w:rFonts w:ascii="Verdana" w:hAnsi="Verdana"/>
          <w:szCs w:val="22"/>
        </w:rPr>
        <w:t>(</w:t>
      </w:r>
      <w:proofErr w:type="spellStart"/>
      <w:r w:rsidR="009A7995" w:rsidRPr="00936223">
        <w:rPr>
          <w:rFonts w:ascii="Verdana" w:hAnsi="Verdana"/>
          <w:szCs w:val="22"/>
        </w:rPr>
        <w:t>aq</w:t>
      </w:r>
      <w:proofErr w:type="spellEnd"/>
      <w:r w:rsidR="009A7995" w:rsidRPr="00936223">
        <w:rPr>
          <w:rFonts w:ascii="Verdana" w:hAnsi="Verdana"/>
          <w:szCs w:val="22"/>
        </w:rPr>
        <w:t>)</w:t>
      </w:r>
      <w:r w:rsidR="009A7995" w:rsidRPr="00936223">
        <w:rPr>
          <w:rFonts w:ascii="Verdana" w:hAnsi="Verdana"/>
          <w:szCs w:val="22"/>
        </w:rPr>
        <w:tab/>
      </w:r>
      <w:r w:rsidR="00E964AA" w:rsidRPr="00E964AA">
        <w:rPr>
          <w:rFonts w:ascii="Verdana" w:hAnsi="Verdana"/>
          <w:szCs w:val="22"/>
        </w:rPr>
        <w:sym w:font="Wingdings" w:char="F0E0"/>
      </w:r>
      <w:r>
        <w:rPr>
          <w:rFonts w:ascii="Verdana" w:hAnsi="Verdana"/>
          <w:szCs w:val="22"/>
        </w:rPr>
        <w:t xml:space="preserve">      </w:t>
      </w:r>
      <w:proofErr w:type="spellStart"/>
      <w:r>
        <w:rPr>
          <w:rFonts w:ascii="Verdana" w:hAnsi="Verdana"/>
          <w:szCs w:val="22"/>
        </w:rPr>
        <w:t>Na</w:t>
      </w:r>
      <w:r w:rsidRPr="0072642F">
        <w:rPr>
          <w:rFonts w:ascii="Verdana" w:hAnsi="Verdana"/>
          <w:szCs w:val="22"/>
          <w:vertAlign w:val="superscript"/>
        </w:rPr>
        <w:t>+</w:t>
      </w:r>
      <w:r>
        <w:rPr>
          <w:rFonts w:ascii="Verdana" w:hAnsi="Verdana"/>
          <w:szCs w:val="22"/>
        </w:rPr>
        <w:t>Cl</w:t>
      </w:r>
      <w:proofErr w:type="spellEnd"/>
      <w:r w:rsidRPr="0072642F">
        <w:rPr>
          <w:rFonts w:ascii="Verdana" w:hAnsi="Verdana"/>
          <w:szCs w:val="22"/>
          <w:vertAlign w:val="superscript"/>
        </w:rPr>
        <w:t>-</w:t>
      </w:r>
      <w:r>
        <w:rPr>
          <w:rFonts w:ascii="Verdana" w:hAnsi="Verdana"/>
          <w:szCs w:val="22"/>
        </w:rPr>
        <w:t>(</w:t>
      </w:r>
      <w:proofErr w:type="spellStart"/>
      <w:r>
        <w:rPr>
          <w:rFonts w:ascii="Verdana" w:hAnsi="Verdana"/>
          <w:szCs w:val="22"/>
        </w:rPr>
        <w:t>aq</w:t>
      </w:r>
      <w:proofErr w:type="spellEnd"/>
      <w:r>
        <w:rPr>
          <w:rFonts w:ascii="Verdana" w:hAnsi="Verdana"/>
          <w:szCs w:val="22"/>
        </w:rPr>
        <w:t xml:space="preserve">) + </w:t>
      </w:r>
      <w:proofErr w:type="gramStart"/>
      <w:r>
        <w:rPr>
          <w:rFonts w:ascii="Verdana" w:hAnsi="Verdana"/>
          <w:szCs w:val="22"/>
        </w:rPr>
        <w:t>H</w:t>
      </w:r>
      <w:r w:rsidRPr="0072642F">
        <w:rPr>
          <w:rFonts w:ascii="Verdana" w:hAnsi="Verdana"/>
          <w:szCs w:val="22"/>
          <w:vertAlign w:val="subscript"/>
        </w:rPr>
        <w:t>2</w:t>
      </w:r>
      <w:r w:rsidR="009A7995" w:rsidRPr="00936223">
        <w:rPr>
          <w:rFonts w:ascii="Verdana" w:hAnsi="Verdana"/>
          <w:szCs w:val="22"/>
        </w:rPr>
        <w:t>O(</w:t>
      </w:r>
      <w:proofErr w:type="gramEnd"/>
      <w:r w:rsidR="009A7995" w:rsidRPr="00936223">
        <w:rPr>
          <w:rFonts w:ascii="Verdana" w:hAnsi="Verdana"/>
          <w:szCs w:val="22"/>
        </w:rPr>
        <w:t xml:space="preserve">l) + </w:t>
      </w:r>
      <w:r>
        <w:rPr>
          <w:rFonts w:ascii="Verdana" w:hAnsi="Verdana"/>
          <w:szCs w:val="22"/>
        </w:rPr>
        <w:t>C</w:t>
      </w:r>
      <w:r w:rsidRPr="0072642F">
        <w:rPr>
          <w:rFonts w:ascii="Verdana" w:hAnsi="Verdana"/>
          <w:szCs w:val="22"/>
          <w:vertAlign w:val="subscript"/>
        </w:rPr>
        <w:t>2</w:t>
      </w:r>
      <w:r>
        <w:rPr>
          <w:rFonts w:ascii="Verdana" w:hAnsi="Verdana"/>
          <w:szCs w:val="22"/>
        </w:rPr>
        <w:t>H</w:t>
      </w:r>
      <w:r w:rsidRPr="0072642F">
        <w:rPr>
          <w:rFonts w:ascii="Verdana" w:hAnsi="Verdana"/>
          <w:szCs w:val="22"/>
          <w:vertAlign w:val="subscript"/>
        </w:rPr>
        <w:t>5</w:t>
      </w:r>
      <w:r w:rsidRPr="00936223">
        <w:rPr>
          <w:rFonts w:ascii="Verdana" w:hAnsi="Verdana"/>
          <w:szCs w:val="22"/>
        </w:rPr>
        <w:t>N</w:t>
      </w:r>
      <w:r>
        <w:rPr>
          <w:rFonts w:ascii="Verdana" w:hAnsi="Verdana"/>
          <w:szCs w:val="22"/>
        </w:rPr>
        <w:t>H</w:t>
      </w:r>
      <w:r w:rsidRPr="0072642F">
        <w:rPr>
          <w:rFonts w:ascii="Verdana" w:hAnsi="Verdana"/>
          <w:szCs w:val="22"/>
          <w:vertAlign w:val="subscript"/>
        </w:rPr>
        <w:t>2</w:t>
      </w:r>
      <w:r w:rsidRPr="00936223">
        <w:rPr>
          <w:rFonts w:ascii="Verdana" w:hAnsi="Verdana"/>
          <w:szCs w:val="22"/>
        </w:rPr>
        <w:t xml:space="preserve"> </w:t>
      </w:r>
      <w:r w:rsidR="009A7995" w:rsidRPr="00936223">
        <w:rPr>
          <w:rFonts w:ascii="Verdana" w:hAnsi="Verdana"/>
          <w:szCs w:val="22"/>
        </w:rPr>
        <w:t>(g)</w:t>
      </w:r>
    </w:p>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 xml:space="preserve">The formation of salts by the reaction of amines with carboxylic acids is often the first stage in the production of </w:t>
      </w:r>
      <w:r w:rsidRPr="002C7330">
        <w:rPr>
          <w:rFonts w:ascii="Verdana" w:hAnsi="Verdana"/>
          <w:szCs w:val="22"/>
        </w:rPr>
        <w:t>amides (see page 5</w:t>
      </w:r>
      <w:r w:rsidR="002C7330" w:rsidRPr="002C7330">
        <w:rPr>
          <w:rFonts w:ascii="Verdana" w:hAnsi="Verdana"/>
          <w:szCs w:val="22"/>
        </w:rPr>
        <w:t>6</w:t>
      </w:r>
      <w:r w:rsidRPr="002C7330">
        <w:rPr>
          <w:rFonts w:ascii="Verdana" w:hAnsi="Verdana"/>
          <w:szCs w:val="22"/>
        </w:rPr>
        <w:t>).</w:t>
      </w:r>
    </w:p>
    <w:p w:rsidR="00EF56BD" w:rsidRPr="00936223" w:rsidRDefault="00EF56BD">
      <w:pPr>
        <w:pStyle w:val="BodyText"/>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szCs w:val="22"/>
        </w:rPr>
      </w:pPr>
      <w:r w:rsidRPr="00936223">
        <w:rPr>
          <w:rFonts w:ascii="Verdana" w:hAnsi="Verdana"/>
          <w:b/>
          <w:bCs/>
          <w:szCs w:val="22"/>
        </w:rPr>
        <w:tab/>
        <w:t>Questions</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b/>
          <w:bCs/>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b/>
          <w:bCs/>
          <w:szCs w:val="22"/>
        </w:rPr>
      </w:pPr>
      <w:r w:rsidRPr="00936223">
        <w:rPr>
          <w:rFonts w:ascii="Verdana" w:hAnsi="Verdana"/>
          <w:szCs w:val="22"/>
        </w:rPr>
        <w:tab/>
        <w:t>1.</w:t>
      </w:r>
      <w:r w:rsidRPr="00936223">
        <w:rPr>
          <w:rFonts w:ascii="Verdana" w:hAnsi="Verdana"/>
          <w:szCs w:val="22"/>
        </w:rPr>
        <w:tab/>
        <w:t>Describe and explain the shape of the ammonia molecule.</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r w:rsidRPr="00936223">
        <w:rPr>
          <w:rFonts w:ascii="Verdana" w:hAnsi="Verdana"/>
          <w:szCs w:val="22"/>
        </w:rPr>
        <w:tab/>
        <w:t>2.</w:t>
      </w:r>
      <w:r w:rsidRPr="00936223">
        <w:rPr>
          <w:rFonts w:ascii="Verdana" w:hAnsi="Verdana"/>
          <w:szCs w:val="22"/>
        </w:rPr>
        <w:tab/>
        <w:t>Ethylamine reacts with hydrogen chloride producing dense white fumes:</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b/>
          <w:bCs/>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r>
      <w:r w:rsidR="0072642F">
        <w:rPr>
          <w:rFonts w:ascii="Verdana" w:hAnsi="Verdana"/>
          <w:szCs w:val="22"/>
        </w:rPr>
        <w:t>C</w:t>
      </w:r>
      <w:r w:rsidR="0072642F" w:rsidRPr="0072642F">
        <w:rPr>
          <w:rFonts w:ascii="Verdana" w:hAnsi="Verdana"/>
          <w:szCs w:val="22"/>
          <w:vertAlign w:val="subscript"/>
        </w:rPr>
        <w:t>2</w:t>
      </w:r>
      <w:r w:rsidR="0072642F">
        <w:rPr>
          <w:rFonts w:ascii="Verdana" w:hAnsi="Verdana"/>
          <w:szCs w:val="22"/>
        </w:rPr>
        <w:t>H</w:t>
      </w:r>
      <w:r w:rsidR="0072642F" w:rsidRPr="0072642F">
        <w:rPr>
          <w:rFonts w:ascii="Verdana" w:hAnsi="Verdana"/>
          <w:szCs w:val="22"/>
          <w:vertAlign w:val="subscript"/>
        </w:rPr>
        <w:t>5</w:t>
      </w:r>
      <w:r w:rsidR="0072642F" w:rsidRPr="00936223">
        <w:rPr>
          <w:rFonts w:ascii="Verdana" w:hAnsi="Verdana"/>
          <w:szCs w:val="22"/>
        </w:rPr>
        <w:t>N</w:t>
      </w:r>
      <w:r w:rsidR="0072642F">
        <w:rPr>
          <w:rFonts w:ascii="Verdana" w:hAnsi="Verdana"/>
          <w:szCs w:val="22"/>
        </w:rPr>
        <w:t>H</w:t>
      </w:r>
      <w:r w:rsidR="0072642F" w:rsidRPr="0072642F">
        <w:rPr>
          <w:rFonts w:ascii="Verdana" w:hAnsi="Verdana"/>
          <w:szCs w:val="22"/>
          <w:vertAlign w:val="subscript"/>
        </w:rPr>
        <w:t>2</w:t>
      </w:r>
      <w:r w:rsidR="0072642F" w:rsidRPr="00936223">
        <w:rPr>
          <w:rFonts w:ascii="Verdana" w:hAnsi="Verdana"/>
          <w:szCs w:val="22"/>
        </w:rPr>
        <w:t xml:space="preserve"> </w:t>
      </w:r>
      <w:r w:rsidRPr="00936223">
        <w:rPr>
          <w:rFonts w:ascii="Verdana" w:hAnsi="Verdana"/>
          <w:szCs w:val="22"/>
        </w:rPr>
        <w:t xml:space="preserve">(g) + </w:t>
      </w:r>
      <w:proofErr w:type="spellStart"/>
      <w:proofErr w:type="gramStart"/>
      <w:r w:rsidRPr="00936223">
        <w:rPr>
          <w:rFonts w:ascii="Verdana" w:hAnsi="Verdana"/>
          <w:szCs w:val="22"/>
        </w:rPr>
        <w:t>HCl</w:t>
      </w:r>
      <w:proofErr w:type="spellEnd"/>
      <w:r w:rsidRPr="00936223">
        <w:rPr>
          <w:rFonts w:ascii="Verdana" w:hAnsi="Verdana"/>
          <w:szCs w:val="22"/>
        </w:rPr>
        <w:t>(</w:t>
      </w:r>
      <w:proofErr w:type="gramEnd"/>
      <w:r w:rsidRPr="00936223">
        <w:rPr>
          <w:rFonts w:ascii="Verdana" w:hAnsi="Verdana"/>
          <w:szCs w:val="22"/>
        </w:rPr>
        <w:t>g)</w:t>
      </w:r>
      <w:r w:rsidR="007639A0">
        <w:rPr>
          <w:rFonts w:ascii="Verdana" w:hAnsi="Verdana"/>
          <w:szCs w:val="22"/>
        </w:rPr>
        <w:t xml:space="preserve">    </w:t>
      </w:r>
      <w:r w:rsidR="007639A0" w:rsidRPr="007639A0">
        <w:rPr>
          <w:rFonts w:ascii="Verdana" w:hAnsi="Verdana"/>
          <w:szCs w:val="22"/>
        </w:rPr>
        <w:sym w:font="Wingdings" w:char="F0E0"/>
      </w:r>
      <w:r w:rsidR="007639A0">
        <w:rPr>
          <w:rFonts w:ascii="Verdana" w:hAnsi="Verdana"/>
          <w:szCs w:val="22"/>
        </w:rPr>
        <w:t xml:space="preserve">    </w:t>
      </w:r>
      <w:r w:rsidR="0072642F">
        <w:rPr>
          <w:rFonts w:ascii="Verdana" w:hAnsi="Verdana"/>
          <w:szCs w:val="22"/>
        </w:rPr>
        <w:t>C</w:t>
      </w:r>
      <w:r w:rsidR="0072642F" w:rsidRPr="0072642F">
        <w:rPr>
          <w:rFonts w:ascii="Verdana" w:hAnsi="Verdana"/>
          <w:szCs w:val="22"/>
          <w:vertAlign w:val="subscript"/>
        </w:rPr>
        <w:t>2</w:t>
      </w:r>
      <w:r w:rsidR="0072642F">
        <w:rPr>
          <w:rFonts w:ascii="Verdana" w:hAnsi="Verdana"/>
          <w:szCs w:val="22"/>
        </w:rPr>
        <w:t>H</w:t>
      </w:r>
      <w:r w:rsidR="0072642F" w:rsidRPr="0072642F">
        <w:rPr>
          <w:rFonts w:ascii="Verdana" w:hAnsi="Verdana"/>
          <w:szCs w:val="22"/>
          <w:vertAlign w:val="subscript"/>
        </w:rPr>
        <w:t>5</w:t>
      </w:r>
      <w:r w:rsidR="0072642F" w:rsidRPr="00936223">
        <w:rPr>
          <w:rFonts w:ascii="Verdana" w:hAnsi="Verdana"/>
          <w:szCs w:val="22"/>
        </w:rPr>
        <w:t>N</w:t>
      </w:r>
      <w:r w:rsidR="0072642F">
        <w:rPr>
          <w:rFonts w:ascii="Verdana" w:hAnsi="Verdana"/>
          <w:szCs w:val="22"/>
        </w:rPr>
        <w:t>H</w:t>
      </w:r>
      <w:r w:rsidR="0072642F" w:rsidRPr="0072642F">
        <w:rPr>
          <w:rFonts w:ascii="Verdana" w:hAnsi="Verdana"/>
          <w:szCs w:val="22"/>
          <w:vertAlign w:val="subscript"/>
        </w:rPr>
        <w:t>3</w:t>
      </w:r>
      <w:r w:rsidR="0072642F" w:rsidRPr="0072642F">
        <w:rPr>
          <w:rFonts w:ascii="Verdana" w:hAnsi="Verdana"/>
          <w:szCs w:val="22"/>
          <w:vertAlign w:val="superscript"/>
        </w:rPr>
        <w:t>+</w:t>
      </w:r>
      <w:r w:rsidR="0072642F">
        <w:rPr>
          <w:rFonts w:ascii="Verdana" w:hAnsi="Verdana"/>
          <w:szCs w:val="22"/>
        </w:rPr>
        <w:t>Cl</w:t>
      </w:r>
      <w:r w:rsidR="0072642F" w:rsidRPr="0072642F">
        <w:rPr>
          <w:rFonts w:ascii="Verdana" w:hAnsi="Verdana"/>
          <w:szCs w:val="22"/>
          <w:vertAlign w:val="superscript"/>
        </w:rPr>
        <w:t>-</w:t>
      </w:r>
      <w:r w:rsidR="0072642F" w:rsidRPr="00936223">
        <w:rPr>
          <w:rFonts w:ascii="Verdana" w:hAnsi="Verdana"/>
          <w:szCs w:val="22"/>
        </w:rPr>
        <w:t>(</w:t>
      </w:r>
      <w:r w:rsidRPr="00936223">
        <w:rPr>
          <w:rFonts w:ascii="Verdana" w:hAnsi="Verdana"/>
          <w:szCs w:val="22"/>
        </w:rPr>
        <w:t>s)</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(a)</w:t>
      </w:r>
      <w:r w:rsidRPr="00936223">
        <w:rPr>
          <w:rFonts w:ascii="Verdana" w:hAnsi="Verdana"/>
          <w:szCs w:val="22"/>
        </w:rPr>
        <w:tab/>
        <w:t>What type of bond breaking occurs?</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(b)</w:t>
      </w:r>
      <w:r w:rsidRPr="00936223">
        <w:rPr>
          <w:rFonts w:ascii="Verdana" w:hAnsi="Verdana"/>
          <w:szCs w:val="22"/>
        </w:rPr>
        <w:tab/>
        <w:t>What type of bond is formed?</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rPr>
          <w:rFonts w:ascii="Verdana" w:hAnsi="Verdana"/>
          <w:szCs w:val="22"/>
        </w:rPr>
      </w:pPr>
      <w:r w:rsidRPr="00936223">
        <w:rPr>
          <w:rFonts w:ascii="Verdana" w:hAnsi="Verdana"/>
          <w:szCs w:val="22"/>
        </w:rPr>
        <w:tab/>
      </w:r>
      <w:r w:rsidRPr="00936223">
        <w:rPr>
          <w:rFonts w:ascii="Verdana" w:hAnsi="Verdana"/>
          <w:szCs w:val="22"/>
        </w:rPr>
        <w:tab/>
        <w:t>(c)</w:t>
      </w:r>
      <w:r w:rsidRPr="00936223">
        <w:rPr>
          <w:rFonts w:ascii="Verdana" w:hAnsi="Verdana"/>
          <w:szCs w:val="22"/>
        </w:rPr>
        <w:tab/>
        <w:t xml:space="preserve">Identify the electrophilic </w:t>
      </w:r>
      <w:proofErr w:type="spellStart"/>
      <w:r w:rsidRPr="00936223">
        <w:rPr>
          <w:rFonts w:ascii="Verdana" w:hAnsi="Verdana"/>
          <w:szCs w:val="22"/>
        </w:rPr>
        <w:t>centre</w:t>
      </w:r>
      <w:proofErr w:type="spellEnd"/>
      <w:r w:rsidRPr="00936223">
        <w:rPr>
          <w:rFonts w:ascii="Verdana" w:hAnsi="Verdana"/>
          <w:szCs w:val="22"/>
        </w:rPr>
        <w:t xml:space="preserve"> and the nucleophilic </w:t>
      </w:r>
      <w:proofErr w:type="spellStart"/>
      <w:r w:rsidRPr="00936223">
        <w:rPr>
          <w:rFonts w:ascii="Verdana" w:hAnsi="Verdana"/>
          <w:szCs w:val="22"/>
        </w:rPr>
        <w:t>centre</w:t>
      </w:r>
      <w:proofErr w:type="spellEnd"/>
      <w:r w:rsidRPr="00936223">
        <w:rPr>
          <w:rFonts w:ascii="Verdana" w:hAnsi="Verdana"/>
          <w:szCs w:val="22"/>
        </w:rPr>
        <w:t>.</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1418" w:hanging="1418"/>
        <w:rPr>
          <w:rFonts w:ascii="Verdana" w:hAnsi="Verdana"/>
          <w:szCs w:val="22"/>
        </w:rPr>
      </w:pPr>
      <w:r w:rsidRPr="00936223">
        <w:rPr>
          <w:rFonts w:ascii="Verdana" w:hAnsi="Verdana"/>
          <w:szCs w:val="22"/>
        </w:rPr>
        <w:tab/>
      </w:r>
      <w:r w:rsidRPr="00936223">
        <w:rPr>
          <w:rFonts w:ascii="Verdana" w:hAnsi="Verdana"/>
          <w:szCs w:val="22"/>
        </w:rPr>
        <w:tab/>
        <w:t>(d)</w:t>
      </w:r>
      <w:r w:rsidRPr="00936223">
        <w:rPr>
          <w:rFonts w:ascii="Verdana" w:hAnsi="Verdana"/>
          <w:szCs w:val="22"/>
        </w:rPr>
        <w:tab/>
        <w:t>What other term can be used to describe the role of the amino group in this reaction?</w:t>
      </w:r>
    </w:p>
    <w:p w:rsidR="009A7995" w:rsidRDefault="009A7995">
      <w:pPr>
        <w:pStyle w:val="BodyText"/>
        <w:rPr>
          <w:rFonts w:ascii="Verdana" w:hAnsi="Verdana"/>
          <w:szCs w:val="22"/>
        </w:rPr>
      </w:pPr>
    </w:p>
    <w:p w:rsidR="00587DFB" w:rsidRDefault="00587DFB">
      <w:pPr>
        <w:pStyle w:val="BodyText"/>
        <w:rPr>
          <w:rFonts w:ascii="Verdana" w:hAnsi="Verdana"/>
          <w:szCs w:val="22"/>
        </w:rPr>
      </w:pPr>
    </w:p>
    <w:p w:rsidR="009A7995" w:rsidRPr="00DC02AE" w:rsidRDefault="009A7995">
      <w:pPr>
        <w:pStyle w:val="Heading2"/>
        <w:rPr>
          <w:rFonts w:ascii="Verdana" w:hAnsi="Verdana"/>
          <w:b/>
          <w:sz w:val="24"/>
        </w:rPr>
      </w:pPr>
      <w:r w:rsidRPr="00DC02AE">
        <w:rPr>
          <w:rFonts w:ascii="Verdana" w:hAnsi="Verdana"/>
          <w:b/>
          <w:sz w:val="24"/>
        </w:rPr>
        <w:lastRenderedPageBreak/>
        <w:t>Aromatics</w:t>
      </w:r>
    </w:p>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The term ‘</w:t>
      </w:r>
      <w:r w:rsidRPr="00936223">
        <w:rPr>
          <w:rFonts w:ascii="Verdana" w:hAnsi="Verdana"/>
          <w:b/>
          <w:bCs/>
          <w:szCs w:val="22"/>
        </w:rPr>
        <w:t>aromatic</w:t>
      </w:r>
      <w:r w:rsidRPr="00936223">
        <w:rPr>
          <w:rFonts w:ascii="Verdana" w:hAnsi="Verdana"/>
          <w:szCs w:val="22"/>
        </w:rPr>
        <w:t xml:space="preserve">’ was first used to describe a group of natural oils, many of which were pleasant smelling. As more and more similar compounds were discovered, it became apparent that many had an unpleasant smell. Indeed, some are toxic and smelling the </w:t>
      </w:r>
      <w:proofErr w:type="spellStart"/>
      <w:r w:rsidRPr="00936223">
        <w:rPr>
          <w:rFonts w:ascii="Verdana" w:hAnsi="Verdana"/>
          <w:szCs w:val="22"/>
        </w:rPr>
        <w:t>vapours</w:t>
      </w:r>
      <w:proofErr w:type="spellEnd"/>
      <w:r w:rsidRPr="00936223">
        <w:rPr>
          <w:rFonts w:ascii="Verdana" w:hAnsi="Verdana"/>
          <w:szCs w:val="22"/>
        </w:rPr>
        <w:t xml:space="preserve"> can be very dangerous. The common link between these compounds was not a similarity in their smells but a similarity in their structures. The term ‘aromatic’ is still retained to indicate a particular structure and characteristic chemical </w:t>
      </w:r>
      <w:proofErr w:type="spellStart"/>
      <w:r w:rsidRPr="00936223">
        <w:rPr>
          <w:rFonts w:ascii="Verdana" w:hAnsi="Verdana"/>
          <w:szCs w:val="22"/>
        </w:rPr>
        <w:t>behaviour</w:t>
      </w:r>
      <w:proofErr w:type="spellEnd"/>
      <w:r w:rsidRPr="00936223">
        <w:rPr>
          <w:rFonts w:ascii="Verdana" w:hAnsi="Verdana"/>
          <w:szCs w:val="22"/>
        </w:rPr>
        <w:t>. The systematic name for the family of aromatic hydrocarbons is the ‘</w:t>
      </w:r>
      <w:proofErr w:type="spellStart"/>
      <w:r w:rsidRPr="00936223">
        <w:rPr>
          <w:rFonts w:ascii="Verdana" w:hAnsi="Verdana"/>
          <w:b/>
          <w:bCs/>
          <w:szCs w:val="22"/>
        </w:rPr>
        <w:t>arenes</w:t>
      </w:r>
      <w:proofErr w:type="spellEnd"/>
      <w:r w:rsidRPr="00936223">
        <w:rPr>
          <w:rFonts w:ascii="Verdana" w:hAnsi="Verdana"/>
          <w:szCs w:val="22"/>
        </w:rPr>
        <w:t>’. The simplest and most important aromatic compound is benzene, which was first isolated from whale oil in 1825 by Michael Faraday. The molecular formula of be</w:t>
      </w:r>
      <w:r w:rsidR="00587DFB">
        <w:rPr>
          <w:rFonts w:ascii="Verdana" w:hAnsi="Verdana"/>
          <w:szCs w:val="22"/>
        </w:rPr>
        <w:t>nzene was first established as C</w:t>
      </w:r>
      <w:r w:rsidR="00587DFB" w:rsidRPr="00587DFB">
        <w:rPr>
          <w:rFonts w:ascii="Verdana" w:hAnsi="Verdana"/>
          <w:szCs w:val="22"/>
          <w:vertAlign w:val="subscript"/>
        </w:rPr>
        <w:t>6</w:t>
      </w:r>
      <w:r w:rsidR="00587DFB">
        <w:rPr>
          <w:rFonts w:ascii="Verdana" w:hAnsi="Verdana"/>
          <w:szCs w:val="22"/>
        </w:rPr>
        <w:t>H</w:t>
      </w:r>
      <w:r w:rsidR="00587DFB" w:rsidRPr="00587DFB">
        <w:rPr>
          <w:rFonts w:ascii="Verdana" w:hAnsi="Verdana"/>
          <w:szCs w:val="22"/>
          <w:vertAlign w:val="subscript"/>
        </w:rPr>
        <w:t>6</w:t>
      </w:r>
      <w:r w:rsidRPr="00936223">
        <w:rPr>
          <w:rFonts w:ascii="Verdana" w:hAnsi="Verdana"/>
          <w:szCs w:val="22"/>
        </w:rPr>
        <w:t xml:space="preserve"> in 1834 but its structure remained a source of controversy for many years.</w:t>
      </w:r>
    </w:p>
    <w:p w:rsidR="00587DFB" w:rsidRPr="00936223" w:rsidRDefault="00587DFB">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i/>
          <w:szCs w:val="22"/>
        </w:rPr>
      </w:pPr>
      <w:r w:rsidRPr="00936223">
        <w:rPr>
          <w:rFonts w:ascii="Verdana" w:hAnsi="Verdana"/>
          <w:b/>
          <w:szCs w:val="22"/>
        </w:rPr>
        <w:t>Bonding and structure of benzene</w:t>
      </w:r>
      <w:r w:rsidRPr="00936223">
        <w:rPr>
          <w:rFonts w:ascii="Verdana" w:hAnsi="Verdana"/>
          <w:b/>
          <w:szCs w:val="22"/>
        </w:rPr>
        <w:tab/>
      </w:r>
      <w:r w:rsidRPr="00936223">
        <w:rPr>
          <w:rFonts w:ascii="Verdana" w:hAnsi="Verdana"/>
          <w:b/>
          <w:szCs w:val="22"/>
        </w:rPr>
        <w:tab/>
      </w:r>
      <w:r w:rsidRPr="00587DFB">
        <w:rPr>
          <w:rFonts w:ascii="Verdana" w:hAnsi="Verdana"/>
          <w:b/>
          <w:szCs w:val="22"/>
        </w:rPr>
        <w:t xml:space="preserve">Figure </w:t>
      </w:r>
      <w:r w:rsidR="00587DFB" w:rsidRPr="00587DFB">
        <w:rPr>
          <w:rFonts w:ascii="Verdana" w:hAnsi="Verdana"/>
          <w:b/>
          <w:szCs w:val="22"/>
        </w:rPr>
        <w:t>91</w:t>
      </w:r>
    </w:p>
    <w:p w:rsidR="009A7995" w:rsidRPr="00936223" w:rsidRDefault="00C568ED">
      <w:pPr>
        <w:pStyle w:val="BodyText"/>
        <w:rPr>
          <w:rFonts w:ascii="Verdana" w:hAnsi="Verdana"/>
          <w:szCs w:val="22"/>
        </w:rPr>
      </w:pPr>
      <w:r>
        <w:rPr>
          <w:rFonts w:ascii="Verdana" w:hAnsi="Verdana"/>
          <w:noProof/>
          <w:szCs w:val="22"/>
          <w:lang w:val="en-GB" w:eastAsia="en-GB"/>
        </w:rPr>
        <w:drawing>
          <wp:anchor distT="0" distB="0" distL="114300" distR="114300" simplePos="0" relativeHeight="251577856" behindDoc="0" locked="0" layoutInCell="1" allowOverlap="1" wp14:anchorId="5E27F5B8" wp14:editId="3E0A7B78">
            <wp:simplePos x="0" y="0"/>
            <wp:positionH relativeFrom="column">
              <wp:posOffset>3197225</wp:posOffset>
            </wp:positionH>
            <wp:positionV relativeFrom="paragraph">
              <wp:posOffset>20320</wp:posOffset>
            </wp:positionV>
            <wp:extent cx="2466975" cy="1062990"/>
            <wp:effectExtent l="0" t="0" r="9525" b="3810"/>
            <wp:wrapSquare wrapText="bothSides"/>
            <wp:docPr id="122" name="Picture 32" descr="Unit 3 p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it 3 p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697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995" w:rsidRPr="00936223" w:rsidRDefault="009A7995">
      <w:pPr>
        <w:pStyle w:val="BodyText"/>
        <w:rPr>
          <w:rFonts w:ascii="Verdana" w:hAnsi="Verdana"/>
          <w:szCs w:val="22"/>
        </w:rPr>
      </w:pPr>
      <w:r w:rsidRPr="00936223">
        <w:rPr>
          <w:rFonts w:ascii="Verdana" w:hAnsi="Verdana"/>
          <w:szCs w:val="22"/>
        </w:rPr>
        <w:t xml:space="preserve">A variety of highly unsaturated structures were initially suggested for </w:t>
      </w:r>
      <w:proofErr w:type="spellStart"/>
      <w:r w:rsidRPr="00936223">
        <w:rPr>
          <w:rFonts w:ascii="Verdana" w:hAnsi="Verdana"/>
          <w:szCs w:val="22"/>
        </w:rPr>
        <w:t>benezene</w:t>
      </w:r>
      <w:proofErr w:type="spellEnd"/>
      <w:r w:rsidRPr="00936223">
        <w:rPr>
          <w:rFonts w:ascii="Verdana" w:hAnsi="Verdana"/>
          <w:szCs w:val="22"/>
        </w:rPr>
        <w:t>, including th</w:t>
      </w:r>
      <w:r w:rsidR="00587DFB">
        <w:rPr>
          <w:rFonts w:ascii="Verdana" w:hAnsi="Verdana"/>
          <w:szCs w:val="22"/>
        </w:rPr>
        <w:t xml:space="preserve">e </w:t>
      </w:r>
      <w:proofErr w:type="spellStart"/>
      <w:r w:rsidR="00587DFB">
        <w:rPr>
          <w:rFonts w:ascii="Verdana" w:hAnsi="Verdana"/>
          <w:szCs w:val="22"/>
        </w:rPr>
        <w:t>hexatetraene</w:t>
      </w:r>
      <w:proofErr w:type="spellEnd"/>
      <w:r w:rsidR="00587DFB">
        <w:rPr>
          <w:rFonts w:ascii="Verdana" w:hAnsi="Verdana"/>
          <w:szCs w:val="22"/>
        </w:rPr>
        <w:t xml:space="preserve"> shown in Figure 91</w:t>
      </w:r>
      <w:r w:rsidRPr="00936223">
        <w:rPr>
          <w:rFonts w:ascii="Verdana" w:hAnsi="Verdana"/>
          <w:szCs w:val="22"/>
        </w:rPr>
        <w:t>.</w:t>
      </w:r>
    </w:p>
    <w:p w:rsidR="009A7995" w:rsidRPr="00936223" w:rsidRDefault="009A7995">
      <w:pPr>
        <w:pStyle w:val="BodyText"/>
        <w:rPr>
          <w:rFonts w:ascii="Verdana" w:hAnsi="Verdana"/>
          <w:szCs w:val="22"/>
        </w:rPr>
      </w:pPr>
    </w:p>
    <w:p w:rsidR="00587DFB" w:rsidRDefault="00587DFB">
      <w:pPr>
        <w:pStyle w:val="BodyText"/>
        <w:rPr>
          <w:rFonts w:ascii="Verdana" w:hAnsi="Verdana"/>
          <w:szCs w:val="22"/>
        </w:rPr>
      </w:pPr>
    </w:p>
    <w:p w:rsidR="009A7995" w:rsidRPr="00936223" w:rsidRDefault="009A7995">
      <w:pPr>
        <w:pStyle w:val="BodyText"/>
        <w:rPr>
          <w:rFonts w:ascii="Verdana" w:hAnsi="Verdana"/>
          <w:szCs w:val="22"/>
        </w:rPr>
      </w:pPr>
      <w:proofErr w:type="spellStart"/>
      <w:r w:rsidRPr="00936223">
        <w:rPr>
          <w:rFonts w:ascii="Verdana" w:hAnsi="Verdana"/>
          <w:szCs w:val="22"/>
        </w:rPr>
        <w:t>Monosubstitution</w:t>
      </w:r>
      <w:proofErr w:type="spellEnd"/>
      <w:r w:rsidRPr="00936223">
        <w:rPr>
          <w:rFonts w:ascii="Verdana" w:hAnsi="Verdana"/>
          <w:szCs w:val="22"/>
        </w:rPr>
        <w:t xml:space="preserve"> by chlorine can occur either on the end carbon atoms or on the middle carbon atoms, giving rise to two possible is</w:t>
      </w:r>
      <w:r w:rsidR="00587DFB">
        <w:rPr>
          <w:rFonts w:ascii="Verdana" w:hAnsi="Verdana"/>
          <w:szCs w:val="22"/>
        </w:rPr>
        <w:t xml:space="preserve">omers. However, </w:t>
      </w:r>
      <w:proofErr w:type="spellStart"/>
      <w:r w:rsidR="00587DFB">
        <w:rPr>
          <w:rFonts w:ascii="Verdana" w:hAnsi="Verdana"/>
          <w:szCs w:val="22"/>
        </w:rPr>
        <w:t>chlorobenzene</w:t>
      </w:r>
      <w:proofErr w:type="spellEnd"/>
      <w:r w:rsidR="00587DFB">
        <w:rPr>
          <w:rFonts w:ascii="Verdana" w:hAnsi="Verdana"/>
          <w:szCs w:val="22"/>
        </w:rPr>
        <w:t>, C</w:t>
      </w:r>
      <w:r w:rsidR="00587DFB" w:rsidRPr="00587DFB">
        <w:rPr>
          <w:rFonts w:ascii="Verdana" w:hAnsi="Verdana"/>
          <w:szCs w:val="22"/>
          <w:vertAlign w:val="subscript"/>
        </w:rPr>
        <w:t>6</w:t>
      </w:r>
      <w:r w:rsidR="00587DFB">
        <w:rPr>
          <w:rFonts w:ascii="Verdana" w:hAnsi="Verdana"/>
          <w:szCs w:val="22"/>
        </w:rPr>
        <w:t>H</w:t>
      </w:r>
      <w:r w:rsidR="00587DFB" w:rsidRPr="00587DFB">
        <w:rPr>
          <w:rFonts w:ascii="Verdana" w:hAnsi="Verdana"/>
          <w:szCs w:val="22"/>
          <w:vertAlign w:val="subscript"/>
        </w:rPr>
        <w:t>5</w:t>
      </w:r>
      <w:r w:rsidR="00587DFB">
        <w:rPr>
          <w:rFonts w:ascii="Verdana" w:hAnsi="Verdana"/>
          <w:szCs w:val="22"/>
        </w:rPr>
        <w:t>Cl</w:t>
      </w:r>
      <w:r w:rsidRPr="00936223">
        <w:rPr>
          <w:rFonts w:ascii="Verdana" w:hAnsi="Verdana"/>
          <w:szCs w:val="22"/>
        </w:rPr>
        <w:t xml:space="preserve">, does not exhibit isomerism. The problem was partly solved by </w:t>
      </w:r>
      <w:proofErr w:type="spellStart"/>
      <w:r w:rsidRPr="00936223">
        <w:rPr>
          <w:rFonts w:ascii="Verdana" w:hAnsi="Verdana"/>
          <w:szCs w:val="22"/>
        </w:rPr>
        <w:t>Kekulé</w:t>
      </w:r>
      <w:proofErr w:type="spellEnd"/>
      <w:r w:rsidRPr="00936223">
        <w:rPr>
          <w:rFonts w:ascii="Verdana" w:hAnsi="Verdana"/>
          <w:szCs w:val="22"/>
        </w:rPr>
        <w:t xml:space="preserve"> in 1865 when he proposed a ring structure with alternating single and double bonds (Figure </w:t>
      </w:r>
      <w:r w:rsidR="00587DFB">
        <w:rPr>
          <w:rFonts w:ascii="Verdana" w:hAnsi="Verdana"/>
          <w:szCs w:val="22"/>
        </w:rPr>
        <w:t>92</w:t>
      </w:r>
      <w:r w:rsidRPr="00936223">
        <w:rPr>
          <w:rFonts w:ascii="Verdana" w:hAnsi="Verdana"/>
          <w:szCs w:val="22"/>
        </w:rPr>
        <w:t>).</w:t>
      </w:r>
    </w:p>
    <w:p w:rsidR="00587DFB" w:rsidRDefault="00587DFB">
      <w:pPr>
        <w:pStyle w:val="BodyText"/>
        <w:rPr>
          <w:rFonts w:ascii="Verdana" w:hAnsi="Verdana"/>
          <w:b/>
          <w:bCs/>
          <w:i/>
          <w:iCs/>
          <w:szCs w:val="22"/>
        </w:rPr>
      </w:pPr>
    </w:p>
    <w:p w:rsidR="009A7995" w:rsidRPr="00587DFB" w:rsidRDefault="00587DFB">
      <w:pPr>
        <w:pStyle w:val="BodyText"/>
        <w:rPr>
          <w:rFonts w:ascii="Verdana" w:hAnsi="Verdana"/>
          <w:b/>
          <w:bCs/>
          <w:iCs/>
          <w:szCs w:val="22"/>
        </w:rPr>
      </w:pPr>
      <w:r w:rsidRPr="00587DFB">
        <w:rPr>
          <w:rFonts w:ascii="Verdana" w:hAnsi="Verdana"/>
          <w:b/>
          <w:bCs/>
          <w:iCs/>
          <w:szCs w:val="22"/>
        </w:rPr>
        <w:t>Figure 92</w:t>
      </w:r>
    </w:p>
    <w:p w:rsidR="009A7995" w:rsidRPr="00936223" w:rsidRDefault="00C568ED">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332F8C74" wp14:editId="422BFA29">
            <wp:extent cx="3190875" cy="1447800"/>
            <wp:effectExtent l="0" t="0" r="9525" b="0"/>
            <wp:docPr id="87" name="Picture 87" descr="Unit 3 p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nit 3 p5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rsidR="009A7995" w:rsidRDefault="009A7995">
      <w:pPr>
        <w:pStyle w:val="BodyText"/>
        <w:rPr>
          <w:rFonts w:ascii="Verdana" w:hAnsi="Verdana"/>
          <w:szCs w:val="22"/>
        </w:rPr>
      </w:pPr>
      <w:r w:rsidRPr="00936223">
        <w:rPr>
          <w:rFonts w:ascii="Verdana" w:hAnsi="Verdana"/>
          <w:szCs w:val="22"/>
        </w:rPr>
        <w:t xml:space="preserve">In this structure all the hydrogen atoms are identical and so there can be only one form of </w:t>
      </w:r>
      <w:proofErr w:type="spellStart"/>
      <w:r w:rsidRPr="00936223">
        <w:rPr>
          <w:rFonts w:ascii="Verdana" w:hAnsi="Verdana"/>
          <w:szCs w:val="22"/>
        </w:rPr>
        <w:t>chlorobenzene</w:t>
      </w:r>
      <w:proofErr w:type="spellEnd"/>
      <w:r w:rsidRPr="00936223">
        <w:rPr>
          <w:rFonts w:ascii="Verdana" w:hAnsi="Verdana"/>
          <w:szCs w:val="22"/>
        </w:rPr>
        <w:t xml:space="preserve">. However, </w:t>
      </w:r>
      <w:proofErr w:type="spellStart"/>
      <w:r w:rsidRPr="00936223">
        <w:rPr>
          <w:rFonts w:ascii="Verdana" w:hAnsi="Verdana"/>
          <w:szCs w:val="22"/>
        </w:rPr>
        <w:t>Kekulé’s</w:t>
      </w:r>
      <w:proofErr w:type="spellEnd"/>
      <w:r w:rsidRPr="00936223">
        <w:rPr>
          <w:rFonts w:ascii="Verdana" w:hAnsi="Verdana"/>
          <w:szCs w:val="22"/>
        </w:rPr>
        <w:t xml:space="preserve"> structure was unable to explain other subsequent observations and measurements:</w:t>
      </w:r>
    </w:p>
    <w:p w:rsidR="00587DFB" w:rsidRPr="00936223" w:rsidRDefault="00587DFB">
      <w:pPr>
        <w:pStyle w:val="BodyText"/>
        <w:rPr>
          <w:rFonts w:ascii="Verdana" w:hAnsi="Verdana"/>
          <w:szCs w:val="22"/>
        </w:rPr>
      </w:pPr>
    </w:p>
    <w:p w:rsidR="009A7995" w:rsidRDefault="009A7995">
      <w:pPr>
        <w:pStyle w:val="BodyText"/>
        <w:tabs>
          <w:tab w:val="clear" w:pos="283"/>
          <w:tab w:val="left" w:pos="567"/>
        </w:tabs>
        <w:ind w:left="567" w:hanging="567"/>
        <w:rPr>
          <w:rFonts w:ascii="Verdana" w:hAnsi="Verdana"/>
          <w:szCs w:val="22"/>
        </w:rPr>
      </w:pPr>
      <w:r w:rsidRPr="00936223">
        <w:rPr>
          <w:rFonts w:ascii="Verdana" w:hAnsi="Verdana"/>
          <w:szCs w:val="22"/>
        </w:rPr>
        <w:t>(a)</w:t>
      </w:r>
      <w:r w:rsidRPr="00936223">
        <w:rPr>
          <w:rFonts w:ascii="Verdana" w:hAnsi="Verdana"/>
          <w:szCs w:val="22"/>
        </w:rPr>
        <w:tab/>
        <w:t xml:space="preserve">X-ray diffraction shows that the carbon-to-carbon bond lengths are all the same (139 pm), shorter than the carbon-to-carbon single bond length (154 pm) but longer than the carbon-to-carbon double bond length (133 pm). In sharp contrast, </w:t>
      </w:r>
      <w:proofErr w:type="spellStart"/>
      <w:r w:rsidRPr="00936223">
        <w:rPr>
          <w:rFonts w:ascii="Verdana" w:hAnsi="Verdana"/>
          <w:szCs w:val="22"/>
        </w:rPr>
        <w:t>Kekulé’s</w:t>
      </w:r>
      <w:proofErr w:type="spellEnd"/>
      <w:r w:rsidRPr="00936223">
        <w:rPr>
          <w:rFonts w:ascii="Verdana" w:hAnsi="Verdana"/>
          <w:szCs w:val="22"/>
        </w:rPr>
        <w:t xml:space="preserve"> structure predicts alternating short and long bonds.</w:t>
      </w:r>
    </w:p>
    <w:p w:rsidR="00587DFB" w:rsidRPr="00936223" w:rsidRDefault="00587DFB">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(b)</w:t>
      </w:r>
      <w:r w:rsidRPr="00936223">
        <w:rPr>
          <w:rFonts w:ascii="Verdana" w:hAnsi="Verdana"/>
          <w:szCs w:val="22"/>
        </w:rPr>
        <w:tab/>
        <w:t xml:space="preserve">Benzene is more thermodynamically stable than </w:t>
      </w:r>
      <w:proofErr w:type="spellStart"/>
      <w:r w:rsidRPr="00936223">
        <w:rPr>
          <w:rFonts w:ascii="Verdana" w:hAnsi="Verdana"/>
          <w:szCs w:val="22"/>
        </w:rPr>
        <w:t>Kekulé’s</w:t>
      </w:r>
      <w:proofErr w:type="spellEnd"/>
      <w:r w:rsidRPr="00936223">
        <w:rPr>
          <w:rFonts w:ascii="Verdana" w:hAnsi="Verdana"/>
          <w:szCs w:val="22"/>
        </w:rPr>
        <w:t xml:space="preserve"> structure suggests. The standard enthalpy of formation of gaseous ben</w:t>
      </w:r>
      <w:r w:rsidR="00E964AA">
        <w:rPr>
          <w:rFonts w:ascii="Verdana" w:hAnsi="Verdana"/>
          <w:szCs w:val="22"/>
        </w:rPr>
        <w:t xml:space="preserve">zene is </w:t>
      </w:r>
      <w:proofErr w:type="gramStart"/>
      <w:r w:rsidR="00E964AA">
        <w:rPr>
          <w:rFonts w:ascii="Verdana" w:hAnsi="Verdana"/>
          <w:szCs w:val="22"/>
        </w:rPr>
        <w:t xml:space="preserve">+82 </w:t>
      </w:r>
      <w:r w:rsidR="00E964AA">
        <w:rPr>
          <w:rFonts w:ascii="Verdana" w:hAnsi="Verdana"/>
          <w:szCs w:val="22"/>
        </w:rPr>
        <w:lastRenderedPageBreak/>
        <w:t>kJ mol</w:t>
      </w:r>
      <w:r w:rsidR="00E964AA" w:rsidRPr="00E964AA">
        <w:rPr>
          <w:rFonts w:ascii="Verdana" w:hAnsi="Verdana"/>
          <w:szCs w:val="22"/>
          <w:vertAlign w:val="superscript"/>
        </w:rPr>
        <w:t>-1</w:t>
      </w:r>
      <w:r w:rsidRPr="00936223">
        <w:rPr>
          <w:rFonts w:ascii="Verdana" w:hAnsi="Verdana"/>
          <w:szCs w:val="22"/>
        </w:rPr>
        <w:t>, based on measured enthalpies of combustion</w:t>
      </w:r>
      <w:proofErr w:type="gramEnd"/>
      <w:r w:rsidRPr="00936223">
        <w:rPr>
          <w:rFonts w:ascii="Verdana" w:hAnsi="Verdana"/>
          <w:szCs w:val="22"/>
        </w:rPr>
        <w:t>:</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587DFB">
      <w:pPr>
        <w:pStyle w:val="BodyText"/>
        <w:tabs>
          <w:tab w:val="clear" w:pos="283"/>
          <w:tab w:val="left" w:pos="567"/>
        </w:tabs>
        <w:ind w:left="567" w:hanging="567"/>
        <w:rPr>
          <w:rFonts w:ascii="Verdana" w:hAnsi="Verdana"/>
          <w:szCs w:val="22"/>
        </w:rPr>
      </w:pPr>
      <w:r>
        <w:rPr>
          <w:rFonts w:ascii="Verdana" w:hAnsi="Verdana"/>
          <w:szCs w:val="22"/>
        </w:rPr>
        <w:tab/>
        <w:t xml:space="preserve">6C(s) + </w:t>
      </w:r>
      <w:proofErr w:type="gramStart"/>
      <w:r>
        <w:rPr>
          <w:rFonts w:ascii="Verdana" w:hAnsi="Verdana"/>
          <w:szCs w:val="22"/>
        </w:rPr>
        <w:t>3H</w:t>
      </w:r>
      <w:r w:rsidRPr="00587DFB">
        <w:rPr>
          <w:rFonts w:ascii="Verdana" w:hAnsi="Verdana"/>
          <w:szCs w:val="22"/>
          <w:vertAlign w:val="subscript"/>
        </w:rPr>
        <w:t>2</w:t>
      </w:r>
      <w:r w:rsidR="009A7995" w:rsidRPr="00936223">
        <w:rPr>
          <w:rFonts w:ascii="Verdana" w:hAnsi="Verdana"/>
          <w:szCs w:val="22"/>
        </w:rPr>
        <w:t>(</w:t>
      </w:r>
      <w:proofErr w:type="gramEnd"/>
      <w:r w:rsidR="009A7995" w:rsidRPr="00936223">
        <w:rPr>
          <w:rFonts w:ascii="Verdana" w:hAnsi="Verdana"/>
          <w:szCs w:val="22"/>
        </w:rPr>
        <w:t>g)</w:t>
      </w:r>
      <w:r w:rsidR="009A7995" w:rsidRPr="00936223">
        <w:rPr>
          <w:rFonts w:ascii="Verdana" w:hAnsi="Verdana"/>
          <w:szCs w:val="22"/>
        </w:rPr>
        <w:tab/>
      </w:r>
      <w:r w:rsidR="007639A0" w:rsidRPr="007639A0">
        <w:rPr>
          <w:rFonts w:ascii="Verdana" w:hAnsi="Verdana"/>
          <w:szCs w:val="22"/>
        </w:rPr>
        <w:sym w:font="Wingdings" w:char="F0E0"/>
      </w:r>
      <w:r w:rsidR="009A7995" w:rsidRPr="00936223">
        <w:rPr>
          <w:rFonts w:ascii="Verdana" w:hAnsi="Verdana"/>
          <w:szCs w:val="22"/>
        </w:rPr>
        <w:tab/>
      </w:r>
      <w:r>
        <w:rPr>
          <w:rFonts w:ascii="Verdana" w:hAnsi="Verdana"/>
          <w:szCs w:val="22"/>
        </w:rPr>
        <w:t>C</w:t>
      </w:r>
      <w:r w:rsidRPr="00587DFB">
        <w:rPr>
          <w:rFonts w:ascii="Verdana" w:hAnsi="Verdana"/>
          <w:szCs w:val="22"/>
          <w:vertAlign w:val="subscript"/>
        </w:rPr>
        <w:t>6</w:t>
      </w:r>
      <w:r>
        <w:rPr>
          <w:rFonts w:ascii="Verdana" w:hAnsi="Verdana"/>
          <w:szCs w:val="22"/>
        </w:rPr>
        <w:t>H</w:t>
      </w:r>
      <w:r w:rsidRPr="00587DFB">
        <w:rPr>
          <w:rFonts w:ascii="Verdana" w:hAnsi="Verdana"/>
          <w:szCs w:val="22"/>
          <w:vertAlign w:val="subscript"/>
        </w:rPr>
        <w:t>6</w:t>
      </w:r>
      <w:r w:rsidR="009A7995" w:rsidRPr="00936223">
        <w:rPr>
          <w:rFonts w:ascii="Verdana" w:hAnsi="Verdana"/>
          <w:szCs w:val="22"/>
        </w:rPr>
        <w:t>(g)</w:t>
      </w:r>
    </w:p>
    <w:p w:rsidR="009A7995" w:rsidRPr="00936223" w:rsidRDefault="009A7995">
      <w:pPr>
        <w:pStyle w:val="BodyText"/>
        <w:tabs>
          <w:tab w:val="clear" w:pos="283"/>
          <w:tab w:val="left" w:pos="567"/>
        </w:tabs>
        <w:ind w:left="567" w:hanging="567"/>
        <w:rPr>
          <w:rFonts w:ascii="Verdana" w:hAnsi="Verdana"/>
          <w:szCs w:val="22"/>
        </w:rPr>
      </w:pPr>
    </w:p>
    <w:p w:rsidR="009A7995" w:rsidRPr="00936223" w:rsidRDefault="009A7995">
      <w:pPr>
        <w:pStyle w:val="BodyText"/>
        <w:tabs>
          <w:tab w:val="clear" w:pos="283"/>
          <w:tab w:val="left" w:pos="567"/>
        </w:tabs>
        <w:ind w:left="567" w:hanging="567"/>
        <w:rPr>
          <w:rFonts w:ascii="Verdana" w:hAnsi="Verdana"/>
          <w:szCs w:val="22"/>
        </w:rPr>
      </w:pPr>
      <w:r w:rsidRPr="00936223">
        <w:rPr>
          <w:rFonts w:ascii="Verdana" w:hAnsi="Verdana"/>
          <w:szCs w:val="22"/>
        </w:rPr>
        <w:t>(c)</w:t>
      </w:r>
      <w:r w:rsidRPr="00936223">
        <w:rPr>
          <w:rFonts w:ascii="Verdana" w:hAnsi="Verdana"/>
          <w:szCs w:val="22"/>
        </w:rPr>
        <w:tab/>
        <w:t>Benzene is resistant to the addition of bromine. If the ring contained three carbon-to-carbon double bonds, bromine would be expected to add easily, as is the case with alkenes.</w:t>
      </w:r>
    </w:p>
    <w:p w:rsidR="009A7995" w:rsidRPr="00936223" w:rsidRDefault="009A7995">
      <w:pPr>
        <w:pStyle w:val="BodyText"/>
        <w:rPr>
          <w:rFonts w:ascii="Verdana" w:hAnsi="Verdana"/>
          <w:szCs w:val="22"/>
        </w:rPr>
      </w:pPr>
    </w:p>
    <w:p w:rsidR="009A7995" w:rsidRPr="00936223" w:rsidRDefault="009A7995">
      <w:pPr>
        <w:pStyle w:val="BodyText"/>
        <w:pBdr>
          <w:top w:val="single" w:sz="4" w:space="1" w:color="auto"/>
          <w:left w:val="single" w:sz="4" w:space="0" w:color="auto"/>
          <w:bottom w:val="single" w:sz="4" w:space="1" w:color="auto"/>
          <w:right w:val="single" w:sz="4" w:space="4" w:color="auto"/>
        </w:pBdr>
        <w:tabs>
          <w:tab w:val="clear" w:pos="283"/>
          <w:tab w:val="left" w:pos="567"/>
          <w:tab w:val="left" w:pos="851"/>
        </w:tabs>
        <w:ind w:left="1418" w:right="567" w:hanging="851"/>
        <w:rPr>
          <w:rFonts w:ascii="Verdana" w:hAnsi="Verdana"/>
          <w:szCs w:val="22"/>
        </w:rPr>
      </w:pPr>
      <w:r w:rsidRPr="00936223">
        <w:rPr>
          <w:rFonts w:ascii="Verdana" w:hAnsi="Verdana"/>
          <w:szCs w:val="22"/>
        </w:rPr>
        <w:tab/>
      </w:r>
    </w:p>
    <w:p w:rsidR="009A7995" w:rsidRPr="00936223" w:rsidRDefault="009A7995">
      <w:pPr>
        <w:pStyle w:val="BodyText"/>
        <w:pBdr>
          <w:top w:val="single" w:sz="4" w:space="1" w:color="auto"/>
          <w:left w:val="single" w:sz="4" w:space="0" w:color="auto"/>
          <w:bottom w:val="single" w:sz="4" w:space="1" w:color="auto"/>
          <w:right w:val="single" w:sz="4" w:space="4" w:color="auto"/>
        </w:pBdr>
        <w:tabs>
          <w:tab w:val="clear" w:pos="283"/>
          <w:tab w:val="left" w:pos="567"/>
          <w:tab w:val="left" w:pos="851"/>
        </w:tabs>
        <w:ind w:left="1418" w:right="567" w:hanging="851"/>
        <w:rPr>
          <w:rFonts w:ascii="Verdana" w:hAnsi="Verdana"/>
          <w:b/>
          <w:bCs/>
          <w:szCs w:val="22"/>
        </w:rPr>
      </w:pPr>
      <w:r w:rsidRPr="00936223">
        <w:rPr>
          <w:rFonts w:ascii="Verdana" w:hAnsi="Verdana"/>
          <w:szCs w:val="22"/>
        </w:rPr>
        <w:tab/>
      </w:r>
      <w:r w:rsidRPr="00936223">
        <w:rPr>
          <w:rFonts w:ascii="Verdana" w:hAnsi="Verdana"/>
          <w:b/>
          <w:bCs/>
          <w:szCs w:val="22"/>
        </w:rPr>
        <w:t>Question</w:t>
      </w:r>
    </w:p>
    <w:p w:rsidR="009A7995" w:rsidRPr="00936223" w:rsidRDefault="009A7995">
      <w:pPr>
        <w:pStyle w:val="BodyText"/>
        <w:pBdr>
          <w:top w:val="single" w:sz="4" w:space="1" w:color="auto"/>
          <w:left w:val="single" w:sz="4" w:space="0" w:color="auto"/>
          <w:bottom w:val="single" w:sz="4" w:space="1" w:color="auto"/>
          <w:right w:val="single" w:sz="4" w:space="4" w:color="auto"/>
        </w:pBdr>
        <w:tabs>
          <w:tab w:val="clear" w:pos="283"/>
          <w:tab w:val="left" w:pos="567"/>
          <w:tab w:val="left" w:pos="851"/>
        </w:tabs>
        <w:ind w:left="1418" w:right="567" w:hanging="851"/>
        <w:rPr>
          <w:rFonts w:ascii="Verdana" w:hAnsi="Verdana"/>
          <w:b/>
          <w:bCs/>
          <w:szCs w:val="22"/>
        </w:rPr>
      </w:pPr>
      <w:r w:rsidRPr="00936223">
        <w:rPr>
          <w:rFonts w:ascii="Verdana" w:hAnsi="Verdana"/>
          <w:b/>
          <w:bCs/>
          <w:szCs w:val="22"/>
        </w:rPr>
        <w:tab/>
      </w:r>
    </w:p>
    <w:p w:rsidR="009A7995" w:rsidRPr="00936223" w:rsidRDefault="009A7995">
      <w:pPr>
        <w:pStyle w:val="BodyText"/>
        <w:pBdr>
          <w:top w:val="single" w:sz="4" w:space="1" w:color="auto"/>
          <w:left w:val="single" w:sz="4" w:space="0" w:color="auto"/>
          <w:bottom w:val="single" w:sz="4" w:space="1" w:color="auto"/>
          <w:right w:val="single" w:sz="4" w:space="4" w:color="auto"/>
        </w:pBdr>
        <w:tabs>
          <w:tab w:val="clear" w:pos="283"/>
          <w:tab w:val="left" w:pos="567"/>
          <w:tab w:val="left" w:pos="851"/>
        </w:tabs>
        <w:ind w:left="851" w:right="567" w:hanging="284"/>
        <w:rPr>
          <w:rFonts w:ascii="Verdana" w:hAnsi="Verdana"/>
          <w:szCs w:val="22"/>
        </w:rPr>
      </w:pPr>
      <w:r w:rsidRPr="00936223">
        <w:rPr>
          <w:rFonts w:ascii="Verdana" w:hAnsi="Verdana"/>
          <w:b/>
          <w:bCs/>
          <w:szCs w:val="22"/>
        </w:rPr>
        <w:tab/>
      </w:r>
      <w:r w:rsidRPr="00936223">
        <w:rPr>
          <w:rFonts w:ascii="Verdana" w:hAnsi="Verdana"/>
          <w:szCs w:val="22"/>
        </w:rPr>
        <w:t xml:space="preserve">Using the bond enthalpy information on </w:t>
      </w:r>
      <w:r w:rsidR="00587DFB" w:rsidRPr="00587DFB">
        <w:rPr>
          <w:rFonts w:ascii="Verdana" w:hAnsi="Verdana"/>
          <w:szCs w:val="22"/>
        </w:rPr>
        <w:t>page 10</w:t>
      </w:r>
      <w:r w:rsidRPr="00587DFB">
        <w:rPr>
          <w:rFonts w:ascii="Verdana" w:hAnsi="Verdana"/>
          <w:szCs w:val="22"/>
        </w:rPr>
        <w:t xml:space="preserve"> </w:t>
      </w:r>
      <w:r w:rsidRPr="00936223">
        <w:rPr>
          <w:rFonts w:ascii="Verdana" w:hAnsi="Verdana"/>
          <w:szCs w:val="22"/>
        </w:rPr>
        <w:t xml:space="preserve">of the Data Booklet, calculate the theoretical enthalpy of formation of gaseous benzene using the </w:t>
      </w:r>
      <w:proofErr w:type="spellStart"/>
      <w:r w:rsidRPr="00936223">
        <w:rPr>
          <w:rFonts w:ascii="Verdana" w:hAnsi="Verdana"/>
          <w:szCs w:val="22"/>
        </w:rPr>
        <w:t>Kekulé</w:t>
      </w:r>
      <w:proofErr w:type="spellEnd"/>
      <w:r w:rsidRPr="00936223">
        <w:rPr>
          <w:rFonts w:ascii="Verdana" w:hAnsi="Verdana"/>
          <w:szCs w:val="22"/>
        </w:rPr>
        <w:t xml:space="preserve"> structure. Compare your answer to the measured value.</w:t>
      </w:r>
    </w:p>
    <w:p w:rsidR="009A7995" w:rsidRPr="00936223" w:rsidRDefault="009A7995">
      <w:pPr>
        <w:pStyle w:val="BodyText"/>
        <w:pBdr>
          <w:top w:val="single" w:sz="4" w:space="1" w:color="auto"/>
          <w:left w:val="single" w:sz="4" w:space="0" w:color="auto"/>
          <w:bottom w:val="single" w:sz="4" w:space="1" w:color="auto"/>
          <w:right w:val="single" w:sz="4" w:space="4" w:color="auto"/>
        </w:pBdr>
        <w:tabs>
          <w:tab w:val="clear" w:pos="283"/>
          <w:tab w:val="left" w:pos="567"/>
          <w:tab w:val="left" w:pos="851"/>
        </w:tabs>
        <w:ind w:left="1418" w:right="567" w:hanging="851"/>
        <w:rPr>
          <w:rFonts w:ascii="Verdana" w:hAnsi="Verdana"/>
          <w:szCs w:val="22"/>
        </w:rPr>
      </w:pPr>
      <w:r w:rsidRPr="00936223">
        <w:rPr>
          <w:rFonts w:ascii="Verdana" w:hAnsi="Verdana"/>
          <w:szCs w:val="22"/>
        </w:rPr>
        <w:tab/>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One proposal to explain these observations was to describe the structure of benzene in terms of two different ‘resonance structures’ (</w:t>
      </w:r>
      <w:r w:rsidRPr="00587DFB">
        <w:rPr>
          <w:rFonts w:ascii="Verdana" w:hAnsi="Verdana"/>
          <w:szCs w:val="22"/>
        </w:rPr>
        <w:t xml:space="preserve">Figure </w:t>
      </w:r>
      <w:r w:rsidR="00587DFB" w:rsidRPr="00587DFB">
        <w:rPr>
          <w:rFonts w:ascii="Verdana" w:hAnsi="Verdana"/>
          <w:szCs w:val="22"/>
        </w:rPr>
        <w:t>93</w:t>
      </w:r>
      <w:r w:rsidRPr="00936223">
        <w:rPr>
          <w:rFonts w:ascii="Verdana" w:hAnsi="Verdana"/>
          <w:szCs w:val="22"/>
        </w:rPr>
        <w:t>).</w:t>
      </w:r>
    </w:p>
    <w:p w:rsidR="009A7995" w:rsidRPr="00936223" w:rsidRDefault="009A7995">
      <w:pPr>
        <w:pStyle w:val="BodyText"/>
        <w:rPr>
          <w:rFonts w:ascii="Verdana" w:hAnsi="Verdana"/>
          <w:szCs w:val="22"/>
        </w:rPr>
      </w:pPr>
    </w:p>
    <w:p w:rsidR="009A7995" w:rsidRPr="00587DFB" w:rsidRDefault="009A7995">
      <w:pPr>
        <w:pStyle w:val="BodyText"/>
        <w:rPr>
          <w:rFonts w:ascii="Verdana" w:hAnsi="Verdana"/>
          <w:b/>
          <w:bCs/>
          <w:iCs/>
          <w:szCs w:val="22"/>
        </w:rPr>
      </w:pPr>
      <w:r w:rsidRPr="00587DFB">
        <w:rPr>
          <w:rFonts w:ascii="Verdana" w:hAnsi="Verdana"/>
          <w:b/>
          <w:bCs/>
          <w:iCs/>
          <w:szCs w:val="22"/>
        </w:rPr>
        <w:t>Figure</w:t>
      </w:r>
      <w:r w:rsidR="00587DFB" w:rsidRPr="00587DFB">
        <w:rPr>
          <w:rFonts w:ascii="Verdana" w:hAnsi="Verdana"/>
          <w:b/>
          <w:bCs/>
          <w:iCs/>
          <w:szCs w:val="22"/>
        </w:rPr>
        <w:t xml:space="preserve"> 93</w:t>
      </w:r>
    </w:p>
    <w:p w:rsidR="009A7995" w:rsidRPr="00936223" w:rsidRDefault="00C568ED">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7B021ACC" wp14:editId="1ACB0AC2">
            <wp:extent cx="4171950" cy="1181100"/>
            <wp:effectExtent l="0" t="0" r="0" b="0"/>
            <wp:docPr id="88" name="Picture 88" descr="Unit 3 p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nit 3 p58a"/>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171950" cy="1181100"/>
                    </a:xfrm>
                    <a:prstGeom prst="rect">
                      <a:avLst/>
                    </a:prstGeom>
                    <a:noFill/>
                    <a:ln>
                      <a:noFill/>
                    </a:ln>
                  </pic:spPr>
                </pic:pic>
              </a:graphicData>
            </a:graphic>
          </wp:inline>
        </w:drawing>
      </w:r>
    </w:p>
    <w:p w:rsidR="009A7995" w:rsidRDefault="001616CB">
      <w:pPr>
        <w:pStyle w:val="BodyText"/>
        <w:rPr>
          <w:rFonts w:ascii="Verdana" w:hAnsi="Verdana"/>
          <w:szCs w:val="22"/>
        </w:rPr>
      </w:pPr>
      <w:r>
        <w:rPr>
          <w:rFonts w:ascii="Verdana" w:hAnsi="Verdana"/>
          <w:noProof/>
          <w:szCs w:val="22"/>
          <w:lang w:val="en-GB" w:eastAsia="en-GB"/>
        </w:rPr>
        <w:drawing>
          <wp:anchor distT="0" distB="0" distL="114300" distR="114300" simplePos="0" relativeHeight="251799040" behindDoc="1" locked="0" layoutInCell="1" allowOverlap="1" wp14:anchorId="20649CBF" wp14:editId="4EDDFD83">
            <wp:simplePos x="0" y="0"/>
            <wp:positionH relativeFrom="column">
              <wp:posOffset>3891280</wp:posOffset>
            </wp:positionH>
            <wp:positionV relativeFrom="paragraph">
              <wp:posOffset>1347470</wp:posOffset>
            </wp:positionV>
            <wp:extent cx="2051685" cy="2552065"/>
            <wp:effectExtent l="0" t="0" r="5715" b="635"/>
            <wp:wrapTight wrapText="bothSides">
              <wp:wrapPolygon edited="0">
                <wp:start x="0" y="0"/>
                <wp:lineTo x="0" y="21444"/>
                <wp:lineTo x="21460" y="21444"/>
                <wp:lineTo x="214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51685"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995" w:rsidRPr="00587DFB">
        <w:rPr>
          <w:rFonts w:ascii="Verdana" w:hAnsi="Verdana"/>
          <w:szCs w:val="22"/>
        </w:rPr>
        <w:t xml:space="preserve">The structures (a) and (b) in Figure </w:t>
      </w:r>
      <w:r w:rsidR="00587DFB" w:rsidRPr="00587DFB">
        <w:rPr>
          <w:rFonts w:ascii="Verdana" w:hAnsi="Verdana"/>
          <w:szCs w:val="22"/>
        </w:rPr>
        <w:t>93</w:t>
      </w:r>
      <w:r w:rsidR="009A7995" w:rsidRPr="00587DFB">
        <w:rPr>
          <w:rFonts w:ascii="Verdana" w:hAnsi="Verdana"/>
          <w:szCs w:val="22"/>
        </w:rPr>
        <w:t xml:space="preserve"> are energetically equivalent and differ </w:t>
      </w:r>
      <w:r w:rsidR="009A7995" w:rsidRPr="00936223">
        <w:rPr>
          <w:rFonts w:ascii="Verdana" w:hAnsi="Verdana"/>
          <w:szCs w:val="22"/>
        </w:rPr>
        <w:t>only in the arrangement of the electrons. The real structure of benzene is neither (a) nor (b) but some intermediate between these two structures and is best represented by structure (c). It must</w:t>
      </w:r>
      <w:r>
        <w:rPr>
          <w:rFonts w:ascii="Verdana" w:hAnsi="Verdana"/>
          <w:b/>
          <w:i/>
          <w:szCs w:val="22"/>
        </w:rPr>
        <w:t xml:space="preserve"> </w:t>
      </w:r>
      <w:r w:rsidR="009A7995" w:rsidRPr="00936223">
        <w:rPr>
          <w:rFonts w:ascii="Verdana" w:hAnsi="Verdana"/>
          <w:szCs w:val="22"/>
        </w:rPr>
        <w:t xml:space="preserve">be </w:t>
      </w:r>
      <w:proofErr w:type="spellStart"/>
      <w:r w:rsidR="009A7995" w:rsidRPr="00936223">
        <w:rPr>
          <w:rFonts w:ascii="Verdana" w:hAnsi="Verdana"/>
          <w:szCs w:val="22"/>
        </w:rPr>
        <w:t>emphasised</w:t>
      </w:r>
      <w:proofErr w:type="spellEnd"/>
      <w:r w:rsidR="009A7995" w:rsidRPr="00936223">
        <w:rPr>
          <w:rFonts w:ascii="Verdana" w:hAnsi="Verdana"/>
          <w:szCs w:val="22"/>
        </w:rPr>
        <w:t xml:space="preserve"> that the double-headed arrow that denotes resonance does not mean that there is a dynamic equilibrium between structures (a) and (b). Neither structure (a) nor structure (b) actually exists.</w:t>
      </w:r>
    </w:p>
    <w:p w:rsidR="001616CB" w:rsidRDefault="001616CB">
      <w:pPr>
        <w:pStyle w:val="BodyText"/>
        <w:rPr>
          <w:rFonts w:ascii="Verdana" w:hAnsi="Verdana"/>
          <w:b/>
          <w:i/>
          <w:szCs w:val="22"/>
        </w:rPr>
      </w:pPr>
    </w:p>
    <w:p w:rsidR="001616CB" w:rsidRDefault="00975D99" w:rsidP="001616CB">
      <w:pPr>
        <w:pStyle w:val="BodyText"/>
        <w:jc w:val="right"/>
        <w:rPr>
          <w:rFonts w:ascii="Verdana" w:hAnsi="Verdana"/>
          <w:b/>
          <w:i/>
          <w:szCs w:val="22"/>
        </w:rPr>
      </w:pPr>
      <w:r w:rsidRPr="00975D99">
        <w:rPr>
          <w:rFonts w:ascii="Verdana" w:hAnsi="Verdana"/>
          <w:b/>
          <w:i/>
          <w:szCs w:val="22"/>
        </w:rPr>
        <w:t>Figure 94</w:t>
      </w:r>
      <w:r w:rsidR="001616CB">
        <w:rPr>
          <w:rFonts w:ascii="Verdana" w:hAnsi="Verdana"/>
          <w:noProof/>
          <w:szCs w:val="22"/>
          <w:lang w:val="en-GB" w:eastAsia="en-GB"/>
        </w:rPr>
        <mc:AlternateContent>
          <mc:Choice Requires="wps">
            <w:drawing>
              <wp:anchor distT="0" distB="0" distL="114300" distR="114300" simplePos="0" relativeHeight="251716096" behindDoc="0" locked="0" layoutInCell="1" allowOverlap="1" wp14:anchorId="1FF43356" wp14:editId="76623D2F">
                <wp:simplePos x="0" y="0"/>
                <wp:positionH relativeFrom="column">
                  <wp:posOffset>4558665</wp:posOffset>
                </wp:positionH>
                <wp:positionV relativeFrom="paragraph">
                  <wp:posOffset>60325</wp:posOffset>
                </wp:positionV>
                <wp:extent cx="800100" cy="288925"/>
                <wp:effectExtent l="0" t="0" r="0" b="0"/>
                <wp:wrapNone/>
                <wp:docPr id="11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Pr="00E964AA" w:rsidRDefault="00964470">
                            <w:pPr>
                              <w:pStyle w:val="Default"/>
                              <w:widowControl w:val="0"/>
                              <w:spacing w:line="240" w:lineRule="auto"/>
                              <w:rPr>
                                <w:rFonts w:ascii="Times New Roman" w:hAnsi="Times New Roman"/>
                                <w:bCs/>
                                <w:spacing w:val="20"/>
                                <w:sz w:val="22"/>
                                <w:szCs w:val="36"/>
                                <w:lang w:val="en-GB"/>
                              </w:rPr>
                            </w:pPr>
                            <w:proofErr w:type="gramStart"/>
                            <w:r w:rsidRPr="00E964AA">
                              <w:rPr>
                                <w:rFonts w:ascii="Times New Roman" w:hAnsi="Times New Roman"/>
                                <w:bCs/>
                                <w:spacing w:val="20"/>
                                <w:sz w:val="24"/>
                                <w:szCs w:val="36"/>
                                <w:lang w:val="en-GB"/>
                              </w:rPr>
                              <w:t>σ</w:t>
                            </w:r>
                            <w:proofErr w:type="gramEnd"/>
                            <w:r w:rsidRPr="00E964AA">
                              <w:rPr>
                                <w:rFonts w:ascii="Times New Roman" w:hAnsi="Times New Roman"/>
                                <w:bCs/>
                                <w:spacing w:val="20"/>
                                <w:sz w:val="22"/>
                                <w:szCs w:val="36"/>
                                <w:lang w:val="en-GB"/>
                              </w:rPr>
                              <w:t xml:space="preserve"> </w:t>
                            </w:r>
                            <w:r w:rsidRPr="00E964AA">
                              <w:rPr>
                                <w:rFonts w:ascii="Verdana" w:hAnsi="Verdana"/>
                                <w:bCs/>
                                <w:spacing w:val="20"/>
                                <w:szCs w:val="36"/>
                                <w:lang w:val="en-GB"/>
                              </w:rPr>
                              <w:t>bonds</w:t>
                            </w:r>
                          </w:p>
                          <w:p w:rsidR="00964470" w:rsidRDefault="00964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8" type="#_x0000_t202" style="position:absolute;left:0;text-align:left;margin-left:358.95pt;margin-top:4.75pt;width:63pt;height:2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" stroked="f">
                <v:textbox>
                  <w:txbxContent>
                    <w:p w:rsidR="00187BF1" w:rsidRPr="00E964AA" w:rsidRDefault="00187BF1">
                      <w:pPr>
                        <w:pStyle w:val="Default"/>
                        <w:widowControl w:val="0"/>
                        <w:spacing w:line="240" w:lineRule="auto"/>
                        <w:rPr>
                          <w:rFonts w:ascii="Times New Roman" w:hAnsi="Times New Roman"/>
                          <w:bCs/>
                          <w:spacing w:val="20"/>
                          <w:sz w:val="22"/>
                          <w:szCs w:val="36"/>
                          <w:lang w:val="en-GB"/>
                        </w:rPr>
                      </w:pPr>
                      <w:proofErr w:type="gramStart"/>
                      <w:r w:rsidRPr="00E964AA">
                        <w:rPr>
                          <w:rFonts w:ascii="Times New Roman" w:hAnsi="Times New Roman"/>
                          <w:bCs/>
                          <w:spacing w:val="20"/>
                          <w:sz w:val="24"/>
                          <w:szCs w:val="36"/>
                          <w:lang w:val="en-GB"/>
                        </w:rPr>
                        <w:t>σ</w:t>
                      </w:r>
                      <w:proofErr w:type="gramEnd"/>
                      <w:r w:rsidRPr="00E964AA">
                        <w:rPr>
                          <w:rFonts w:ascii="Times New Roman" w:hAnsi="Times New Roman"/>
                          <w:bCs/>
                          <w:spacing w:val="20"/>
                          <w:sz w:val="22"/>
                          <w:szCs w:val="36"/>
                          <w:lang w:val="en-GB"/>
                        </w:rPr>
                        <w:t xml:space="preserve"> </w:t>
                      </w:r>
                      <w:r w:rsidRPr="00E964AA">
                        <w:rPr>
                          <w:rFonts w:ascii="Verdana" w:hAnsi="Verdana"/>
                          <w:bCs/>
                          <w:spacing w:val="20"/>
                          <w:szCs w:val="36"/>
                          <w:lang w:val="en-GB"/>
                        </w:rPr>
                        <w:t>bonds</w:t>
                      </w:r>
                    </w:p>
                    <w:p w:rsidR="00187BF1" w:rsidRDefault="00187BF1"/>
                  </w:txbxContent>
                </v:textbox>
              </v:shape>
            </w:pict>
          </mc:Fallback>
        </mc:AlternateContent>
      </w:r>
    </w:p>
    <w:p w:rsidR="001616CB" w:rsidRPr="001616CB" w:rsidRDefault="001616CB">
      <w:pPr>
        <w:pStyle w:val="BodyText"/>
        <w:rPr>
          <w:rFonts w:ascii="Verdana" w:hAnsi="Verdana"/>
          <w:b/>
          <w:i/>
          <w:szCs w:val="22"/>
        </w:rPr>
      </w:pPr>
    </w:p>
    <w:p w:rsidR="009A7995" w:rsidRDefault="00975D99">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801088" behindDoc="0" locked="0" layoutInCell="1" allowOverlap="1" wp14:anchorId="39752A34" wp14:editId="5EE0DF29">
                <wp:simplePos x="0" y="0"/>
                <wp:positionH relativeFrom="column">
                  <wp:posOffset>3822649</wp:posOffset>
                </wp:positionH>
                <wp:positionV relativeFrom="paragraph">
                  <wp:posOffset>1721866</wp:posOffset>
                </wp:positionV>
                <wp:extent cx="2472690" cy="585216"/>
                <wp:effectExtent l="0" t="0" r="3810" b="5715"/>
                <wp:wrapNone/>
                <wp:docPr id="23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585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Pr="001616CB" w:rsidRDefault="00964470" w:rsidP="001616CB">
                            <w:pPr>
                              <w:pStyle w:val="Default"/>
                              <w:widowControl w:val="0"/>
                              <w:spacing w:line="240" w:lineRule="auto"/>
                              <w:jc w:val="center"/>
                              <w:rPr>
                                <w:rFonts w:ascii="Verdana" w:hAnsi="Verdana"/>
                                <w:bCs/>
                                <w:spacing w:val="20"/>
                                <w:sz w:val="18"/>
                                <w:szCs w:val="36"/>
                                <w:lang w:val="en-GB"/>
                              </w:rPr>
                            </w:pPr>
                            <w:proofErr w:type="spellStart"/>
                            <w:r w:rsidRPr="001616CB">
                              <w:rPr>
                                <w:rFonts w:ascii="Verdana" w:hAnsi="Verdana"/>
                                <w:bCs/>
                                <w:spacing w:val="20"/>
                                <w:szCs w:val="36"/>
                                <w:lang w:val="en-GB"/>
                              </w:rPr>
                              <w:t>Unhybridised</w:t>
                            </w:r>
                            <w:proofErr w:type="spellEnd"/>
                            <w:r w:rsidRPr="001616CB">
                              <w:rPr>
                                <w:rFonts w:ascii="Verdana" w:hAnsi="Verdana"/>
                                <w:bCs/>
                                <w:spacing w:val="20"/>
                                <w:szCs w:val="36"/>
                                <w:lang w:val="en-GB"/>
                              </w:rPr>
                              <w:t xml:space="preserve"> orbitals each containing 1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01pt;margin-top:135.6pt;width:194.7pt;height:46.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Z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" stroked="f">
                <v:textbox>
                  <w:txbxContent>
                    <w:p w:rsidR="00187BF1" w:rsidRPr="001616CB" w:rsidRDefault="00187BF1" w:rsidP="001616CB">
                      <w:pPr>
                        <w:pStyle w:val="Default"/>
                        <w:widowControl w:val="0"/>
                        <w:spacing w:line="240" w:lineRule="auto"/>
                        <w:jc w:val="center"/>
                        <w:rPr>
                          <w:rFonts w:ascii="Verdana" w:hAnsi="Verdana"/>
                          <w:bCs/>
                          <w:spacing w:val="20"/>
                          <w:sz w:val="18"/>
                          <w:szCs w:val="36"/>
                          <w:lang w:val="en-GB"/>
                        </w:rPr>
                      </w:pPr>
                      <w:proofErr w:type="spellStart"/>
                      <w:r w:rsidRPr="001616CB">
                        <w:rPr>
                          <w:rFonts w:ascii="Verdana" w:hAnsi="Verdana"/>
                          <w:bCs/>
                          <w:spacing w:val="20"/>
                          <w:szCs w:val="36"/>
                          <w:lang w:val="en-GB"/>
                        </w:rPr>
                        <w:t>Unhybridised</w:t>
                      </w:r>
                      <w:proofErr w:type="spellEnd"/>
                      <w:r w:rsidRPr="001616CB">
                        <w:rPr>
                          <w:rFonts w:ascii="Verdana" w:hAnsi="Verdana"/>
                          <w:bCs/>
                          <w:spacing w:val="20"/>
                          <w:szCs w:val="36"/>
                          <w:lang w:val="en-GB"/>
                        </w:rPr>
                        <w:t xml:space="preserve"> orbitals each containing 1 electrons</w:t>
                      </w:r>
                    </w:p>
                  </w:txbxContent>
                </v:textbox>
              </v:shape>
            </w:pict>
          </mc:Fallback>
        </mc:AlternateContent>
      </w:r>
      <w:r w:rsidR="009A7995" w:rsidRPr="00936223">
        <w:rPr>
          <w:rFonts w:ascii="Verdana" w:hAnsi="Verdana"/>
          <w:szCs w:val="22"/>
        </w:rPr>
        <w:t>A more satisfactory explanation of the structure involves sp</w:t>
      </w:r>
      <w:r w:rsidR="001616CB" w:rsidRPr="001616CB">
        <w:rPr>
          <w:rFonts w:ascii="Verdana" w:hAnsi="Verdana"/>
          <w:szCs w:val="22"/>
          <w:vertAlign w:val="superscript"/>
        </w:rPr>
        <w:t>2</w:t>
      </w:r>
      <w:r w:rsidR="001616CB">
        <w:rPr>
          <w:rFonts w:ascii="Verdana" w:hAnsi="Verdana"/>
          <w:szCs w:val="22"/>
        </w:rPr>
        <w:t xml:space="preserve"> </w:t>
      </w:r>
      <w:proofErr w:type="spellStart"/>
      <w:r w:rsidR="009A7995" w:rsidRPr="00936223">
        <w:rPr>
          <w:rFonts w:ascii="Verdana" w:hAnsi="Verdana"/>
          <w:szCs w:val="22"/>
        </w:rPr>
        <w:t>hybridisation</w:t>
      </w:r>
      <w:proofErr w:type="spellEnd"/>
      <w:r w:rsidR="009A7995" w:rsidRPr="00936223">
        <w:rPr>
          <w:rFonts w:ascii="Verdana" w:hAnsi="Verdana"/>
          <w:szCs w:val="22"/>
        </w:rPr>
        <w:t xml:space="preserve"> (see </w:t>
      </w:r>
      <w:r w:rsidR="009A7995" w:rsidRPr="00114850">
        <w:rPr>
          <w:rFonts w:ascii="Verdana" w:hAnsi="Verdana"/>
          <w:szCs w:val="22"/>
        </w:rPr>
        <w:t>pages 13–14</w:t>
      </w:r>
      <w:r w:rsidR="00114850">
        <w:rPr>
          <w:rFonts w:ascii="Verdana" w:hAnsi="Verdana"/>
          <w:szCs w:val="22"/>
        </w:rPr>
        <w:t xml:space="preserve">). In </w:t>
      </w:r>
      <w:proofErr w:type="spellStart"/>
      <w:r w:rsidR="00114850">
        <w:rPr>
          <w:rFonts w:ascii="Verdana" w:hAnsi="Verdana"/>
          <w:szCs w:val="22"/>
        </w:rPr>
        <w:t>ethene</w:t>
      </w:r>
      <w:proofErr w:type="spellEnd"/>
      <w:r w:rsidR="00114850">
        <w:rPr>
          <w:rFonts w:ascii="Verdana" w:hAnsi="Verdana"/>
          <w:szCs w:val="22"/>
        </w:rPr>
        <w:t xml:space="preserve">, a planar </w:t>
      </w:r>
      <w:r w:rsidR="00114850" w:rsidRPr="00114850">
        <w:rPr>
          <w:rFonts w:ascii="Symbol" w:hAnsi="Symbol"/>
          <w:szCs w:val="22"/>
        </w:rPr>
        <w:t></w:t>
      </w:r>
      <w:r w:rsidR="00114850">
        <w:rPr>
          <w:rFonts w:ascii="Verdana" w:hAnsi="Verdana"/>
          <w:szCs w:val="22"/>
        </w:rPr>
        <w:t xml:space="preserve"> framework with 120º</w:t>
      </w:r>
      <w:r w:rsidR="009A7995" w:rsidRPr="00936223">
        <w:rPr>
          <w:rFonts w:ascii="Verdana" w:hAnsi="Verdana"/>
          <w:szCs w:val="22"/>
        </w:rPr>
        <w:t xml:space="preserve"> bond angles was proposed, with the remaining two electrons shared between the two carbon atoms as a </w:t>
      </w:r>
      <w:r w:rsidR="00114850">
        <w:rPr>
          <w:rFonts w:ascii="Symbol" w:hAnsi="Symbol"/>
          <w:szCs w:val="22"/>
        </w:rPr>
        <w:t></w:t>
      </w:r>
      <w:r w:rsidR="009A7995" w:rsidRPr="00936223">
        <w:rPr>
          <w:rFonts w:ascii="Verdana" w:hAnsi="Verdana"/>
          <w:szCs w:val="22"/>
        </w:rPr>
        <w:t>-bond</w:t>
      </w:r>
      <w:r w:rsidR="00114850">
        <w:rPr>
          <w:rFonts w:ascii="Verdana" w:hAnsi="Verdana"/>
          <w:szCs w:val="22"/>
        </w:rPr>
        <w:t xml:space="preserve">ing pair. For benzene a similar </w:t>
      </w:r>
      <w:r w:rsidR="00114850" w:rsidRPr="00114850">
        <w:rPr>
          <w:rFonts w:ascii="Symbol" w:hAnsi="Symbol"/>
          <w:szCs w:val="22"/>
        </w:rPr>
        <w:t></w:t>
      </w:r>
      <w:r w:rsidR="009A7995" w:rsidRPr="00936223">
        <w:rPr>
          <w:rFonts w:ascii="Verdana" w:hAnsi="Verdana"/>
          <w:szCs w:val="22"/>
        </w:rPr>
        <w:t xml:space="preserve"> framework can be envisaged, as in </w:t>
      </w:r>
      <w:r w:rsidR="009A7995" w:rsidRPr="001616CB">
        <w:rPr>
          <w:rFonts w:ascii="Verdana" w:hAnsi="Verdana"/>
          <w:szCs w:val="22"/>
        </w:rPr>
        <w:t xml:space="preserve">Figure </w:t>
      </w:r>
      <w:r w:rsidR="001616CB" w:rsidRPr="001616CB">
        <w:rPr>
          <w:rFonts w:ascii="Verdana" w:hAnsi="Verdana"/>
          <w:szCs w:val="22"/>
        </w:rPr>
        <w:t>94</w:t>
      </w:r>
      <w:r w:rsidR="009A7995" w:rsidRPr="00936223">
        <w:rPr>
          <w:rFonts w:ascii="Verdana" w:hAnsi="Verdana"/>
          <w:szCs w:val="22"/>
        </w:rPr>
        <w:t>. Note that the hydrogen atoms have been omitted for simplicity. They lie in the plane of the ring, pointing away from the ring.</w:t>
      </w:r>
    </w:p>
    <w:p w:rsidR="001616CB" w:rsidRDefault="001616CB">
      <w:pPr>
        <w:pStyle w:val="BodyText"/>
        <w:rPr>
          <w:rFonts w:ascii="Verdana" w:hAnsi="Verdana"/>
          <w:szCs w:val="22"/>
        </w:rPr>
      </w:pPr>
    </w:p>
    <w:p w:rsidR="001616CB" w:rsidRDefault="001616CB">
      <w:pPr>
        <w:pStyle w:val="BodyText"/>
        <w:rPr>
          <w:rFonts w:ascii="Verdana" w:hAnsi="Verdana"/>
          <w:szCs w:val="22"/>
        </w:rPr>
      </w:pPr>
    </w:p>
    <w:p w:rsidR="001616CB" w:rsidRDefault="001616CB">
      <w:pPr>
        <w:pStyle w:val="BodyText"/>
        <w:rPr>
          <w:rFonts w:ascii="Verdana" w:hAnsi="Verdana"/>
          <w:szCs w:val="22"/>
        </w:rPr>
      </w:pPr>
    </w:p>
    <w:p w:rsidR="001616CB" w:rsidRDefault="001616CB">
      <w:pPr>
        <w:pStyle w:val="BodyText"/>
        <w:rPr>
          <w:rFonts w:ascii="Verdana" w:hAnsi="Verdana"/>
          <w:szCs w:val="22"/>
        </w:rPr>
      </w:pPr>
    </w:p>
    <w:p w:rsidR="001616CB" w:rsidRDefault="001616CB">
      <w:pPr>
        <w:pStyle w:val="BodyText"/>
        <w:rPr>
          <w:rFonts w:ascii="Verdana" w:hAnsi="Verdana"/>
          <w:szCs w:val="22"/>
        </w:rPr>
      </w:pPr>
    </w:p>
    <w:p w:rsidR="001616CB" w:rsidRDefault="001616CB">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six carbon atoms form a regular planar hexagonal ring. Each </w:t>
      </w:r>
    </w:p>
    <w:p w:rsidR="009A7995" w:rsidRDefault="009A7995">
      <w:pPr>
        <w:pStyle w:val="BodyText"/>
        <w:rPr>
          <w:rFonts w:ascii="Verdana" w:hAnsi="Verdana"/>
          <w:szCs w:val="22"/>
        </w:rPr>
      </w:pPr>
      <w:proofErr w:type="gramStart"/>
      <w:r w:rsidRPr="00936223">
        <w:rPr>
          <w:rFonts w:ascii="Verdana" w:hAnsi="Verdana"/>
          <w:szCs w:val="22"/>
        </w:rPr>
        <w:t>p</w:t>
      </w:r>
      <w:proofErr w:type="gramEnd"/>
      <w:r w:rsidRPr="00936223">
        <w:rPr>
          <w:rFonts w:ascii="Verdana" w:hAnsi="Verdana"/>
          <w:szCs w:val="22"/>
        </w:rPr>
        <w:t xml:space="preserve"> orbital contains one electron. Sideways overlap is possible with each adjacent p orbital. The</w:t>
      </w:r>
      <w:r w:rsidRPr="00936223">
        <w:rPr>
          <w:rFonts w:ascii="Verdana" w:hAnsi="Verdana"/>
          <w:szCs w:val="22"/>
        </w:rPr>
        <w:tab/>
        <w:t xml:space="preserve">result is that the six electrons become </w:t>
      </w:r>
      <w:proofErr w:type="spellStart"/>
      <w:r w:rsidRPr="00936223">
        <w:rPr>
          <w:rFonts w:ascii="Verdana" w:hAnsi="Verdana"/>
          <w:szCs w:val="22"/>
        </w:rPr>
        <w:t>delocalised</w:t>
      </w:r>
      <w:proofErr w:type="spellEnd"/>
      <w:r w:rsidRPr="00936223">
        <w:rPr>
          <w:rFonts w:ascii="Verdana" w:hAnsi="Verdana"/>
          <w:szCs w:val="22"/>
        </w:rPr>
        <w:t xml:space="preserve"> and occupy two continuous doughnut-shaped electron clouds, one above and one below the planar </w:t>
      </w:r>
      <w:r w:rsidR="00DC02AE" w:rsidRPr="00DC02AE">
        <w:rPr>
          <w:rFonts w:ascii="Verdana" w:hAnsi="Verdana"/>
          <w:bCs/>
          <w:spacing w:val="20"/>
          <w:szCs w:val="36"/>
          <w:lang w:val="en-GB"/>
        </w:rPr>
        <w:t>σ</w:t>
      </w:r>
      <w:r w:rsidR="00DC02AE" w:rsidRPr="00936223">
        <w:rPr>
          <w:rFonts w:ascii="Verdana" w:hAnsi="Verdana"/>
          <w:szCs w:val="22"/>
        </w:rPr>
        <w:t xml:space="preserve"> </w:t>
      </w:r>
      <w:r w:rsidR="001616CB">
        <w:rPr>
          <w:rFonts w:ascii="Verdana" w:hAnsi="Verdana"/>
          <w:szCs w:val="22"/>
        </w:rPr>
        <w:t>framework (Figure 95</w:t>
      </w:r>
      <w:r w:rsidRPr="00936223">
        <w:rPr>
          <w:rFonts w:ascii="Verdana" w:hAnsi="Verdana"/>
          <w:szCs w:val="22"/>
        </w:rPr>
        <w:t>).</w:t>
      </w:r>
    </w:p>
    <w:p w:rsidR="001616CB" w:rsidRDefault="001616CB">
      <w:pPr>
        <w:pStyle w:val="BodyText"/>
        <w:rPr>
          <w:rFonts w:ascii="Verdana" w:hAnsi="Verdana"/>
          <w:szCs w:val="22"/>
        </w:rPr>
      </w:pPr>
    </w:p>
    <w:p w:rsidR="001616CB" w:rsidRPr="001616CB" w:rsidRDefault="001616CB" w:rsidP="001616CB">
      <w:pPr>
        <w:pStyle w:val="BodyText"/>
        <w:jc w:val="center"/>
        <w:rPr>
          <w:rFonts w:ascii="Verdana" w:hAnsi="Verdana"/>
          <w:b/>
          <w:i/>
          <w:szCs w:val="22"/>
        </w:rPr>
      </w:pPr>
      <w:r>
        <w:rPr>
          <w:rFonts w:ascii="Verdana" w:hAnsi="Verdana"/>
          <w:noProof/>
          <w:szCs w:val="22"/>
          <w:lang w:val="en-GB" w:eastAsia="en-GB"/>
        </w:rPr>
        <mc:AlternateContent>
          <mc:Choice Requires="wps">
            <w:drawing>
              <wp:anchor distT="0" distB="0" distL="114300" distR="114300" simplePos="0" relativeHeight="251715072" behindDoc="0" locked="0" layoutInCell="1" allowOverlap="1" wp14:anchorId="40B80BF8" wp14:editId="6FB00B2C">
                <wp:simplePos x="0" y="0"/>
                <wp:positionH relativeFrom="column">
                  <wp:posOffset>2517140</wp:posOffset>
                </wp:positionH>
                <wp:positionV relativeFrom="paragraph">
                  <wp:posOffset>128601</wp:posOffset>
                </wp:positionV>
                <wp:extent cx="800100" cy="228600"/>
                <wp:effectExtent l="0" t="0" r="0" b="0"/>
                <wp:wrapNone/>
                <wp:docPr id="10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470" w:rsidRPr="00DC02AE" w:rsidRDefault="00964470">
                            <w:pPr>
                              <w:pStyle w:val="Default"/>
                              <w:widowControl w:val="0"/>
                              <w:spacing w:line="240" w:lineRule="auto"/>
                              <w:rPr>
                                <w:rFonts w:ascii="Verdana" w:hAnsi="Verdana"/>
                                <w:bCs/>
                                <w:spacing w:val="20"/>
                                <w:szCs w:val="36"/>
                                <w:lang w:val="en-GB"/>
                              </w:rPr>
                            </w:pPr>
                            <w:proofErr w:type="gramStart"/>
                            <w:r w:rsidRPr="00DC02AE">
                              <w:rPr>
                                <w:rFonts w:ascii="Verdana" w:hAnsi="Verdana"/>
                                <w:bCs/>
                                <w:spacing w:val="20"/>
                                <w:szCs w:val="36"/>
                                <w:lang w:val="en-GB"/>
                              </w:rPr>
                              <w:t>σ</w:t>
                            </w:r>
                            <w:proofErr w:type="gramEnd"/>
                            <w:r w:rsidRPr="00DC02AE">
                              <w:rPr>
                                <w:rFonts w:ascii="Verdana" w:hAnsi="Verdana"/>
                                <w:bCs/>
                                <w:spacing w:val="20"/>
                                <w:szCs w:val="36"/>
                                <w:lang w:val="en-GB"/>
                              </w:rPr>
                              <w:t xml:space="preserve"> bonds</w:t>
                            </w:r>
                          </w:p>
                          <w:p w:rsidR="00964470" w:rsidRDefault="00964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0" type="#_x0000_t202" style="position:absolute;left:0;text-align:left;margin-left:198.2pt;margin-top:10.15pt;width:63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M3hQIAABo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" stroked="f">
                <v:textbox>
                  <w:txbxContent>
                    <w:p w:rsidR="00187BF1" w:rsidRPr="00DC02AE" w:rsidRDefault="00187BF1">
                      <w:pPr>
                        <w:pStyle w:val="Default"/>
                        <w:widowControl w:val="0"/>
                        <w:spacing w:line="240" w:lineRule="auto"/>
                        <w:rPr>
                          <w:rFonts w:ascii="Verdana" w:hAnsi="Verdana"/>
                          <w:bCs/>
                          <w:spacing w:val="20"/>
                          <w:szCs w:val="36"/>
                          <w:lang w:val="en-GB"/>
                        </w:rPr>
                      </w:pPr>
                      <w:proofErr w:type="gramStart"/>
                      <w:r w:rsidRPr="00DC02AE">
                        <w:rPr>
                          <w:rFonts w:ascii="Verdana" w:hAnsi="Verdana"/>
                          <w:bCs/>
                          <w:spacing w:val="20"/>
                          <w:szCs w:val="36"/>
                          <w:lang w:val="en-GB"/>
                        </w:rPr>
                        <w:t>σ</w:t>
                      </w:r>
                      <w:proofErr w:type="gramEnd"/>
                      <w:r w:rsidRPr="00DC02AE">
                        <w:rPr>
                          <w:rFonts w:ascii="Verdana" w:hAnsi="Verdana"/>
                          <w:bCs/>
                          <w:spacing w:val="20"/>
                          <w:szCs w:val="36"/>
                          <w:lang w:val="en-GB"/>
                        </w:rPr>
                        <w:t xml:space="preserve"> bonds</w:t>
                      </w:r>
                    </w:p>
                    <w:p w:rsidR="00187BF1" w:rsidRDefault="00187BF1"/>
                  </w:txbxContent>
                </v:textbox>
              </v:shape>
            </w:pict>
          </mc:Fallback>
        </mc:AlternateContent>
      </w:r>
      <w:r>
        <w:rPr>
          <w:rFonts w:ascii="Verdana" w:hAnsi="Verdana"/>
          <w:noProof/>
          <w:szCs w:val="22"/>
          <w:lang w:val="en-GB" w:eastAsia="en-GB"/>
        </w:rPr>
        <mc:AlternateContent>
          <mc:Choice Requires="wps">
            <w:drawing>
              <wp:anchor distT="0" distB="0" distL="114300" distR="114300" simplePos="0" relativeHeight="251710976" behindDoc="0" locked="0" layoutInCell="1" allowOverlap="1" wp14:anchorId="0A2BE704" wp14:editId="514A2C64">
                <wp:simplePos x="0" y="0"/>
                <wp:positionH relativeFrom="column">
                  <wp:posOffset>3810</wp:posOffset>
                </wp:positionH>
                <wp:positionV relativeFrom="paragraph">
                  <wp:posOffset>626745</wp:posOffset>
                </wp:positionV>
                <wp:extent cx="1257300" cy="342900"/>
                <wp:effectExtent l="0" t="0" r="0" b="0"/>
                <wp:wrapNone/>
                <wp:docPr id="1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1616CB" w:rsidRDefault="00964470">
                            <w:pPr>
                              <w:rPr>
                                <w:rFonts w:ascii="Verdana" w:hAnsi="Verdana"/>
                                <w:iCs/>
                                <w:sz w:val="20"/>
                              </w:rPr>
                            </w:pPr>
                            <w:r w:rsidRPr="001616CB">
                              <w:rPr>
                                <w:rFonts w:ascii="Verdana" w:hAnsi="Verdana"/>
                                <w:iCs/>
                                <w:sz w:val="20"/>
                              </w:rPr>
                              <w:t>Figure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1" type="#_x0000_t202" style="position:absolute;left:0;text-align:left;margin-left:.3pt;margin-top:49.35pt;width:99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FT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" filled="f" stroked="f">
                <v:textbox>
                  <w:txbxContent>
                    <w:p w:rsidR="00187BF1" w:rsidRPr="001616CB" w:rsidRDefault="00187BF1">
                      <w:pPr>
                        <w:rPr>
                          <w:rFonts w:ascii="Verdana" w:hAnsi="Verdana"/>
                          <w:iCs/>
                          <w:sz w:val="20"/>
                        </w:rPr>
                      </w:pPr>
                      <w:r w:rsidRPr="001616CB">
                        <w:rPr>
                          <w:rFonts w:ascii="Verdana" w:hAnsi="Verdana"/>
                          <w:iCs/>
                          <w:sz w:val="20"/>
                        </w:rPr>
                        <w:t>Figure 95</w:t>
                      </w:r>
                    </w:p>
                  </w:txbxContent>
                </v:textbox>
              </v:shape>
            </w:pict>
          </mc:Fallback>
        </mc:AlternateContent>
      </w:r>
      <w:r>
        <w:rPr>
          <w:rFonts w:ascii="Verdana" w:hAnsi="Verdana"/>
          <w:b/>
          <w:i/>
          <w:noProof/>
          <w:szCs w:val="22"/>
          <w:lang w:val="en-GB" w:eastAsia="en-GB"/>
        </w:rPr>
        <w:drawing>
          <wp:inline distT="0" distB="0" distL="0" distR="0">
            <wp:extent cx="3601720" cy="1725295"/>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01720" cy="1725295"/>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w:t>
      </w:r>
      <w:proofErr w:type="spellStart"/>
      <w:r w:rsidRPr="00936223">
        <w:rPr>
          <w:rFonts w:ascii="Verdana" w:hAnsi="Verdana"/>
          <w:szCs w:val="22"/>
        </w:rPr>
        <w:t>delocalisation</w:t>
      </w:r>
      <w:proofErr w:type="spellEnd"/>
      <w:r w:rsidRPr="00936223">
        <w:rPr>
          <w:rFonts w:ascii="Verdana" w:hAnsi="Verdana"/>
          <w:szCs w:val="22"/>
        </w:rPr>
        <w:t xml:space="preserve"> of the electrons helps to bond the atoms more tightly together. The result is a completely symmetrical molecule, with considerable stability. This type of </w:t>
      </w:r>
      <w:proofErr w:type="spellStart"/>
      <w:r w:rsidRPr="00936223">
        <w:rPr>
          <w:rFonts w:ascii="Verdana" w:hAnsi="Verdana"/>
          <w:szCs w:val="22"/>
        </w:rPr>
        <w:t>delocalised</w:t>
      </w:r>
      <w:proofErr w:type="spellEnd"/>
      <w:r w:rsidRPr="00936223">
        <w:rPr>
          <w:rFonts w:ascii="Verdana" w:hAnsi="Verdana"/>
          <w:szCs w:val="22"/>
        </w:rPr>
        <w:t xml:space="preserve"> structure is the common feature shared by aromatic hydrocarbons. Indeed, the term ‘aromatic’ can be redefined to describe any system that contains a ring of </w:t>
      </w:r>
      <w:r w:rsidR="00114850">
        <w:rPr>
          <w:rFonts w:ascii="Verdana" w:hAnsi="Verdana"/>
          <w:szCs w:val="22"/>
        </w:rPr>
        <w:t xml:space="preserve">atoms </w:t>
      </w:r>
      <w:proofErr w:type="spellStart"/>
      <w:r w:rsidR="00114850">
        <w:rPr>
          <w:rFonts w:ascii="Verdana" w:hAnsi="Verdana"/>
          <w:szCs w:val="22"/>
        </w:rPr>
        <w:t>stabilised</w:t>
      </w:r>
      <w:proofErr w:type="spellEnd"/>
      <w:r w:rsidR="00114850">
        <w:rPr>
          <w:rFonts w:ascii="Verdana" w:hAnsi="Verdana"/>
          <w:szCs w:val="22"/>
        </w:rPr>
        <w:t xml:space="preserve"> by delocalized </w:t>
      </w:r>
      <w:r w:rsidR="00114850" w:rsidRPr="00114850">
        <w:rPr>
          <w:rFonts w:ascii="Symbol" w:hAnsi="Symbol"/>
          <w:szCs w:val="22"/>
        </w:rPr>
        <w:t></w:t>
      </w:r>
      <w:r w:rsidRPr="00936223">
        <w:rPr>
          <w:rFonts w:ascii="Verdana" w:hAnsi="Verdana"/>
          <w:szCs w:val="22"/>
        </w:rPr>
        <w:t xml:space="preserve"> electrons. Compounds that contain molecules with straight- or branched-chain carbon skeletons are described as </w:t>
      </w:r>
      <w:r w:rsidRPr="00936223">
        <w:rPr>
          <w:rFonts w:ascii="Verdana" w:hAnsi="Verdana"/>
          <w:b/>
          <w:bCs/>
          <w:szCs w:val="22"/>
        </w:rPr>
        <w:t>aliphatic</w:t>
      </w:r>
      <w:r w:rsidRPr="00936223">
        <w:rPr>
          <w:rFonts w:ascii="Verdana" w:hAnsi="Verdana"/>
          <w:szCs w:val="22"/>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szCs w:val="22"/>
        </w:rPr>
      </w:pPr>
      <w:r w:rsidRPr="00936223">
        <w:rPr>
          <w:rFonts w:ascii="Verdana" w:hAnsi="Verdana"/>
          <w:b/>
          <w:szCs w:val="22"/>
        </w:rPr>
        <w:t>Reactions of benzene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Because the electrons in the </w:t>
      </w:r>
      <w:r w:rsidR="00114850" w:rsidRPr="00114850">
        <w:rPr>
          <w:rFonts w:ascii="Symbol" w:hAnsi="Symbol"/>
          <w:szCs w:val="22"/>
        </w:rPr>
        <w:t></w:t>
      </w:r>
      <w:r w:rsidR="00114850">
        <w:rPr>
          <w:rFonts w:ascii="Verdana" w:hAnsi="Verdana"/>
          <w:szCs w:val="22"/>
        </w:rPr>
        <w:t>-</w:t>
      </w:r>
      <w:r w:rsidRPr="00936223">
        <w:rPr>
          <w:rFonts w:ascii="Verdana" w:hAnsi="Verdana"/>
          <w:szCs w:val="22"/>
        </w:rPr>
        <w:t>electron cloud</w:t>
      </w:r>
      <w:r w:rsidR="00683DCD">
        <w:rPr>
          <w:rFonts w:ascii="Verdana" w:hAnsi="Verdana"/>
          <w:szCs w:val="22"/>
        </w:rPr>
        <w:t xml:space="preserve"> are less tightly held than the </w:t>
      </w:r>
      <w:r w:rsidR="00683DCD" w:rsidRPr="00683DCD">
        <w:rPr>
          <w:rFonts w:ascii="Symbol" w:hAnsi="Symbol"/>
          <w:szCs w:val="22"/>
        </w:rPr>
        <w:t></w:t>
      </w:r>
      <w:r w:rsidRPr="00936223">
        <w:rPr>
          <w:rFonts w:ascii="Verdana" w:hAnsi="Verdana"/>
          <w:szCs w:val="22"/>
        </w:rPr>
        <w:t xml:space="preserve"> electrons they are more readily available to react with a reagent that is seeking electrons (an electrophile). Such reactions, because of the extra stability of the </w:t>
      </w:r>
      <w:proofErr w:type="spellStart"/>
      <w:r w:rsidRPr="00936223">
        <w:rPr>
          <w:rFonts w:ascii="Verdana" w:hAnsi="Verdana"/>
          <w:szCs w:val="22"/>
        </w:rPr>
        <w:t>delocalised</w:t>
      </w:r>
      <w:proofErr w:type="spellEnd"/>
      <w:r w:rsidRPr="00936223">
        <w:rPr>
          <w:rFonts w:ascii="Verdana" w:hAnsi="Verdana"/>
          <w:szCs w:val="22"/>
        </w:rPr>
        <w:t xml:space="preserve"> </w:t>
      </w:r>
      <w:r w:rsidR="00114850" w:rsidRPr="00114850">
        <w:rPr>
          <w:rFonts w:ascii="Symbol" w:hAnsi="Symbol"/>
          <w:szCs w:val="22"/>
        </w:rPr>
        <w:t></w:t>
      </w:r>
      <w:r w:rsidR="00114850">
        <w:rPr>
          <w:rFonts w:ascii="Verdana" w:hAnsi="Verdana"/>
          <w:szCs w:val="22"/>
        </w:rPr>
        <w:t xml:space="preserve"> </w:t>
      </w:r>
      <w:r w:rsidRPr="00936223">
        <w:rPr>
          <w:rFonts w:ascii="Verdana" w:hAnsi="Verdana"/>
          <w:szCs w:val="22"/>
        </w:rPr>
        <w:t xml:space="preserve">system, lead to substitution rather than addition. The typical reaction of benzene is therefore </w:t>
      </w:r>
      <w:r w:rsidRPr="00936223">
        <w:rPr>
          <w:rFonts w:ascii="Verdana" w:hAnsi="Verdana"/>
          <w:b/>
          <w:bCs/>
          <w:szCs w:val="22"/>
        </w:rPr>
        <w:t>electrophilic substitution</w:t>
      </w:r>
      <w:r w:rsidRPr="00936223">
        <w:rPr>
          <w:rFonts w:ascii="Verdana" w:hAnsi="Verdana"/>
          <w:szCs w:val="22"/>
        </w:rPr>
        <w:t>. Since benzene itself is carcinogenic, methylbenzene (toluene) is often used as a safer alternative.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b/>
          <w:bCs/>
          <w:i/>
          <w:iCs/>
          <w:szCs w:val="22"/>
        </w:rPr>
        <w:t>Reaction with bromine or chlorine</w:t>
      </w:r>
    </w:p>
    <w:p w:rsidR="009A7995" w:rsidRPr="00936223" w:rsidRDefault="009A7995">
      <w:pPr>
        <w:pStyle w:val="BodyText"/>
        <w:rPr>
          <w:rFonts w:ascii="Verdana" w:hAnsi="Verdana"/>
          <w:szCs w:val="22"/>
        </w:rPr>
      </w:pPr>
    </w:p>
    <w:p w:rsidR="009A7995" w:rsidRPr="00C812A8" w:rsidRDefault="009A7995">
      <w:pPr>
        <w:pStyle w:val="BodyText"/>
        <w:rPr>
          <w:rFonts w:ascii="Verdana" w:hAnsi="Verdana"/>
          <w:szCs w:val="22"/>
        </w:rPr>
      </w:pPr>
      <w:r w:rsidRPr="00C812A8">
        <w:rPr>
          <w:rFonts w:ascii="Verdana" w:hAnsi="Verdana"/>
          <w:szCs w:val="22"/>
        </w:rPr>
        <w:t xml:space="preserve">Benzene only reacts with bromine in the presence of a suitable catalyst, such as </w:t>
      </w:r>
      <w:proofErr w:type="spellStart"/>
      <w:proofErr w:type="gramStart"/>
      <w:r w:rsidRPr="00C812A8">
        <w:rPr>
          <w:rFonts w:ascii="Verdana" w:hAnsi="Verdana"/>
          <w:szCs w:val="22"/>
        </w:rPr>
        <w:t>aluminium</w:t>
      </w:r>
      <w:proofErr w:type="spellEnd"/>
      <w:r w:rsidRPr="00C812A8">
        <w:rPr>
          <w:rFonts w:ascii="Verdana" w:hAnsi="Verdana"/>
          <w:szCs w:val="22"/>
        </w:rPr>
        <w:t>(</w:t>
      </w:r>
      <w:proofErr w:type="gramEnd"/>
      <w:r w:rsidRPr="00C812A8">
        <w:rPr>
          <w:rFonts w:ascii="Verdana" w:hAnsi="Verdana"/>
          <w:szCs w:val="22"/>
        </w:rPr>
        <w:t xml:space="preserve">III) chloride, iron(III) chloride or iron(III) bromide. Compare this to the electrophilic addition of bromine to an alkene (see pages 16–18). </w:t>
      </w:r>
    </w:p>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 xml:space="preserve">In the first step in the </w:t>
      </w:r>
      <w:proofErr w:type="spellStart"/>
      <w:r w:rsidRPr="00936223">
        <w:rPr>
          <w:rFonts w:ascii="Verdana" w:hAnsi="Verdana"/>
          <w:szCs w:val="22"/>
        </w:rPr>
        <w:t>bromination</w:t>
      </w:r>
      <w:proofErr w:type="spellEnd"/>
      <w:r w:rsidRPr="00936223">
        <w:rPr>
          <w:rFonts w:ascii="Verdana" w:hAnsi="Verdana"/>
          <w:szCs w:val="22"/>
        </w:rPr>
        <w:t xml:space="preserve"> of an alkene, the alkene is sufficiently reactive to </w:t>
      </w:r>
      <w:proofErr w:type="spellStart"/>
      <w:r w:rsidRPr="00936223">
        <w:rPr>
          <w:rFonts w:ascii="Verdana" w:hAnsi="Verdana"/>
          <w:szCs w:val="22"/>
        </w:rPr>
        <w:t>polarise</w:t>
      </w:r>
      <w:proofErr w:type="spellEnd"/>
      <w:r w:rsidRPr="00936223">
        <w:rPr>
          <w:rFonts w:ascii="Verdana" w:hAnsi="Verdana"/>
          <w:szCs w:val="22"/>
        </w:rPr>
        <w:t xml:space="preserve"> the Br–Br bond in the attacking bromine molecule, resulting in the formation of the </w:t>
      </w:r>
      <w:proofErr w:type="spellStart"/>
      <w:r w:rsidRPr="00936223">
        <w:rPr>
          <w:rFonts w:ascii="Verdana" w:hAnsi="Verdana"/>
          <w:szCs w:val="22"/>
        </w:rPr>
        <w:t>bromonium</w:t>
      </w:r>
      <w:proofErr w:type="spellEnd"/>
      <w:r w:rsidRPr="00936223">
        <w:rPr>
          <w:rFonts w:ascii="Verdana" w:hAnsi="Verdana"/>
          <w:szCs w:val="22"/>
        </w:rPr>
        <w:t xml:space="preserve"> ion intermediate, which subsequently captures the bromide ion to form the addition product. There are parallel</w:t>
      </w:r>
      <w:r w:rsidR="006C13D6">
        <w:rPr>
          <w:rFonts w:ascii="Verdana" w:hAnsi="Verdana"/>
          <w:szCs w:val="22"/>
        </w:rPr>
        <w:t xml:space="preserve">s in the </w:t>
      </w:r>
      <w:proofErr w:type="spellStart"/>
      <w:r w:rsidR="006C13D6">
        <w:rPr>
          <w:rFonts w:ascii="Verdana" w:hAnsi="Verdana"/>
          <w:szCs w:val="22"/>
        </w:rPr>
        <w:t>catalysed</w:t>
      </w:r>
      <w:proofErr w:type="spellEnd"/>
      <w:r w:rsidR="006C13D6">
        <w:rPr>
          <w:rFonts w:ascii="Verdana" w:hAnsi="Verdana"/>
          <w:szCs w:val="22"/>
        </w:rPr>
        <w:t xml:space="preserve"> reaction of </w:t>
      </w:r>
      <w:r w:rsidRPr="00936223">
        <w:rPr>
          <w:rFonts w:ascii="Verdana" w:hAnsi="Verdana"/>
          <w:szCs w:val="22"/>
        </w:rPr>
        <w:t>brom</w:t>
      </w:r>
      <w:r w:rsidR="00975D99">
        <w:rPr>
          <w:rFonts w:ascii="Verdana" w:hAnsi="Verdana"/>
          <w:szCs w:val="22"/>
        </w:rPr>
        <w:t xml:space="preserve">ine with benzene. Since benzene </w:t>
      </w:r>
      <w:r w:rsidRPr="00936223">
        <w:rPr>
          <w:rFonts w:ascii="Verdana" w:hAnsi="Verdana"/>
          <w:szCs w:val="22"/>
        </w:rPr>
        <w:t xml:space="preserve">is less reactive than the alkene, the catalyst is needed to </w:t>
      </w:r>
      <w:proofErr w:type="spellStart"/>
      <w:r w:rsidRPr="00936223">
        <w:rPr>
          <w:rFonts w:ascii="Verdana" w:hAnsi="Verdana"/>
          <w:szCs w:val="22"/>
        </w:rPr>
        <w:t>polarise</w:t>
      </w:r>
      <w:proofErr w:type="spellEnd"/>
      <w:r w:rsidRPr="00936223">
        <w:rPr>
          <w:rFonts w:ascii="Verdana" w:hAnsi="Verdana"/>
          <w:szCs w:val="22"/>
        </w:rPr>
        <w:t xml:space="preserve"> the bromine molecule and generate an electrophilic </w:t>
      </w:r>
      <w:proofErr w:type="spellStart"/>
      <w:r w:rsidRPr="00936223">
        <w:rPr>
          <w:rFonts w:ascii="Verdana" w:hAnsi="Verdana"/>
          <w:szCs w:val="22"/>
        </w:rPr>
        <w:t>centre</w:t>
      </w:r>
      <w:proofErr w:type="spellEnd"/>
      <w:r w:rsidRPr="00936223">
        <w:rPr>
          <w:rFonts w:ascii="Verdana" w:hAnsi="Verdana"/>
          <w:szCs w:val="22"/>
        </w:rPr>
        <w:t xml:space="preserve"> (</w:t>
      </w:r>
      <w:r w:rsidR="006C13D6" w:rsidRPr="006C13D6">
        <w:rPr>
          <w:rFonts w:ascii="Verdana" w:hAnsi="Verdana"/>
          <w:szCs w:val="22"/>
        </w:rPr>
        <w:t>Figure 96</w:t>
      </w:r>
      <w:r w:rsidRPr="00936223">
        <w:rPr>
          <w:rFonts w:ascii="Verdana" w:hAnsi="Verdana"/>
          <w:szCs w:val="22"/>
        </w:rPr>
        <w:t xml:space="preserve">). </w:t>
      </w:r>
    </w:p>
    <w:p w:rsidR="006C13D6" w:rsidRPr="006C13D6" w:rsidRDefault="006C13D6">
      <w:pPr>
        <w:pStyle w:val="BodyText"/>
        <w:rPr>
          <w:rFonts w:ascii="Verdana" w:hAnsi="Verdana"/>
          <w:b/>
          <w:szCs w:val="22"/>
        </w:rPr>
      </w:pPr>
      <w:r w:rsidRPr="006C13D6">
        <w:rPr>
          <w:rFonts w:ascii="Verdana" w:hAnsi="Verdana"/>
          <w:b/>
          <w:szCs w:val="22"/>
        </w:rPr>
        <w:lastRenderedPageBreak/>
        <w:t>Figure 96</w:t>
      </w:r>
      <w:r w:rsidRPr="006C13D6">
        <w:rPr>
          <w:rFonts w:ascii="Verdana" w:hAnsi="Verdana"/>
          <w:b/>
          <w:noProof/>
          <w:szCs w:val="22"/>
          <w:lang w:val="en-GB" w:eastAsia="en-GB"/>
        </w:rPr>
        <w:drawing>
          <wp:anchor distT="0" distB="0" distL="114300" distR="114300" simplePos="0" relativeHeight="251803136" behindDoc="0" locked="0" layoutInCell="1" allowOverlap="1" wp14:anchorId="1438A21C" wp14:editId="5BAFB827">
            <wp:simplePos x="0" y="0"/>
            <wp:positionH relativeFrom="column">
              <wp:posOffset>215265</wp:posOffset>
            </wp:positionH>
            <wp:positionV relativeFrom="paragraph">
              <wp:posOffset>-156845</wp:posOffset>
            </wp:positionV>
            <wp:extent cx="2126615" cy="595630"/>
            <wp:effectExtent l="0" t="0" r="6985" b="0"/>
            <wp:wrapSquare wrapText="bothSides"/>
            <wp:docPr id="234" name="Picture 35" descr="Unit 3 p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it 3 p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6615"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3D6" w:rsidRDefault="006C13D6">
      <w:pPr>
        <w:pStyle w:val="BodyText"/>
        <w:rPr>
          <w:rFonts w:ascii="Verdana" w:hAnsi="Verdana"/>
          <w:szCs w:val="22"/>
        </w:rPr>
      </w:pPr>
    </w:p>
    <w:p w:rsidR="006C13D6" w:rsidRDefault="006C13D6">
      <w:pPr>
        <w:pStyle w:val="BodyText"/>
        <w:rPr>
          <w:rFonts w:ascii="Verdana" w:hAnsi="Verdana"/>
          <w:szCs w:val="22"/>
        </w:rPr>
      </w:pPr>
    </w:p>
    <w:p w:rsidR="006C13D6" w:rsidRDefault="006C13D6">
      <w:pPr>
        <w:pStyle w:val="BodyText"/>
        <w:rPr>
          <w:rFonts w:ascii="Verdana" w:hAnsi="Verdana"/>
          <w:szCs w:val="22"/>
        </w:rPr>
      </w:pPr>
    </w:p>
    <w:p w:rsidR="006C13D6" w:rsidRPr="00936223" w:rsidRDefault="006C13D6">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This partially positive bromine atom can then attack the benzene ring. </w:t>
      </w:r>
      <w:proofErr w:type="spellStart"/>
      <w:r w:rsidRPr="00936223">
        <w:rPr>
          <w:rFonts w:ascii="Verdana" w:hAnsi="Verdana"/>
          <w:szCs w:val="22"/>
        </w:rPr>
        <w:t>Heterolytic</w:t>
      </w:r>
      <w:proofErr w:type="spellEnd"/>
      <w:r w:rsidRPr="00936223">
        <w:rPr>
          <w:rFonts w:ascii="Verdana" w:hAnsi="Verdana"/>
          <w:szCs w:val="22"/>
        </w:rPr>
        <w:t xml:space="preserve"> fission of the Br–Br bond occurs to form a carbocation, just as happens in the </w:t>
      </w:r>
      <w:proofErr w:type="spellStart"/>
      <w:r w:rsidRPr="00936223">
        <w:rPr>
          <w:rFonts w:ascii="Verdana" w:hAnsi="Verdana"/>
          <w:szCs w:val="22"/>
        </w:rPr>
        <w:t>bromination</w:t>
      </w:r>
      <w:proofErr w:type="spellEnd"/>
      <w:r w:rsidRPr="00936223">
        <w:rPr>
          <w:rFonts w:ascii="Verdana" w:hAnsi="Verdana"/>
          <w:szCs w:val="22"/>
        </w:rPr>
        <w:t xml:space="preserve"> of an alkene (Figure </w:t>
      </w:r>
      <w:r w:rsidR="006C13D6">
        <w:rPr>
          <w:rFonts w:ascii="Verdana" w:hAnsi="Verdana"/>
          <w:szCs w:val="22"/>
        </w:rPr>
        <w:t>97</w:t>
      </w:r>
      <w:r w:rsidRPr="00936223">
        <w:rPr>
          <w:rFonts w:ascii="Verdana" w:hAnsi="Verdana"/>
          <w:szCs w:val="22"/>
        </w:rPr>
        <w:t>).</w:t>
      </w:r>
    </w:p>
    <w:p w:rsidR="009A7995" w:rsidRPr="00936223" w:rsidRDefault="009A7995">
      <w:pPr>
        <w:pStyle w:val="BodyText"/>
        <w:rPr>
          <w:rFonts w:ascii="Verdana" w:hAnsi="Verdana"/>
          <w:szCs w:val="22"/>
        </w:rPr>
      </w:pPr>
    </w:p>
    <w:p w:rsidR="009A7995" w:rsidRPr="006C13D6" w:rsidRDefault="009A7995">
      <w:pPr>
        <w:pStyle w:val="BodyText"/>
        <w:rPr>
          <w:rFonts w:ascii="Verdana" w:hAnsi="Verdana"/>
          <w:b/>
          <w:bCs/>
          <w:iCs/>
          <w:szCs w:val="22"/>
        </w:rPr>
      </w:pPr>
      <w:r w:rsidRPr="006C13D6">
        <w:rPr>
          <w:rFonts w:ascii="Verdana" w:hAnsi="Verdana"/>
          <w:b/>
          <w:bCs/>
          <w:iCs/>
          <w:szCs w:val="22"/>
        </w:rPr>
        <w:t xml:space="preserve">Figure </w:t>
      </w:r>
      <w:r w:rsidR="006C13D6" w:rsidRPr="006C13D6">
        <w:rPr>
          <w:rFonts w:ascii="Verdana" w:hAnsi="Verdana"/>
          <w:b/>
          <w:bCs/>
          <w:iCs/>
          <w:szCs w:val="22"/>
        </w:rPr>
        <w:t>97</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316F4116" wp14:editId="1420AB02">
            <wp:extent cx="4857750" cy="942975"/>
            <wp:effectExtent l="0" t="0" r="0" b="9525"/>
            <wp:docPr id="96" name="Picture 96" descr="Unit 3 p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nit 3 p60a"/>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57750" cy="942975"/>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 xml:space="preserve">However, the similarity ends here and, by losing a hydrogen ion in the final step, the stable aromatic system is restored and the catalyst is regenerated (Figure </w:t>
      </w:r>
      <w:r w:rsidR="006C13D6">
        <w:rPr>
          <w:rFonts w:ascii="Verdana" w:hAnsi="Verdana"/>
          <w:szCs w:val="22"/>
        </w:rPr>
        <w:t>98</w:t>
      </w:r>
      <w:r w:rsidRPr="00936223">
        <w:rPr>
          <w:rFonts w:ascii="Verdana" w:hAnsi="Verdana"/>
          <w:szCs w:val="22"/>
        </w:rPr>
        <w:t>).</w:t>
      </w:r>
    </w:p>
    <w:p w:rsidR="00937AF3" w:rsidRDefault="00937AF3">
      <w:pPr>
        <w:pStyle w:val="BodyText"/>
        <w:rPr>
          <w:rFonts w:ascii="Verdana" w:hAnsi="Verdana"/>
          <w:b/>
          <w:bCs/>
          <w:iCs/>
          <w:szCs w:val="22"/>
        </w:rPr>
      </w:pPr>
    </w:p>
    <w:p w:rsidR="009A7995" w:rsidRPr="006C13D6" w:rsidRDefault="009A7995">
      <w:pPr>
        <w:pStyle w:val="BodyText"/>
        <w:rPr>
          <w:rFonts w:ascii="Verdana" w:hAnsi="Verdana"/>
          <w:b/>
          <w:bCs/>
          <w:iCs/>
          <w:szCs w:val="22"/>
        </w:rPr>
      </w:pPr>
      <w:r w:rsidRPr="006C13D6">
        <w:rPr>
          <w:rFonts w:ascii="Verdana" w:hAnsi="Verdana"/>
          <w:b/>
          <w:bCs/>
          <w:iCs/>
          <w:szCs w:val="22"/>
        </w:rPr>
        <w:t xml:space="preserve">Figure </w:t>
      </w:r>
      <w:r w:rsidR="006C13D6" w:rsidRPr="006C13D6">
        <w:rPr>
          <w:rFonts w:ascii="Verdana" w:hAnsi="Verdana"/>
          <w:b/>
          <w:bCs/>
          <w:iCs/>
          <w:szCs w:val="22"/>
        </w:rPr>
        <w:t>98</w:t>
      </w: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444D202D" wp14:editId="5DD83DE1">
            <wp:extent cx="4857750" cy="1133475"/>
            <wp:effectExtent l="0" t="0" r="0" b="9525"/>
            <wp:docPr id="97" name="Picture 97" descr="Unit 3 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it 3 p6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57750" cy="1133475"/>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 xml:space="preserve">The overall effect is that one of the hydrogen atoms of the benzene molecule has been replaced by a bromine atom, i.e. an </w:t>
      </w:r>
      <w:r w:rsidRPr="00936223">
        <w:rPr>
          <w:rFonts w:ascii="Verdana" w:hAnsi="Verdana"/>
          <w:b/>
          <w:bCs/>
          <w:szCs w:val="22"/>
        </w:rPr>
        <w:t>electrophilic substitution</w:t>
      </w:r>
      <w:r w:rsidRPr="00936223">
        <w:rPr>
          <w:rFonts w:ascii="Verdana" w:hAnsi="Verdana"/>
          <w:szCs w:val="22"/>
        </w:rPr>
        <w:t xml:space="preserve"> reaction has taken place (</w:t>
      </w:r>
      <w:r w:rsidRPr="006C13D6">
        <w:rPr>
          <w:rFonts w:ascii="Verdana" w:hAnsi="Verdana"/>
          <w:szCs w:val="22"/>
        </w:rPr>
        <w:t xml:space="preserve">Figure </w:t>
      </w:r>
      <w:r w:rsidR="006C13D6" w:rsidRPr="006C13D6">
        <w:rPr>
          <w:rFonts w:ascii="Verdana" w:hAnsi="Verdana"/>
          <w:szCs w:val="22"/>
        </w:rPr>
        <w:t>99</w:t>
      </w:r>
      <w:r w:rsidRPr="00936223">
        <w:rPr>
          <w:rFonts w:ascii="Verdana" w:hAnsi="Verdana"/>
          <w:szCs w:val="22"/>
        </w:rPr>
        <w:t>).</w:t>
      </w:r>
    </w:p>
    <w:p w:rsidR="009A7995" w:rsidRDefault="009A7995">
      <w:pPr>
        <w:pStyle w:val="BodyText"/>
        <w:rPr>
          <w:rFonts w:ascii="Verdana" w:hAnsi="Verdana"/>
          <w:b/>
          <w:bCs/>
          <w:i/>
          <w:iCs/>
          <w:szCs w:val="22"/>
        </w:rPr>
      </w:pPr>
    </w:p>
    <w:p w:rsidR="00BA0BE0" w:rsidRPr="00936223" w:rsidRDefault="00BA0BE0">
      <w:pPr>
        <w:pStyle w:val="BodyText"/>
        <w:rPr>
          <w:rFonts w:ascii="Verdana" w:hAnsi="Verdana"/>
          <w:b/>
          <w:bCs/>
          <w:i/>
          <w:iCs/>
          <w:szCs w:val="22"/>
        </w:rPr>
      </w:pPr>
    </w:p>
    <w:p w:rsidR="009A7995" w:rsidRPr="006C13D6" w:rsidRDefault="009A7995">
      <w:pPr>
        <w:pStyle w:val="BodyText"/>
        <w:rPr>
          <w:rFonts w:ascii="Verdana" w:hAnsi="Verdana"/>
          <w:b/>
          <w:bCs/>
          <w:iCs/>
          <w:szCs w:val="22"/>
        </w:rPr>
      </w:pPr>
      <w:r w:rsidRPr="006C13D6">
        <w:rPr>
          <w:rFonts w:ascii="Verdana" w:hAnsi="Verdana"/>
          <w:b/>
          <w:bCs/>
          <w:iCs/>
          <w:szCs w:val="22"/>
        </w:rPr>
        <w:t xml:space="preserve">Figure </w:t>
      </w:r>
      <w:r w:rsidR="006C13D6" w:rsidRPr="006C13D6">
        <w:rPr>
          <w:rFonts w:ascii="Verdana" w:hAnsi="Verdana"/>
          <w:b/>
          <w:bCs/>
          <w:iCs/>
          <w:szCs w:val="22"/>
        </w:rPr>
        <w:t>99</w:t>
      </w: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4BCAD148" wp14:editId="3ECB8A41">
            <wp:extent cx="4857750" cy="1181100"/>
            <wp:effectExtent l="0" t="0" r="0" b="0"/>
            <wp:docPr id="98" name="Picture 98" descr="Unit 3 p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it 3 p61a"/>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57750" cy="1181100"/>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 xml:space="preserve">In the dark, chlorine undergoes a similar reaction with benzene to form </w:t>
      </w:r>
      <w:proofErr w:type="spellStart"/>
      <w:r w:rsidRPr="00936223">
        <w:rPr>
          <w:rFonts w:ascii="Verdana" w:hAnsi="Verdana"/>
          <w:szCs w:val="22"/>
        </w:rPr>
        <w:t>chlorobenzene</w:t>
      </w:r>
      <w:proofErr w:type="spellEnd"/>
      <w:r w:rsidRPr="00936223">
        <w:rPr>
          <w:rFonts w:ascii="Verdana" w:hAnsi="Verdana"/>
          <w:szCs w:val="22"/>
        </w:rPr>
        <w:t xml:space="preserve">.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(Note that, in the presence of light, chlorine adds to benzene by a different mechanism to form 1</w:t>
      </w:r>
      <w:proofErr w:type="gramStart"/>
      <w:r w:rsidRPr="00936223">
        <w:rPr>
          <w:rFonts w:ascii="Verdana" w:hAnsi="Verdana"/>
          <w:szCs w:val="22"/>
        </w:rPr>
        <w:t>,2,3,4,5,6</w:t>
      </w:r>
      <w:proofErr w:type="gramEnd"/>
      <w:r w:rsidRPr="00936223">
        <w:rPr>
          <w:rFonts w:ascii="Verdana" w:hAnsi="Verdana"/>
          <w:szCs w:val="22"/>
        </w:rPr>
        <w:t xml:space="preserve">-hexachlorocyclohexane – one of very few examples of </w:t>
      </w:r>
      <w:r w:rsidRPr="00936223">
        <w:rPr>
          <w:rFonts w:ascii="Verdana" w:hAnsi="Verdana"/>
          <w:b/>
          <w:bCs/>
          <w:szCs w:val="22"/>
        </w:rPr>
        <w:t>addition</w:t>
      </w:r>
      <w:r w:rsidRPr="00936223">
        <w:rPr>
          <w:rFonts w:ascii="Verdana" w:hAnsi="Verdana"/>
          <w:szCs w:val="22"/>
        </w:rPr>
        <w:t xml:space="preserve"> to a benzene ring.)</w:t>
      </w:r>
    </w:p>
    <w:p w:rsidR="009A7995" w:rsidRPr="00936223" w:rsidRDefault="009A7995">
      <w:pPr>
        <w:pStyle w:val="BodyText"/>
        <w:rPr>
          <w:rFonts w:ascii="Verdana" w:hAnsi="Verdana"/>
          <w:szCs w:val="22"/>
        </w:rPr>
      </w:pPr>
      <w:r w:rsidRPr="00936223">
        <w:rPr>
          <w:rFonts w:ascii="Verdana" w:hAnsi="Verdana"/>
          <w:b/>
          <w:bCs/>
          <w:i/>
          <w:iCs/>
          <w:szCs w:val="22"/>
        </w:rPr>
        <w:lastRenderedPageBreak/>
        <w:t>Nitration</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Benzene reacts with a mixture of concentrated nitric acid and concentrated </w:t>
      </w:r>
      <w:r w:rsidR="00657E94">
        <w:rPr>
          <w:rFonts w:ascii="Verdana" w:hAnsi="Verdana"/>
          <w:szCs w:val="22"/>
        </w:rPr>
        <w:t>sulf</w:t>
      </w:r>
      <w:r w:rsidRPr="00936223">
        <w:rPr>
          <w:rFonts w:ascii="Verdana" w:hAnsi="Verdana"/>
          <w:szCs w:val="22"/>
        </w:rPr>
        <w:t xml:space="preserve">uric acid to form nitrobenzene (Figure </w:t>
      </w:r>
      <w:r w:rsidR="006C13D6">
        <w:rPr>
          <w:rFonts w:ascii="Verdana" w:hAnsi="Verdana"/>
          <w:szCs w:val="22"/>
        </w:rPr>
        <w:t>100</w:t>
      </w:r>
      <w:r w:rsidRPr="00936223">
        <w:rPr>
          <w:rFonts w:ascii="Verdana" w:hAnsi="Verdana"/>
          <w:szCs w:val="22"/>
        </w:rPr>
        <w:t>).</w:t>
      </w:r>
    </w:p>
    <w:p w:rsidR="009A7995" w:rsidRPr="00936223" w:rsidRDefault="009A7995">
      <w:pPr>
        <w:pStyle w:val="BodyText"/>
        <w:rPr>
          <w:rFonts w:ascii="Verdana" w:hAnsi="Verdana"/>
          <w:szCs w:val="22"/>
        </w:rPr>
      </w:pPr>
    </w:p>
    <w:p w:rsidR="009A7995" w:rsidRPr="006C13D6" w:rsidRDefault="009A7995">
      <w:pPr>
        <w:pStyle w:val="BodyText"/>
        <w:rPr>
          <w:rFonts w:ascii="Verdana" w:hAnsi="Verdana"/>
          <w:b/>
          <w:bCs/>
          <w:iCs/>
          <w:szCs w:val="22"/>
        </w:rPr>
      </w:pPr>
      <w:r w:rsidRPr="006C13D6">
        <w:rPr>
          <w:rFonts w:ascii="Verdana" w:hAnsi="Verdana"/>
          <w:b/>
          <w:bCs/>
          <w:iCs/>
          <w:szCs w:val="22"/>
        </w:rPr>
        <w:t xml:space="preserve">Figure </w:t>
      </w:r>
      <w:r w:rsidR="006C13D6" w:rsidRPr="006C13D6">
        <w:rPr>
          <w:rFonts w:ascii="Verdana" w:hAnsi="Verdana"/>
          <w:b/>
          <w:bCs/>
          <w:iCs/>
          <w:szCs w:val="22"/>
        </w:rPr>
        <w:t>100</w:t>
      </w: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mc:AlternateContent>
          <mc:Choice Requires="wps">
            <w:drawing>
              <wp:anchor distT="0" distB="0" distL="114300" distR="114300" simplePos="0" relativeHeight="251670016" behindDoc="0" locked="0" layoutInCell="1" allowOverlap="1" wp14:anchorId="4DAB59A8" wp14:editId="419B4F0F">
                <wp:simplePos x="0" y="0"/>
                <wp:positionH relativeFrom="column">
                  <wp:posOffset>1598295</wp:posOffset>
                </wp:positionH>
                <wp:positionV relativeFrom="paragraph">
                  <wp:posOffset>167005</wp:posOffset>
                </wp:positionV>
                <wp:extent cx="1371600" cy="571500"/>
                <wp:effectExtent l="0" t="0" r="1905" b="4445"/>
                <wp:wrapNone/>
                <wp:docPr id="9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Default="00964470">
                            <w:pPr>
                              <w:pStyle w:val="BodyText"/>
                              <w:tabs>
                                <w:tab w:val="clear" w:pos="283"/>
                              </w:tabs>
                              <w:autoSpaceDE w:val="0"/>
                              <w:autoSpaceDN w:val="0"/>
                              <w:adjustRightInd w:val="0"/>
                              <w:jc w:val="center"/>
                              <w:rPr>
                                <w:bCs/>
                                <w:spacing w:val="20"/>
                                <w:szCs w:val="36"/>
                                <w:lang w:val="en-GB"/>
                              </w:rPr>
                            </w:pPr>
                            <w:proofErr w:type="gramStart"/>
                            <w:r>
                              <w:rPr>
                                <w:bCs/>
                                <w:spacing w:val="20"/>
                                <w:szCs w:val="36"/>
                                <w:lang w:val="en-GB"/>
                              </w:rPr>
                              <w:t>concentrated</w:t>
                            </w:r>
                            <w:proofErr w:type="gramEnd"/>
                            <w:r>
                              <w:rPr>
                                <w:bCs/>
                                <w:spacing w:val="20"/>
                                <w:szCs w:val="36"/>
                                <w:lang w:val="en-GB"/>
                              </w:rPr>
                              <w:br/>
                              <w:t>H</w:t>
                            </w:r>
                            <w:r>
                              <w:rPr>
                                <w:bCs/>
                                <w:spacing w:val="20"/>
                                <w:szCs w:val="36"/>
                                <w:vertAlign w:val="subscript"/>
                                <w:lang w:val="en-GB"/>
                              </w:rPr>
                              <w:t>2</w:t>
                            </w:r>
                            <w:r>
                              <w:rPr>
                                <w:bCs/>
                                <w:spacing w:val="20"/>
                                <w:szCs w:val="36"/>
                                <w:lang w:val="en-GB"/>
                              </w:rPr>
                              <w:t>SO</w:t>
                            </w:r>
                            <w:r>
                              <w:rPr>
                                <w:bCs/>
                                <w:spacing w:val="20"/>
                                <w:szCs w:val="36"/>
                                <w:vertAlign w:val="subscript"/>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2" type="#_x0000_t202" style="position:absolute;margin-left:125.85pt;margin-top:13.15pt;width:108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" filled="f" stroked="f">
                <v:textbox>
                  <w:txbxContent>
                    <w:p w:rsidR="00187BF1" w:rsidRDefault="00187BF1">
                      <w:pPr>
                        <w:pStyle w:val="BodyText"/>
                        <w:tabs>
                          <w:tab w:val="clear" w:pos="283"/>
                        </w:tabs>
                        <w:autoSpaceDE w:val="0"/>
                        <w:autoSpaceDN w:val="0"/>
                        <w:adjustRightInd w:val="0"/>
                        <w:jc w:val="center"/>
                        <w:rPr>
                          <w:bCs/>
                          <w:spacing w:val="20"/>
                          <w:szCs w:val="36"/>
                          <w:lang w:val="en-GB"/>
                        </w:rPr>
                      </w:pPr>
                      <w:proofErr w:type="gramStart"/>
                      <w:r>
                        <w:rPr>
                          <w:bCs/>
                          <w:spacing w:val="20"/>
                          <w:szCs w:val="36"/>
                          <w:lang w:val="en-GB"/>
                        </w:rPr>
                        <w:t>concentrated</w:t>
                      </w:r>
                      <w:proofErr w:type="gramEnd"/>
                      <w:r>
                        <w:rPr>
                          <w:bCs/>
                          <w:spacing w:val="20"/>
                          <w:szCs w:val="36"/>
                          <w:lang w:val="en-GB"/>
                        </w:rPr>
                        <w:br/>
                        <w:t>H</w:t>
                      </w:r>
                      <w:r>
                        <w:rPr>
                          <w:bCs/>
                          <w:spacing w:val="20"/>
                          <w:szCs w:val="36"/>
                          <w:vertAlign w:val="subscript"/>
                          <w:lang w:val="en-GB"/>
                        </w:rPr>
                        <w:t>2</w:t>
                      </w:r>
                      <w:r>
                        <w:rPr>
                          <w:bCs/>
                          <w:spacing w:val="20"/>
                          <w:szCs w:val="36"/>
                          <w:lang w:val="en-GB"/>
                        </w:rPr>
                        <w:t>SO</w:t>
                      </w:r>
                      <w:r>
                        <w:rPr>
                          <w:bCs/>
                          <w:spacing w:val="20"/>
                          <w:szCs w:val="36"/>
                          <w:vertAlign w:val="subscript"/>
                          <w:lang w:val="en-GB"/>
                        </w:rPr>
                        <w:t>4</w:t>
                      </w:r>
                    </w:p>
                  </w:txbxContent>
                </v:textbox>
              </v:shape>
            </w:pict>
          </mc:Fallback>
        </mc:AlternateContent>
      </w:r>
      <w:r>
        <w:rPr>
          <w:rFonts w:ascii="Verdana" w:hAnsi="Verdana"/>
          <w:b/>
          <w:bCs/>
          <w:i/>
          <w:iCs/>
          <w:noProof/>
          <w:szCs w:val="22"/>
          <w:lang w:val="en-GB" w:eastAsia="en-GB"/>
        </w:rPr>
        <w:drawing>
          <wp:inline distT="0" distB="0" distL="0" distR="0" wp14:anchorId="7E34C1CB" wp14:editId="48FB96A9">
            <wp:extent cx="4857750" cy="1190625"/>
            <wp:effectExtent l="0" t="0" r="0" b="9525"/>
            <wp:docPr id="99" name="Picture 99" descr="Unit 3 p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it 3 p61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57750" cy="1190625"/>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BA0BE0" w:rsidRDefault="009A7995">
      <w:pPr>
        <w:pStyle w:val="BodyText"/>
        <w:rPr>
          <w:rFonts w:ascii="Verdana" w:hAnsi="Verdana"/>
          <w:szCs w:val="22"/>
        </w:rPr>
      </w:pPr>
      <w:r w:rsidRPr="00BA0BE0">
        <w:rPr>
          <w:rFonts w:ascii="Verdana" w:hAnsi="Verdana"/>
          <w:szCs w:val="22"/>
        </w:rPr>
        <w:t xml:space="preserve">This reaction is of great importance to industry since the nitrobenzene produced can be </w:t>
      </w:r>
      <w:r w:rsidRPr="00BA0BE0">
        <w:rPr>
          <w:rFonts w:ascii="Verdana" w:hAnsi="Verdana"/>
          <w:b/>
          <w:bCs/>
          <w:szCs w:val="22"/>
        </w:rPr>
        <w:t>reduced</w:t>
      </w:r>
      <w:r w:rsidR="00BA0BE0" w:rsidRPr="00BA0BE0">
        <w:rPr>
          <w:rFonts w:ascii="Verdana" w:hAnsi="Verdana"/>
          <w:szCs w:val="22"/>
        </w:rPr>
        <w:t xml:space="preserve"> to produce </w:t>
      </w:r>
      <w:proofErr w:type="spellStart"/>
      <w:r w:rsidR="00BA0BE0" w:rsidRPr="00BA0BE0">
        <w:rPr>
          <w:rFonts w:ascii="Verdana" w:hAnsi="Verdana"/>
          <w:szCs w:val="22"/>
        </w:rPr>
        <w:t>phenylamine</w:t>
      </w:r>
      <w:proofErr w:type="spellEnd"/>
      <w:r w:rsidR="00BA0BE0" w:rsidRPr="00BA0BE0">
        <w:rPr>
          <w:rFonts w:ascii="Verdana" w:hAnsi="Verdana"/>
          <w:szCs w:val="22"/>
        </w:rPr>
        <w:t>, C</w:t>
      </w:r>
      <w:r w:rsidR="00BA0BE0" w:rsidRPr="00BA0BE0">
        <w:rPr>
          <w:rFonts w:ascii="Verdana" w:hAnsi="Verdana"/>
          <w:szCs w:val="22"/>
          <w:vertAlign w:val="subscript"/>
        </w:rPr>
        <w:t>6</w:t>
      </w:r>
      <w:r w:rsidR="00BA0BE0" w:rsidRPr="00BA0BE0">
        <w:rPr>
          <w:rFonts w:ascii="Verdana" w:hAnsi="Verdana"/>
          <w:szCs w:val="22"/>
        </w:rPr>
        <w:t>H</w:t>
      </w:r>
      <w:r w:rsidR="00BA0BE0" w:rsidRPr="00BA0BE0">
        <w:rPr>
          <w:rFonts w:ascii="Verdana" w:hAnsi="Verdana"/>
          <w:szCs w:val="22"/>
          <w:vertAlign w:val="subscript"/>
        </w:rPr>
        <w:t>5</w:t>
      </w:r>
      <w:r w:rsidRPr="00BA0BE0">
        <w:rPr>
          <w:rFonts w:ascii="Verdana" w:hAnsi="Verdana"/>
          <w:szCs w:val="22"/>
        </w:rPr>
        <w:t>N</w:t>
      </w:r>
      <w:r w:rsidR="00BA0BE0" w:rsidRPr="00BA0BE0">
        <w:rPr>
          <w:rFonts w:ascii="Verdana" w:hAnsi="Verdana"/>
          <w:szCs w:val="22"/>
        </w:rPr>
        <w:t>H</w:t>
      </w:r>
      <w:r w:rsidR="00BA0BE0" w:rsidRPr="00BA0BE0">
        <w:rPr>
          <w:rFonts w:ascii="Verdana" w:hAnsi="Verdana"/>
          <w:szCs w:val="22"/>
          <w:vertAlign w:val="subscript"/>
        </w:rPr>
        <w:t>2</w:t>
      </w:r>
      <w:r w:rsidRPr="00BA0BE0">
        <w:rPr>
          <w:rFonts w:ascii="Verdana" w:hAnsi="Verdana"/>
          <w:szCs w:val="22"/>
        </w:rPr>
        <w:t>, also called aniline, which is an important intermediate in the manufacture of dyes.</w:t>
      </w:r>
    </w:p>
    <w:p w:rsidR="009A7995" w:rsidRPr="00936223" w:rsidRDefault="009A7995">
      <w:pPr>
        <w:pStyle w:val="BodyText"/>
        <w:rPr>
          <w:rFonts w:ascii="Verdana" w:hAnsi="Verdana"/>
          <w:szCs w:val="22"/>
        </w:rPr>
      </w:pPr>
      <w:r w:rsidRPr="00BA0BE0">
        <w:rPr>
          <w:rFonts w:ascii="Verdana" w:hAnsi="Verdana"/>
          <w:szCs w:val="22"/>
        </w:rPr>
        <w:t xml:space="preserve">The mechanism for nitration involves electrophilic attack by the very reactive </w:t>
      </w:r>
      <w:proofErr w:type="spellStart"/>
      <w:r w:rsidRPr="00BA0BE0">
        <w:rPr>
          <w:rFonts w:ascii="Verdana" w:hAnsi="Verdana"/>
          <w:szCs w:val="22"/>
        </w:rPr>
        <w:t>nitronium</w:t>
      </w:r>
      <w:proofErr w:type="spellEnd"/>
      <w:r w:rsidRPr="00BA0BE0">
        <w:rPr>
          <w:rFonts w:ascii="Verdana" w:hAnsi="Verdana"/>
          <w:szCs w:val="22"/>
        </w:rPr>
        <w:t xml:space="preserve"> </w:t>
      </w:r>
      <w:proofErr w:type="spellStart"/>
      <w:r w:rsidRPr="00BA0BE0">
        <w:rPr>
          <w:rFonts w:ascii="Verdana" w:hAnsi="Verdana"/>
          <w:szCs w:val="22"/>
        </w:rPr>
        <w:t>cation</w:t>
      </w:r>
      <w:proofErr w:type="spellEnd"/>
      <w:r w:rsidRPr="00BA0BE0">
        <w:rPr>
          <w:rFonts w:ascii="Verdana" w:hAnsi="Verdana"/>
          <w:szCs w:val="22"/>
        </w:rPr>
        <w:t xml:space="preserve"> </w:t>
      </w:r>
      <w:r w:rsidR="00BA0BE0" w:rsidRPr="00BA0BE0">
        <w:rPr>
          <w:rFonts w:ascii="Verdana" w:hAnsi="Verdana"/>
          <w:szCs w:val="22"/>
        </w:rPr>
        <w:t>NO</w:t>
      </w:r>
      <w:r w:rsidR="00BA0BE0" w:rsidRPr="00BA0BE0">
        <w:rPr>
          <w:rFonts w:ascii="Verdana" w:hAnsi="Verdana"/>
          <w:szCs w:val="22"/>
          <w:vertAlign w:val="subscript"/>
        </w:rPr>
        <w:t>2</w:t>
      </w:r>
      <w:r w:rsidR="00BA0BE0" w:rsidRPr="00BA0BE0">
        <w:rPr>
          <w:rFonts w:ascii="Verdana" w:hAnsi="Verdana"/>
          <w:szCs w:val="22"/>
          <w:vertAlign w:val="superscript"/>
        </w:rPr>
        <w:t>+</w:t>
      </w:r>
      <w:r w:rsidRPr="00BA0BE0">
        <w:rPr>
          <w:rFonts w:ascii="Verdana" w:hAnsi="Verdana"/>
          <w:szCs w:val="22"/>
        </w:rPr>
        <w:t xml:space="preserve">, which is generated from nitric acid by reaction with concentrated </w:t>
      </w:r>
      <w:r w:rsidR="00657E94" w:rsidRPr="00BA0BE0">
        <w:rPr>
          <w:rFonts w:ascii="Verdana" w:hAnsi="Verdana"/>
          <w:szCs w:val="22"/>
        </w:rPr>
        <w:t>sulf</w:t>
      </w:r>
      <w:r w:rsidRPr="00BA0BE0">
        <w:rPr>
          <w:rFonts w:ascii="Verdana" w:hAnsi="Verdana"/>
          <w:szCs w:val="22"/>
        </w:rPr>
        <w:t>uric acid:</w:t>
      </w:r>
    </w:p>
    <w:p w:rsidR="009A7995" w:rsidRPr="00936223" w:rsidRDefault="009A7995">
      <w:pPr>
        <w:pStyle w:val="BodyText"/>
        <w:rPr>
          <w:rFonts w:ascii="Verdana" w:hAnsi="Verdana"/>
          <w:szCs w:val="22"/>
        </w:rPr>
      </w:pPr>
    </w:p>
    <w:p w:rsidR="009A7995" w:rsidRPr="00936223" w:rsidRDefault="00BA0BE0">
      <w:pPr>
        <w:pStyle w:val="BodyText"/>
        <w:tabs>
          <w:tab w:val="clear" w:pos="283"/>
          <w:tab w:val="left" w:pos="567"/>
        </w:tabs>
        <w:rPr>
          <w:rFonts w:ascii="Verdana" w:hAnsi="Verdana"/>
          <w:szCs w:val="22"/>
        </w:rPr>
      </w:pPr>
      <w:r>
        <w:rPr>
          <w:rFonts w:ascii="Verdana" w:hAnsi="Verdana"/>
          <w:szCs w:val="22"/>
        </w:rPr>
        <w:tab/>
        <w:t>HNO</w:t>
      </w:r>
      <w:r w:rsidRPr="00BA0BE0">
        <w:rPr>
          <w:rFonts w:ascii="Verdana" w:hAnsi="Verdana"/>
          <w:szCs w:val="22"/>
          <w:vertAlign w:val="subscript"/>
        </w:rPr>
        <w:t>3</w:t>
      </w:r>
      <w:r>
        <w:rPr>
          <w:rFonts w:ascii="Verdana" w:hAnsi="Verdana"/>
          <w:szCs w:val="22"/>
        </w:rPr>
        <w:t xml:space="preserve"> + 2H</w:t>
      </w:r>
      <w:r w:rsidRPr="00BA0BE0">
        <w:rPr>
          <w:rFonts w:ascii="Verdana" w:hAnsi="Verdana"/>
          <w:szCs w:val="22"/>
          <w:vertAlign w:val="subscript"/>
        </w:rPr>
        <w:t>2</w:t>
      </w:r>
      <w:r>
        <w:rPr>
          <w:rFonts w:ascii="Verdana" w:hAnsi="Verdana"/>
          <w:szCs w:val="22"/>
        </w:rPr>
        <w:t>SO</w:t>
      </w:r>
      <w:r w:rsidRPr="00BA0BE0">
        <w:rPr>
          <w:rFonts w:ascii="Verdana" w:hAnsi="Verdana"/>
          <w:szCs w:val="22"/>
          <w:vertAlign w:val="subscript"/>
        </w:rPr>
        <w:t>4</w:t>
      </w:r>
      <w:r w:rsidR="009A7995" w:rsidRPr="00936223">
        <w:rPr>
          <w:rFonts w:ascii="Verdana" w:hAnsi="Verdana"/>
          <w:szCs w:val="22"/>
        </w:rPr>
        <w:tab/>
      </w:r>
      <w:r w:rsidR="007639A0" w:rsidRPr="007639A0">
        <w:rPr>
          <w:rFonts w:ascii="Verdana" w:hAnsi="Verdana"/>
          <w:szCs w:val="22"/>
        </w:rPr>
        <w:sym w:font="Wingdings" w:char="F0E0"/>
      </w:r>
      <w:r>
        <w:rPr>
          <w:rFonts w:ascii="Verdana" w:hAnsi="Verdana"/>
          <w:szCs w:val="22"/>
        </w:rPr>
        <w:tab/>
        <w:t>H</w:t>
      </w:r>
      <w:r w:rsidRPr="00BA0BE0">
        <w:rPr>
          <w:rFonts w:ascii="Verdana" w:hAnsi="Verdana"/>
          <w:szCs w:val="22"/>
          <w:vertAlign w:val="subscript"/>
        </w:rPr>
        <w:t>3</w:t>
      </w:r>
      <w:r>
        <w:rPr>
          <w:rFonts w:ascii="Verdana" w:hAnsi="Verdana"/>
          <w:szCs w:val="22"/>
        </w:rPr>
        <w:t>O</w:t>
      </w:r>
      <w:r w:rsidRPr="00BA0BE0">
        <w:rPr>
          <w:rFonts w:ascii="Verdana" w:hAnsi="Verdana"/>
          <w:szCs w:val="22"/>
          <w:vertAlign w:val="superscript"/>
        </w:rPr>
        <w:t>+</w:t>
      </w:r>
      <w:r>
        <w:rPr>
          <w:rFonts w:ascii="Verdana" w:hAnsi="Verdana"/>
          <w:szCs w:val="22"/>
        </w:rPr>
        <w:t xml:space="preserve"> + 2HSO</w:t>
      </w:r>
      <w:r w:rsidRPr="00BA0BE0">
        <w:rPr>
          <w:rFonts w:ascii="Verdana" w:hAnsi="Verdana"/>
          <w:szCs w:val="22"/>
          <w:vertAlign w:val="subscript"/>
        </w:rPr>
        <w:t>4</w:t>
      </w:r>
      <w:r w:rsidRPr="00BA0BE0">
        <w:rPr>
          <w:rFonts w:ascii="Verdana" w:hAnsi="Verdana"/>
          <w:szCs w:val="22"/>
          <w:vertAlign w:val="superscript"/>
        </w:rPr>
        <w:t>-</w:t>
      </w:r>
      <w:r>
        <w:rPr>
          <w:rFonts w:ascii="Verdana" w:hAnsi="Verdana"/>
          <w:szCs w:val="22"/>
        </w:rPr>
        <w:t xml:space="preserve"> + NO</w:t>
      </w:r>
      <w:r w:rsidRPr="00BA0BE0">
        <w:rPr>
          <w:rFonts w:ascii="Verdana" w:hAnsi="Verdana"/>
          <w:szCs w:val="22"/>
          <w:vertAlign w:val="subscript"/>
        </w:rPr>
        <w:t>2</w:t>
      </w:r>
      <w:r w:rsidRPr="00BA0BE0">
        <w:rPr>
          <w:rFonts w:ascii="Verdana" w:hAnsi="Verdana"/>
          <w:szCs w:val="22"/>
          <w:vertAlign w:val="superscript"/>
        </w:rPr>
        <w:t>+</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w:t>
      </w:r>
      <w:proofErr w:type="spellStart"/>
      <w:r w:rsidRPr="00936223">
        <w:rPr>
          <w:rFonts w:ascii="Verdana" w:hAnsi="Verdana"/>
          <w:szCs w:val="22"/>
        </w:rPr>
        <w:t>nitronium</w:t>
      </w:r>
      <w:proofErr w:type="spellEnd"/>
      <w:r w:rsidRPr="00936223">
        <w:rPr>
          <w:rFonts w:ascii="Verdana" w:hAnsi="Verdana"/>
          <w:szCs w:val="22"/>
        </w:rPr>
        <w:t xml:space="preserve"> </w:t>
      </w:r>
      <w:proofErr w:type="spellStart"/>
      <w:r w:rsidRPr="00936223">
        <w:rPr>
          <w:rFonts w:ascii="Verdana" w:hAnsi="Verdana"/>
          <w:szCs w:val="22"/>
        </w:rPr>
        <w:t>cation</w:t>
      </w:r>
      <w:proofErr w:type="spellEnd"/>
      <w:r w:rsidRPr="00936223">
        <w:rPr>
          <w:rFonts w:ascii="Verdana" w:hAnsi="Verdana"/>
          <w:szCs w:val="22"/>
        </w:rPr>
        <w:t xml:space="preserve"> is a powerful electrophile and attacks the benzene molecule as shown in Figure </w:t>
      </w:r>
      <w:r w:rsidR="00DE028F">
        <w:rPr>
          <w:rFonts w:ascii="Verdana" w:hAnsi="Verdana"/>
          <w:szCs w:val="22"/>
        </w:rPr>
        <w:t>101</w:t>
      </w:r>
      <w:r w:rsidRPr="00936223">
        <w:rPr>
          <w:rFonts w:ascii="Verdana" w:hAnsi="Verdana"/>
          <w:szCs w:val="22"/>
        </w:rPr>
        <w:t>.</w:t>
      </w:r>
    </w:p>
    <w:p w:rsidR="009A7995" w:rsidRPr="00936223" w:rsidRDefault="009A7995">
      <w:pPr>
        <w:pStyle w:val="BodyText"/>
        <w:rPr>
          <w:rFonts w:ascii="Verdana" w:hAnsi="Verdana"/>
          <w:szCs w:val="22"/>
        </w:rPr>
      </w:pPr>
    </w:p>
    <w:p w:rsidR="009A7995" w:rsidRPr="00DE028F" w:rsidRDefault="009A7995">
      <w:pPr>
        <w:pStyle w:val="BodyText"/>
        <w:rPr>
          <w:rFonts w:ascii="Verdana" w:hAnsi="Verdana"/>
          <w:b/>
          <w:bCs/>
          <w:iCs/>
          <w:szCs w:val="22"/>
        </w:rPr>
      </w:pPr>
      <w:r w:rsidRPr="00DE028F">
        <w:rPr>
          <w:rFonts w:ascii="Verdana" w:hAnsi="Verdana"/>
          <w:b/>
          <w:bCs/>
          <w:iCs/>
          <w:szCs w:val="22"/>
        </w:rPr>
        <w:t xml:space="preserve">Figure </w:t>
      </w:r>
      <w:r w:rsidR="00DE028F" w:rsidRPr="00DE028F">
        <w:rPr>
          <w:rFonts w:ascii="Verdana" w:hAnsi="Verdana"/>
          <w:b/>
          <w:bCs/>
          <w:iCs/>
          <w:szCs w:val="22"/>
        </w:rPr>
        <w:t>101</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73197BA0" wp14:editId="33A898FE">
            <wp:extent cx="4857750" cy="971550"/>
            <wp:effectExtent l="0" t="0" r="0" b="0"/>
            <wp:docPr id="100" name="Picture 100" descr="Unit 3 p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nit 3 p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57750" cy="971550"/>
                    </a:xfrm>
                    <a:prstGeom prst="rect">
                      <a:avLst/>
                    </a:prstGeom>
                    <a:noFill/>
                    <a:ln>
                      <a:noFill/>
                    </a:ln>
                  </pic:spPr>
                </pic:pic>
              </a:graphicData>
            </a:graphic>
          </wp:inline>
        </w:drawing>
      </w:r>
    </w:p>
    <w:p w:rsidR="009A7995" w:rsidRDefault="009A7995">
      <w:pPr>
        <w:pStyle w:val="BodyText"/>
        <w:rPr>
          <w:rFonts w:ascii="Verdana" w:hAnsi="Verdana"/>
          <w:b/>
          <w:bCs/>
          <w:i/>
          <w:iCs/>
          <w:szCs w:val="22"/>
        </w:rPr>
      </w:pPr>
    </w:p>
    <w:p w:rsidR="00DE028F" w:rsidRPr="00936223" w:rsidRDefault="00DE028F">
      <w:pPr>
        <w:pStyle w:val="BodyText"/>
        <w:rPr>
          <w:rFonts w:ascii="Verdana" w:hAnsi="Verdana"/>
          <w:b/>
          <w:bCs/>
          <w:i/>
          <w:iCs/>
          <w:szCs w:val="22"/>
        </w:rPr>
      </w:pPr>
    </w:p>
    <w:p w:rsidR="009A7995" w:rsidRPr="00936223" w:rsidRDefault="00657E94">
      <w:pPr>
        <w:pStyle w:val="BodyText"/>
        <w:rPr>
          <w:rFonts w:ascii="Verdana" w:hAnsi="Verdana"/>
          <w:szCs w:val="22"/>
        </w:rPr>
      </w:pPr>
      <w:proofErr w:type="spellStart"/>
      <w:r>
        <w:rPr>
          <w:rFonts w:ascii="Verdana" w:hAnsi="Verdana"/>
          <w:b/>
          <w:bCs/>
          <w:i/>
          <w:iCs/>
          <w:szCs w:val="22"/>
        </w:rPr>
        <w:t>Sulf</w:t>
      </w:r>
      <w:r w:rsidR="009A7995" w:rsidRPr="00936223">
        <w:rPr>
          <w:rFonts w:ascii="Verdana" w:hAnsi="Verdana"/>
          <w:b/>
          <w:bCs/>
          <w:i/>
          <w:iCs/>
          <w:szCs w:val="22"/>
        </w:rPr>
        <w:t>onation</w:t>
      </w:r>
      <w:proofErr w:type="spellEnd"/>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roofErr w:type="spellStart"/>
      <w:r w:rsidRPr="00936223">
        <w:rPr>
          <w:rFonts w:ascii="Verdana" w:hAnsi="Verdana"/>
          <w:szCs w:val="22"/>
        </w:rPr>
        <w:t>Benzene</w:t>
      </w:r>
      <w:r w:rsidR="00657E94">
        <w:rPr>
          <w:rFonts w:ascii="Verdana" w:hAnsi="Verdana"/>
          <w:szCs w:val="22"/>
        </w:rPr>
        <w:t>sulf</w:t>
      </w:r>
      <w:r w:rsidRPr="00936223">
        <w:rPr>
          <w:rFonts w:ascii="Verdana" w:hAnsi="Verdana"/>
          <w:szCs w:val="22"/>
        </w:rPr>
        <w:t>onic</w:t>
      </w:r>
      <w:proofErr w:type="spellEnd"/>
      <w:r w:rsidRPr="00936223">
        <w:rPr>
          <w:rFonts w:ascii="Verdana" w:hAnsi="Verdana"/>
          <w:szCs w:val="22"/>
        </w:rPr>
        <w:t xml:space="preserve"> acid is formed if benzene is heated under reflux for several hours with concentrated </w:t>
      </w:r>
      <w:r w:rsidR="00657E94">
        <w:rPr>
          <w:rFonts w:ascii="Verdana" w:hAnsi="Verdana"/>
          <w:szCs w:val="22"/>
        </w:rPr>
        <w:t>sulf</w:t>
      </w:r>
      <w:r w:rsidRPr="00936223">
        <w:rPr>
          <w:rFonts w:ascii="Verdana" w:hAnsi="Verdana"/>
          <w:szCs w:val="22"/>
        </w:rPr>
        <w:t xml:space="preserve">uric acid (Figure </w:t>
      </w:r>
      <w:r w:rsidR="00DE028F">
        <w:rPr>
          <w:rFonts w:ascii="Verdana" w:hAnsi="Verdana"/>
          <w:szCs w:val="22"/>
        </w:rPr>
        <w:t>102</w:t>
      </w:r>
      <w:r w:rsidRPr="00936223">
        <w:rPr>
          <w:rFonts w:ascii="Verdana" w:hAnsi="Verdana"/>
          <w:szCs w:val="22"/>
        </w:rPr>
        <w:t xml:space="preserve">). This process is known as </w:t>
      </w:r>
      <w:proofErr w:type="spellStart"/>
      <w:r w:rsidR="00657E94">
        <w:rPr>
          <w:rFonts w:ascii="Verdana" w:hAnsi="Verdana"/>
          <w:szCs w:val="22"/>
        </w:rPr>
        <w:t>sulf</w:t>
      </w:r>
      <w:r w:rsidRPr="00936223">
        <w:rPr>
          <w:rFonts w:ascii="Verdana" w:hAnsi="Verdana"/>
          <w:szCs w:val="22"/>
        </w:rPr>
        <w:t>onation</w:t>
      </w:r>
      <w:proofErr w:type="spellEnd"/>
      <w:r w:rsidRPr="00936223">
        <w:rPr>
          <w:rFonts w:ascii="Verdana" w:hAnsi="Verdana"/>
          <w:szCs w:val="22"/>
        </w:rPr>
        <w:t>.</w:t>
      </w:r>
    </w:p>
    <w:p w:rsidR="009A7995" w:rsidRPr="00936223" w:rsidRDefault="009A7995">
      <w:pPr>
        <w:pStyle w:val="BodyText"/>
        <w:rPr>
          <w:rFonts w:ascii="Verdana" w:hAnsi="Verdana"/>
          <w:szCs w:val="22"/>
        </w:rPr>
      </w:pPr>
    </w:p>
    <w:p w:rsidR="009A7995" w:rsidRPr="00DE028F" w:rsidRDefault="009A7995">
      <w:pPr>
        <w:pStyle w:val="BodyText"/>
        <w:rPr>
          <w:rFonts w:ascii="Verdana" w:hAnsi="Verdana"/>
          <w:b/>
          <w:bCs/>
          <w:iCs/>
          <w:szCs w:val="22"/>
        </w:rPr>
      </w:pPr>
      <w:r w:rsidRPr="00DE028F">
        <w:rPr>
          <w:rFonts w:ascii="Verdana" w:hAnsi="Verdana"/>
          <w:b/>
          <w:bCs/>
          <w:iCs/>
          <w:szCs w:val="22"/>
        </w:rPr>
        <w:t xml:space="preserve">Figure </w:t>
      </w:r>
      <w:r w:rsidR="00DE028F" w:rsidRPr="00DE028F">
        <w:rPr>
          <w:rFonts w:ascii="Verdana" w:hAnsi="Verdana"/>
          <w:b/>
          <w:bCs/>
          <w:iCs/>
          <w:szCs w:val="22"/>
        </w:rPr>
        <w:t>102</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2759319B" wp14:editId="23D0CE58">
            <wp:extent cx="4857750" cy="1076325"/>
            <wp:effectExtent l="0" t="0" r="0" b="9525"/>
            <wp:docPr id="101" name="Picture 101" descr="Unit 3 p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it 3 p62a"/>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57750" cy="1076325"/>
                    </a:xfrm>
                    <a:prstGeom prst="rect">
                      <a:avLst/>
                    </a:prstGeom>
                    <a:noFill/>
                    <a:ln>
                      <a:noFill/>
                    </a:ln>
                  </pic:spPr>
                </pic:pic>
              </a:graphicData>
            </a:graphic>
          </wp:inline>
        </w:drawing>
      </w:r>
    </w:p>
    <w:p w:rsidR="00D50B31" w:rsidRDefault="00D50B31">
      <w:pPr>
        <w:pStyle w:val="BodyText"/>
        <w:rPr>
          <w:rFonts w:ascii="Verdana" w:hAnsi="Verdana"/>
          <w:szCs w:val="22"/>
        </w:rPr>
      </w:pPr>
    </w:p>
    <w:p w:rsidR="009A7995" w:rsidRPr="00936223" w:rsidRDefault="009A7995">
      <w:pPr>
        <w:pStyle w:val="BodyText"/>
        <w:rPr>
          <w:rFonts w:ascii="Verdana" w:hAnsi="Verdana"/>
          <w:b/>
          <w:i/>
          <w:szCs w:val="22"/>
        </w:rPr>
      </w:pPr>
      <w:r w:rsidRPr="00936223">
        <w:rPr>
          <w:rFonts w:ascii="Verdana" w:hAnsi="Verdana"/>
          <w:szCs w:val="22"/>
        </w:rPr>
        <w:lastRenderedPageBreak/>
        <w:t xml:space="preserve">The same product is formed in the cold when </w:t>
      </w:r>
      <w:r w:rsidRPr="00936223">
        <w:rPr>
          <w:rFonts w:ascii="Verdana" w:hAnsi="Verdana"/>
          <w:szCs w:val="22"/>
        </w:rPr>
        <w:tab/>
      </w:r>
      <w:r w:rsidRPr="00936223">
        <w:rPr>
          <w:rFonts w:ascii="Verdana" w:hAnsi="Verdana"/>
          <w:szCs w:val="22"/>
        </w:rPr>
        <w:tab/>
      </w:r>
      <w:r w:rsidR="00DE028F">
        <w:rPr>
          <w:rFonts w:ascii="Verdana" w:hAnsi="Verdana"/>
          <w:szCs w:val="22"/>
        </w:rPr>
        <w:tab/>
        <w:t xml:space="preserve">   </w:t>
      </w:r>
      <w:r w:rsidRPr="00DE028F">
        <w:rPr>
          <w:rFonts w:ascii="Verdana" w:hAnsi="Verdana"/>
          <w:b/>
          <w:szCs w:val="22"/>
        </w:rPr>
        <w:t xml:space="preserve">Figure </w:t>
      </w:r>
      <w:r w:rsidR="00DE028F" w:rsidRPr="00DE028F">
        <w:rPr>
          <w:rFonts w:ascii="Verdana" w:hAnsi="Verdana"/>
          <w:b/>
          <w:szCs w:val="22"/>
        </w:rPr>
        <w:t>103</w:t>
      </w:r>
    </w:p>
    <w:p w:rsidR="009A7995" w:rsidRPr="00936223" w:rsidRDefault="00DE028F">
      <w:pPr>
        <w:pStyle w:val="BodyText"/>
        <w:rPr>
          <w:rFonts w:ascii="Verdana" w:hAnsi="Verdana"/>
          <w:szCs w:val="22"/>
        </w:rPr>
      </w:pPr>
      <w:r>
        <w:rPr>
          <w:rFonts w:ascii="Verdana" w:hAnsi="Verdana"/>
          <w:noProof/>
          <w:szCs w:val="22"/>
          <w:lang w:val="en-GB" w:eastAsia="en-GB"/>
        </w:rPr>
        <w:drawing>
          <wp:anchor distT="0" distB="0" distL="114300" distR="114300" simplePos="0" relativeHeight="251581952" behindDoc="0" locked="0" layoutInCell="1" allowOverlap="1" wp14:anchorId="159C89E5" wp14:editId="3162DE33">
            <wp:simplePos x="0" y="0"/>
            <wp:positionH relativeFrom="column">
              <wp:posOffset>4576445</wp:posOffset>
            </wp:positionH>
            <wp:positionV relativeFrom="paragraph">
              <wp:posOffset>117475</wp:posOffset>
            </wp:positionV>
            <wp:extent cx="1297305" cy="1169670"/>
            <wp:effectExtent l="0" t="0" r="0" b="0"/>
            <wp:wrapSquare wrapText="bothSides"/>
            <wp:docPr id="91" name="Picture 36" descr="Unit 3 p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it 3 p62b"/>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97305" cy="1169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A7995" w:rsidRPr="00936223">
        <w:rPr>
          <w:rFonts w:ascii="Verdana" w:hAnsi="Verdana"/>
          <w:szCs w:val="22"/>
        </w:rPr>
        <w:t>using</w:t>
      </w:r>
      <w:proofErr w:type="gramEnd"/>
      <w:r w:rsidR="009A7995" w:rsidRPr="00936223">
        <w:rPr>
          <w:rFonts w:ascii="Verdana" w:hAnsi="Verdana"/>
          <w:szCs w:val="22"/>
        </w:rPr>
        <w:t xml:space="preserve"> fuming </w:t>
      </w:r>
      <w:r w:rsidR="00657E94">
        <w:rPr>
          <w:rFonts w:ascii="Verdana" w:hAnsi="Verdana"/>
          <w:szCs w:val="22"/>
        </w:rPr>
        <w:t>sulf</w:t>
      </w:r>
      <w:r w:rsidR="009A7995" w:rsidRPr="00936223">
        <w:rPr>
          <w:rFonts w:ascii="Verdana" w:hAnsi="Verdana"/>
          <w:szCs w:val="22"/>
        </w:rPr>
        <w:t xml:space="preserve">uric acid, which is a solution of </w:t>
      </w:r>
      <w:r w:rsidR="00657E94">
        <w:rPr>
          <w:rFonts w:ascii="Verdana" w:hAnsi="Verdana"/>
          <w:szCs w:val="22"/>
        </w:rPr>
        <w:t>sulf</w:t>
      </w:r>
      <w:r w:rsidR="009A7995" w:rsidRPr="00936223">
        <w:rPr>
          <w:rFonts w:ascii="Verdana" w:hAnsi="Verdana"/>
          <w:szCs w:val="22"/>
        </w:rPr>
        <w:t xml:space="preserve">ur trioxide in concentrated </w:t>
      </w:r>
      <w:r w:rsidR="00657E94">
        <w:rPr>
          <w:rFonts w:ascii="Verdana" w:hAnsi="Verdana"/>
          <w:szCs w:val="22"/>
        </w:rPr>
        <w:t>sulf</w:t>
      </w:r>
      <w:r w:rsidR="009A7995" w:rsidRPr="00936223">
        <w:rPr>
          <w:rFonts w:ascii="Verdana" w:hAnsi="Verdana"/>
          <w:szCs w:val="22"/>
        </w:rPr>
        <w:t xml:space="preserve">uric acid (Figure </w:t>
      </w:r>
      <w:r>
        <w:rPr>
          <w:rFonts w:ascii="Verdana" w:hAnsi="Verdana"/>
          <w:szCs w:val="22"/>
        </w:rPr>
        <w:t>103</w:t>
      </w:r>
      <w:r w:rsidR="009A7995" w:rsidRPr="00936223">
        <w:rPr>
          <w:rFonts w:ascii="Verdana" w:hAnsi="Verdana"/>
          <w:szCs w:val="22"/>
        </w:rPr>
        <w:t xml:space="preserve">). The electrophile in </w:t>
      </w:r>
      <w:proofErr w:type="spellStart"/>
      <w:r w:rsidR="00657E94">
        <w:rPr>
          <w:rFonts w:ascii="Verdana" w:hAnsi="Verdana"/>
          <w:szCs w:val="22"/>
        </w:rPr>
        <w:t>sulf</w:t>
      </w:r>
      <w:r w:rsidR="009A7995" w:rsidRPr="00936223">
        <w:rPr>
          <w:rFonts w:ascii="Verdana" w:hAnsi="Verdana"/>
          <w:szCs w:val="22"/>
        </w:rPr>
        <w:t>onation</w:t>
      </w:r>
      <w:proofErr w:type="spellEnd"/>
      <w:r w:rsidR="009A7995" w:rsidRPr="00936223">
        <w:rPr>
          <w:rFonts w:ascii="Verdana" w:hAnsi="Verdana"/>
          <w:szCs w:val="22"/>
        </w:rPr>
        <w:t xml:space="preserve"> is believed to be the S</w:t>
      </w:r>
      <w:r>
        <w:rPr>
          <w:rFonts w:ascii="Verdana" w:hAnsi="Verdana"/>
          <w:szCs w:val="22"/>
        </w:rPr>
        <w:t>O</w:t>
      </w:r>
      <w:r w:rsidRPr="00DE028F">
        <w:rPr>
          <w:rFonts w:ascii="Verdana" w:hAnsi="Verdana"/>
          <w:szCs w:val="22"/>
          <w:vertAlign w:val="subscript"/>
        </w:rPr>
        <w:t>3</w:t>
      </w:r>
      <w:r w:rsidR="009A7995" w:rsidRPr="00936223">
        <w:rPr>
          <w:rFonts w:ascii="Verdana" w:hAnsi="Verdana"/>
          <w:szCs w:val="22"/>
        </w:rPr>
        <w:t xml:space="preserve"> molecule, either free or in combination with acid which helps to turn it into a strong enough electrophile to attack the benzene molecule. The </w:t>
      </w:r>
      <w:r w:rsidRPr="00936223">
        <w:rPr>
          <w:rFonts w:ascii="Verdana" w:hAnsi="Verdana"/>
          <w:szCs w:val="22"/>
        </w:rPr>
        <w:t>S</w:t>
      </w:r>
      <w:r>
        <w:rPr>
          <w:rFonts w:ascii="Verdana" w:hAnsi="Verdana"/>
          <w:szCs w:val="22"/>
        </w:rPr>
        <w:t>O</w:t>
      </w:r>
      <w:r w:rsidRPr="00DE028F">
        <w:rPr>
          <w:rFonts w:ascii="Verdana" w:hAnsi="Verdana"/>
          <w:szCs w:val="22"/>
          <w:vertAlign w:val="subscript"/>
        </w:rPr>
        <w:t>3</w:t>
      </w:r>
      <w:r>
        <w:rPr>
          <w:rFonts w:ascii="Verdana" w:hAnsi="Verdana"/>
          <w:szCs w:val="22"/>
          <w:vertAlign w:val="subscript"/>
        </w:rPr>
        <w:t xml:space="preserve"> </w:t>
      </w:r>
      <w:r w:rsidR="009A7995" w:rsidRPr="00936223">
        <w:rPr>
          <w:rFonts w:ascii="Verdana" w:hAnsi="Verdana"/>
          <w:szCs w:val="22"/>
        </w:rPr>
        <w:t xml:space="preserve">molecule is electron deficient and carries a partial positive charge on the </w:t>
      </w:r>
      <w:r w:rsidR="00657E94">
        <w:rPr>
          <w:rFonts w:ascii="Verdana" w:hAnsi="Verdana"/>
          <w:szCs w:val="22"/>
        </w:rPr>
        <w:t>sulf</w:t>
      </w:r>
      <w:r w:rsidR="009A7995" w:rsidRPr="00936223">
        <w:rPr>
          <w:rFonts w:ascii="Verdana" w:hAnsi="Verdana"/>
          <w:szCs w:val="22"/>
        </w:rPr>
        <w:t>ur atom. The mechanism is similar to that for nitration. This reaction is important in the production of synthetic detergents.</w:t>
      </w:r>
    </w:p>
    <w:p w:rsidR="009A7995" w:rsidRPr="00936223" w:rsidRDefault="009A7995">
      <w:pPr>
        <w:pStyle w:val="BodyText"/>
        <w:rPr>
          <w:rFonts w:ascii="Verdana" w:hAnsi="Verdana"/>
          <w:szCs w:val="22"/>
        </w:rPr>
      </w:pPr>
    </w:p>
    <w:p w:rsidR="00937AF3" w:rsidRDefault="00937AF3">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b/>
          <w:bCs/>
          <w:i/>
          <w:iCs/>
          <w:szCs w:val="22"/>
        </w:rPr>
        <w:t>Alkylation</w:t>
      </w:r>
    </w:p>
    <w:p w:rsidR="009A7995" w:rsidRPr="00936223" w:rsidRDefault="009A7995">
      <w:pPr>
        <w:pStyle w:val="BodyText"/>
        <w:rPr>
          <w:rFonts w:ascii="Verdana" w:hAnsi="Verdana"/>
          <w:szCs w:val="22"/>
        </w:rPr>
      </w:pPr>
    </w:p>
    <w:p w:rsidR="009A7995" w:rsidRPr="00D50B31" w:rsidRDefault="009A7995">
      <w:pPr>
        <w:pStyle w:val="BodyText"/>
        <w:rPr>
          <w:rFonts w:ascii="Verdana" w:hAnsi="Verdana"/>
          <w:szCs w:val="22"/>
        </w:rPr>
      </w:pPr>
      <w:r w:rsidRPr="00D50B31">
        <w:rPr>
          <w:rFonts w:ascii="Verdana" w:hAnsi="Verdana"/>
          <w:szCs w:val="22"/>
        </w:rPr>
        <w:t xml:space="preserve">It was seen earlier (page 60) that </w:t>
      </w:r>
      <w:proofErr w:type="spellStart"/>
      <w:proofErr w:type="gramStart"/>
      <w:r w:rsidRPr="00D50B31">
        <w:rPr>
          <w:rFonts w:ascii="Verdana" w:hAnsi="Verdana"/>
          <w:szCs w:val="22"/>
        </w:rPr>
        <w:t>aluminium</w:t>
      </w:r>
      <w:proofErr w:type="spellEnd"/>
      <w:r w:rsidRPr="00D50B31">
        <w:rPr>
          <w:rFonts w:ascii="Verdana" w:hAnsi="Verdana"/>
          <w:szCs w:val="22"/>
        </w:rPr>
        <w:t>(</w:t>
      </w:r>
      <w:proofErr w:type="gramEnd"/>
      <w:r w:rsidRPr="00D50B31">
        <w:rPr>
          <w:rFonts w:ascii="Verdana" w:hAnsi="Verdana"/>
          <w:szCs w:val="22"/>
        </w:rPr>
        <w:t xml:space="preserve">III) chloride was useful as a catalyst in the halogenation of benzene by promoting </w:t>
      </w:r>
      <w:proofErr w:type="spellStart"/>
      <w:r w:rsidRPr="00D50B31">
        <w:rPr>
          <w:rFonts w:ascii="Verdana" w:hAnsi="Verdana"/>
          <w:szCs w:val="22"/>
        </w:rPr>
        <w:t>polarisation</w:t>
      </w:r>
      <w:proofErr w:type="spellEnd"/>
      <w:r w:rsidRPr="00D50B31">
        <w:rPr>
          <w:rFonts w:ascii="Verdana" w:hAnsi="Verdana"/>
          <w:szCs w:val="22"/>
        </w:rPr>
        <w:t xml:space="preserve"> of the bond in the halogen molecule. This compound is also used, for similar reasons, as a catalyst in the reaction between benzene and </w:t>
      </w:r>
      <w:r w:rsidR="00FB5530" w:rsidRPr="00D50B31">
        <w:rPr>
          <w:rFonts w:ascii="Verdana" w:hAnsi="Verdana"/>
          <w:szCs w:val="22"/>
        </w:rPr>
        <w:t>haloalkanes</w:t>
      </w:r>
      <w:r w:rsidRPr="00D50B31">
        <w:rPr>
          <w:rFonts w:ascii="Verdana" w:hAnsi="Verdana"/>
          <w:szCs w:val="22"/>
        </w:rPr>
        <w:t xml:space="preserve"> (Figure </w:t>
      </w:r>
      <w:r w:rsidR="00DE028F" w:rsidRPr="00D50B31">
        <w:rPr>
          <w:rFonts w:ascii="Verdana" w:hAnsi="Verdana"/>
          <w:szCs w:val="22"/>
        </w:rPr>
        <w:t>104</w:t>
      </w:r>
      <w:r w:rsidRPr="00D50B31">
        <w:rPr>
          <w:rFonts w:ascii="Verdana" w:hAnsi="Verdana"/>
          <w:szCs w:val="22"/>
        </w:rPr>
        <w:t>).</w:t>
      </w:r>
    </w:p>
    <w:p w:rsidR="009A7995" w:rsidRPr="00936223" w:rsidRDefault="009A7995">
      <w:pPr>
        <w:pStyle w:val="BodyText"/>
        <w:rPr>
          <w:rFonts w:ascii="Verdana" w:hAnsi="Verdana"/>
          <w:szCs w:val="22"/>
        </w:rPr>
      </w:pPr>
    </w:p>
    <w:p w:rsidR="009A7995" w:rsidRPr="00DE028F" w:rsidRDefault="009A7995">
      <w:pPr>
        <w:pStyle w:val="BodyText"/>
        <w:rPr>
          <w:rFonts w:ascii="Verdana" w:hAnsi="Verdana"/>
          <w:b/>
          <w:bCs/>
          <w:iCs/>
          <w:szCs w:val="22"/>
        </w:rPr>
      </w:pPr>
      <w:r w:rsidRPr="00DE028F">
        <w:rPr>
          <w:rFonts w:ascii="Verdana" w:hAnsi="Verdana"/>
          <w:b/>
          <w:bCs/>
          <w:iCs/>
          <w:szCs w:val="22"/>
        </w:rPr>
        <w:t xml:space="preserve">Figure </w:t>
      </w:r>
      <w:r w:rsidR="00DE028F" w:rsidRPr="00DE028F">
        <w:rPr>
          <w:rFonts w:ascii="Verdana" w:hAnsi="Verdana"/>
          <w:b/>
          <w:bCs/>
          <w:iCs/>
          <w:szCs w:val="22"/>
        </w:rPr>
        <w:t>104</w:t>
      </w:r>
    </w:p>
    <w:p w:rsidR="009A7995" w:rsidRPr="00936223" w:rsidRDefault="009A7995">
      <w:pPr>
        <w:pStyle w:val="BodyText"/>
        <w:rPr>
          <w:rFonts w:ascii="Verdana" w:hAnsi="Verdana"/>
          <w:b/>
          <w:bCs/>
          <w:i/>
          <w:iCs/>
          <w:szCs w:val="22"/>
        </w:rPr>
      </w:pPr>
    </w:p>
    <w:p w:rsidR="009A7995" w:rsidRPr="00936223" w:rsidRDefault="00C568ED">
      <w:pPr>
        <w:pStyle w:val="BodyText"/>
        <w:jc w:val="center"/>
        <w:rPr>
          <w:rFonts w:ascii="Verdana" w:hAnsi="Verdana"/>
          <w:szCs w:val="22"/>
        </w:rPr>
      </w:pPr>
      <w:r>
        <w:rPr>
          <w:rFonts w:ascii="Verdana" w:hAnsi="Verdana"/>
          <w:noProof/>
          <w:szCs w:val="22"/>
          <w:lang w:val="en-GB" w:eastAsia="en-GB"/>
        </w:rPr>
        <w:drawing>
          <wp:inline distT="0" distB="0" distL="0" distR="0" wp14:anchorId="76102D5E" wp14:editId="65A959FF">
            <wp:extent cx="2419350" cy="838200"/>
            <wp:effectExtent l="0" t="0" r="0" b="0"/>
            <wp:docPr id="102" name="Picture 102" descr="Unit 3 p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nit 3 p6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19350" cy="838200"/>
                    </a:xfrm>
                    <a:prstGeom prst="rect">
                      <a:avLst/>
                    </a:prstGeom>
                    <a:noFill/>
                    <a:ln>
                      <a:noFill/>
                    </a:ln>
                  </pic:spPr>
                </pic:pic>
              </a:graphicData>
            </a:graphic>
          </wp:inline>
        </w:drawing>
      </w:r>
    </w:p>
    <w:p w:rsidR="009A7995" w:rsidRPr="00936223" w:rsidRDefault="009A7995">
      <w:pPr>
        <w:pStyle w:val="BodyText"/>
        <w:rPr>
          <w:rFonts w:ascii="Verdana" w:hAnsi="Verdana"/>
          <w:szCs w:val="22"/>
        </w:rPr>
      </w:pPr>
      <w:r w:rsidRPr="00936223">
        <w:rPr>
          <w:rFonts w:ascii="Verdana" w:hAnsi="Verdana"/>
          <w:szCs w:val="22"/>
        </w:rPr>
        <w:t>In this case, the C–</w:t>
      </w:r>
      <w:proofErr w:type="spellStart"/>
      <w:r w:rsidRPr="00936223">
        <w:rPr>
          <w:rFonts w:ascii="Verdana" w:hAnsi="Verdana"/>
          <w:szCs w:val="22"/>
        </w:rPr>
        <w:t>Cl</w:t>
      </w:r>
      <w:proofErr w:type="spellEnd"/>
      <w:r w:rsidRPr="00936223">
        <w:rPr>
          <w:rFonts w:ascii="Verdana" w:hAnsi="Verdana"/>
          <w:szCs w:val="22"/>
        </w:rPr>
        <w:t xml:space="preserve"> bond is already </w:t>
      </w:r>
      <w:proofErr w:type="gramStart"/>
      <w:r w:rsidRPr="00936223">
        <w:rPr>
          <w:rFonts w:ascii="Verdana" w:hAnsi="Verdana"/>
          <w:szCs w:val="22"/>
        </w:rPr>
        <w:t>polar</w:t>
      </w:r>
      <w:proofErr w:type="gramEnd"/>
      <w:r w:rsidRPr="00936223">
        <w:rPr>
          <w:rFonts w:ascii="Verdana" w:hAnsi="Verdana"/>
          <w:szCs w:val="22"/>
        </w:rPr>
        <w:t>. The Al</w:t>
      </w:r>
      <w:r w:rsidR="00DE028F">
        <w:rPr>
          <w:rFonts w:ascii="Verdana" w:hAnsi="Verdana"/>
          <w:szCs w:val="22"/>
        </w:rPr>
        <w:t>Cl</w:t>
      </w:r>
      <w:r w:rsidR="00DE028F" w:rsidRPr="00DE028F">
        <w:rPr>
          <w:rFonts w:ascii="Verdana" w:hAnsi="Verdana"/>
          <w:szCs w:val="22"/>
          <w:vertAlign w:val="subscript"/>
        </w:rPr>
        <w:t>3</w:t>
      </w:r>
      <w:r w:rsidRPr="00936223">
        <w:rPr>
          <w:rFonts w:ascii="Verdana" w:hAnsi="Verdana"/>
          <w:szCs w:val="22"/>
        </w:rPr>
        <w:t xml:space="preserve"> catalyst increases the polarity and may even, with certain </w:t>
      </w:r>
      <w:r w:rsidR="00FB5530">
        <w:rPr>
          <w:rFonts w:ascii="Verdana" w:hAnsi="Verdana"/>
          <w:szCs w:val="22"/>
        </w:rPr>
        <w:t>haloalkanes</w:t>
      </w:r>
      <w:r w:rsidRPr="00936223">
        <w:rPr>
          <w:rFonts w:ascii="Verdana" w:hAnsi="Verdana"/>
          <w:szCs w:val="22"/>
        </w:rPr>
        <w:t xml:space="preserve">, cause the bond to break </w:t>
      </w:r>
      <w:proofErr w:type="spellStart"/>
      <w:r w:rsidRPr="00936223">
        <w:rPr>
          <w:rFonts w:ascii="Verdana" w:hAnsi="Verdana"/>
          <w:szCs w:val="22"/>
        </w:rPr>
        <w:t>heterolytically</w:t>
      </w:r>
      <w:proofErr w:type="spellEnd"/>
      <w:r w:rsidRPr="00936223">
        <w:rPr>
          <w:rFonts w:ascii="Verdana" w:hAnsi="Verdana"/>
          <w:szCs w:val="22"/>
        </w:rPr>
        <w:t xml:space="preserve"> to form a carbocation. In either case, the power of the electrophile is increased sufficiently to allow it to attack the benzene ring to form a </w:t>
      </w:r>
      <w:proofErr w:type="spellStart"/>
      <w:r w:rsidRPr="00936223">
        <w:rPr>
          <w:rFonts w:ascii="Verdana" w:hAnsi="Verdana"/>
          <w:szCs w:val="22"/>
        </w:rPr>
        <w:t>monoalkylbenzene</w:t>
      </w:r>
      <w:proofErr w:type="spellEnd"/>
      <w:r w:rsidRPr="00936223">
        <w:rPr>
          <w:rFonts w:ascii="Verdana" w:hAnsi="Verdana"/>
          <w:szCs w:val="22"/>
        </w:rPr>
        <w:t xml:space="preserve"> (Figure </w:t>
      </w:r>
      <w:r w:rsidR="00DE028F">
        <w:rPr>
          <w:rFonts w:ascii="Verdana" w:hAnsi="Verdana"/>
          <w:szCs w:val="22"/>
        </w:rPr>
        <w:t>105</w:t>
      </w:r>
      <w:r w:rsidRPr="00936223">
        <w:rPr>
          <w:rFonts w:ascii="Verdana" w:hAnsi="Verdana"/>
          <w:szCs w:val="22"/>
        </w:rPr>
        <w:t>).</w:t>
      </w:r>
    </w:p>
    <w:p w:rsidR="009A7995" w:rsidRPr="00936223" w:rsidRDefault="009A7995">
      <w:pPr>
        <w:pStyle w:val="BodyText"/>
        <w:rPr>
          <w:rFonts w:ascii="Verdana" w:hAnsi="Verdana"/>
          <w:szCs w:val="22"/>
        </w:rPr>
      </w:pPr>
    </w:p>
    <w:p w:rsidR="009A7995" w:rsidRPr="00DE028F" w:rsidRDefault="009A7995">
      <w:pPr>
        <w:pStyle w:val="BodyText"/>
        <w:rPr>
          <w:rFonts w:ascii="Verdana" w:hAnsi="Verdana"/>
          <w:b/>
          <w:bCs/>
          <w:iCs/>
          <w:szCs w:val="22"/>
        </w:rPr>
      </w:pPr>
      <w:r w:rsidRPr="00DE028F">
        <w:rPr>
          <w:rFonts w:ascii="Verdana" w:hAnsi="Verdana"/>
          <w:b/>
          <w:bCs/>
          <w:iCs/>
          <w:szCs w:val="22"/>
        </w:rPr>
        <w:t xml:space="preserve">Figure </w:t>
      </w:r>
      <w:r w:rsidR="00DE028F" w:rsidRPr="00DE028F">
        <w:rPr>
          <w:rFonts w:ascii="Verdana" w:hAnsi="Verdana"/>
          <w:b/>
          <w:bCs/>
          <w:iCs/>
          <w:szCs w:val="22"/>
        </w:rPr>
        <w:t>105</w:t>
      </w:r>
    </w:p>
    <w:p w:rsidR="009A7995" w:rsidRPr="00936223" w:rsidRDefault="009A7995">
      <w:pPr>
        <w:pStyle w:val="BodyText"/>
        <w:rPr>
          <w:rFonts w:ascii="Verdana" w:hAnsi="Verdana"/>
          <w:b/>
          <w:bCs/>
          <w:i/>
          <w:iCs/>
          <w:szCs w:val="22"/>
        </w:rPr>
      </w:pPr>
    </w:p>
    <w:p w:rsidR="009A7995" w:rsidRPr="00936223" w:rsidRDefault="00C568ED">
      <w:pPr>
        <w:pStyle w:val="BodyText"/>
        <w:jc w:val="center"/>
        <w:rPr>
          <w:rFonts w:ascii="Verdana" w:hAnsi="Verdana"/>
          <w:szCs w:val="22"/>
        </w:rPr>
      </w:pPr>
      <w:r>
        <w:rPr>
          <w:rFonts w:ascii="Verdana" w:hAnsi="Verdana"/>
          <w:noProof/>
          <w:szCs w:val="22"/>
          <w:lang w:val="en-GB" w:eastAsia="en-GB"/>
        </w:rPr>
        <w:drawing>
          <wp:inline distT="0" distB="0" distL="0" distR="0" wp14:anchorId="2CEE6660" wp14:editId="50DA4971">
            <wp:extent cx="4857750" cy="971550"/>
            <wp:effectExtent l="0" t="0" r="0" b="0"/>
            <wp:docPr id="103" name="Picture 103" descr="Unit 3 p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it 3 p63a"/>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57750" cy="971550"/>
                    </a:xfrm>
                    <a:prstGeom prst="rect">
                      <a:avLst/>
                    </a:prstGeom>
                    <a:noFill/>
                    <a:ln>
                      <a:noFill/>
                    </a:ln>
                  </pic:spPr>
                </pic:pic>
              </a:graphicData>
            </a:graphic>
          </wp:inline>
        </w:drawing>
      </w:r>
    </w:p>
    <w:p w:rsidR="009A7995" w:rsidRPr="00936223" w:rsidRDefault="009A7995">
      <w:pPr>
        <w:pStyle w:val="BodyText"/>
        <w:jc w:val="center"/>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This reaction is used industrially in a variety of processes, including the manufacture of synthetic detergents, the production of phenol and </w:t>
      </w:r>
      <w:proofErr w:type="spellStart"/>
      <w:r w:rsidRPr="00936223">
        <w:rPr>
          <w:rFonts w:ascii="Verdana" w:hAnsi="Verdana"/>
          <w:szCs w:val="22"/>
        </w:rPr>
        <w:t>propanone</w:t>
      </w:r>
      <w:proofErr w:type="spellEnd"/>
      <w:r w:rsidRPr="00936223">
        <w:rPr>
          <w:rFonts w:ascii="Verdana" w:hAnsi="Verdana"/>
          <w:szCs w:val="22"/>
        </w:rPr>
        <w:t>, and in the manufacture of nylon.</w:t>
      </w:r>
    </w:p>
    <w:p w:rsidR="009A7995" w:rsidRPr="00936223" w:rsidRDefault="009A7995">
      <w:pPr>
        <w:pStyle w:val="BodyText"/>
        <w:rPr>
          <w:rFonts w:ascii="Verdana" w:hAnsi="Verdana"/>
          <w:szCs w:val="22"/>
        </w:rPr>
      </w:pPr>
    </w:p>
    <w:p w:rsidR="009A7995" w:rsidRDefault="009A7995" w:rsidP="00DB5FA5">
      <w:pPr>
        <w:pStyle w:val="BodyText"/>
        <w:rPr>
          <w:rFonts w:ascii="Verdana" w:hAnsi="Verdana"/>
          <w:szCs w:val="22"/>
        </w:rPr>
      </w:pPr>
      <w:r w:rsidRPr="00936223">
        <w:rPr>
          <w:rFonts w:ascii="Verdana" w:hAnsi="Verdana"/>
          <w:szCs w:val="22"/>
        </w:rPr>
        <w:t xml:space="preserve">Electrophilic substitution is the typical reaction of the benzene ring. The presence of substituents on the ring has an influence on the outcome of this reaction. Some substituents increase the susceptibility to electrophilic attack while others decrease it. However, this aspect is beyond the scope of Advanced Higher. On the other hand, the benzene ring also has an influence on the </w:t>
      </w:r>
      <w:proofErr w:type="spellStart"/>
      <w:r w:rsidRPr="00936223">
        <w:rPr>
          <w:rFonts w:ascii="Verdana" w:hAnsi="Verdana"/>
          <w:szCs w:val="22"/>
        </w:rPr>
        <w:t>behaviour</w:t>
      </w:r>
      <w:proofErr w:type="spellEnd"/>
      <w:r w:rsidRPr="00936223">
        <w:rPr>
          <w:rFonts w:ascii="Verdana" w:hAnsi="Verdana"/>
          <w:szCs w:val="22"/>
        </w:rPr>
        <w:t xml:space="preserve"> of such substituents.  </w:t>
      </w:r>
    </w:p>
    <w:p w:rsidR="00DB5FA5" w:rsidRPr="00936223" w:rsidRDefault="00DB5FA5" w:rsidP="00DB5FA5">
      <w:pPr>
        <w:pStyle w:val="BodyText"/>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ind w:left="284" w:hanging="284"/>
        <w:rPr>
          <w:rFonts w:ascii="Verdana" w:hAnsi="Verdana"/>
          <w:b/>
          <w:bCs/>
          <w:szCs w:val="22"/>
        </w:rPr>
      </w:pPr>
      <w:r w:rsidRPr="00936223">
        <w:rPr>
          <w:rFonts w:ascii="Verdana" w:hAnsi="Verdana"/>
          <w:b/>
          <w:bCs/>
          <w:szCs w:val="22"/>
        </w:rPr>
        <w:tab/>
        <w:t>Question</w:t>
      </w:r>
    </w:p>
    <w:p w:rsidR="009A7995" w:rsidRPr="00936223" w:rsidRDefault="009A7995">
      <w:pPr>
        <w:pStyle w:val="BodyText"/>
        <w:pBdr>
          <w:top w:val="single" w:sz="4" w:space="1" w:color="auto"/>
          <w:left w:val="single" w:sz="4" w:space="4" w:color="auto"/>
          <w:bottom w:val="single" w:sz="4" w:space="1" w:color="auto"/>
          <w:right w:val="single" w:sz="4" w:space="4" w:color="auto"/>
        </w:pBdr>
        <w:ind w:left="284" w:hanging="284"/>
        <w:rPr>
          <w:rFonts w:ascii="Verdana" w:hAnsi="Verdana"/>
          <w:b/>
          <w:bCs/>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ind w:left="284" w:hanging="284"/>
        <w:rPr>
          <w:rFonts w:ascii="Verdana" w:hAnsi="Verdana"/>
          <w:szCs w:val="22"/>
        </w:rPr>
      </w:pPr>
      <w:r w:rsidRPr="00936223">
        <w:rPr>
          <w:rFonts w:ascii="Verdana" w:hAnsi="Verdana"/>
          <w:szCs w:val="22"/>
        </w:rPr>
        <w:tab/>
        <w:t>Study the reaction scheme below, which is based on methylbenzene, and answer the following questions.</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936223" w:rsidRDefault="00C568ED">
      <w:pPr>
        <w:pStyle w:val="BodyText"/>
        <w:pBdr>
          <w:top w:val="single" w:sz="4" w:space="1" w:color="auto"/>
          <w:left w:val="single" w:sz="4" w:space="4" w:color="auto"/>
          <w:bottom w:val="single" w:sz="4" w:space="1" w:color="auto"/>
          <w:right w:val="single" w:sz="4" w:space="4" w:color="auto"/>
        </w:pBdr>
        <w:jc w:val="center"/>
        <w:rPr>
          <w:rFonts w:ascii="Verdana" w:hAnsi="Verdana"/>
          <w:szCs w:val="22"/>
        </w:rPr>
      </w:pPr>
      <w:r>
        <w:rPr>
          <w:rFonts w:ascii="Verdana" w:hAnsi="Verdana"/>
          <w:noProof/>
          <w:szCs w:val="22"/>
          <w:lang w:val="en-GB" w:eastAsia="en-GB"/>
        </w:rPr>
        <w:drawing>
          <wp:inline distT="0" distB="0" distL="0" distR="0" wp14:anchorId="61404259" wp14:editId="793E496A">
            <wp:extent cx="3867150" cy="3228975"/>
            <wp:effectExtent l="0" t="0" r="0" b="9525"/>
            <wp:docPr id="109" name="Picture 109" descr="Unit 3 p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nit 3 p6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67150" cy="3228975"/>
                    </a:xfrm>
                    <a:prstGeom prst="rect">
                      <a:avLst/>
                    </a:prstGeom>
                    <a:noFill/>
                    <a:ln>
                      <a:noFill/>
                    </a:ln>
                  </pic:spPr>
                </pic:pic>
              </a:graphicData>
            </a:graphic>
          </wp:inline>
        </w:drawing>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r w:rsidRPr="00936223">
        <w:rPr>
          <w:rFonts w:ascii="Verdana" w:hAnsi="Verdana"/>
          <w:szCs w:val="22"/>
        </w:rPr>
        <w:tab/>
        <w:t>(a)</w:t>
      </w:r>
      <w:r w:rsidRPr="00936223">
        <w:rPr>
          <w:rFonts w:ascii="Verdana" w:hAnsi="Verdana"/>
          <w:szCs w:val="22"/>
        </w:rPr>
        <w:tab/>
        <w:t>What type of reaction is involved in reactions 1 to 4?</w:t>
      </w:r>
    </w:p>
    <w:p w:rsidR="00DE028F" w:rsidRPr="00936223" w:rsidRDefault="00DE028F">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p>
    <w:p w:rsidR="009A7995"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r w:rsidRPr="00936223">
        <w:rPr>
          <w:rFonts w:ascii="Verdana" w:hAnsi="Verdana"/>
          <w:szCs w:val="22"/>
        </w:rPr>
        <w:tab/>
        <w:t>(b)</w:t>
      </w:r>
      <w:r w:rsidRPr="00936223">
        <w:rPr>
          <w:rFonts w:ascii="Verdana" w:hAnsi="Verdana"/>
          <w:szCs w:val="22"/>
        </w:rPr>
        <w:tab/>
        <w:t>For reactions 1 to 4, state the conditions required and in each case identify the electrophile.</w:t>
      </w:r>
    </w:p>
    <w:p w:rsidR="00DE028F" w:rsidRPr="00936223" w:rsidRDefault="00DE028F">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r w:rsidRPr="00936223">
        <w:rPr>
          <w:rFonts w:ascii="Verdana" w:hAnsi="Verdana"/>
          <w:szCs w:val="22"/>
        </w:rPr>
        <w:tab/>
        <w:t>(c)</w:t>
      </w:r>
      <w:r w:rsidRPr="00936223">
        <w:rPr>
          <w:rFonts w:ascii="Verdana" w:hAnsi="Verdana"/>
          <w:szCs w:val="22"/>
        </w:rPr>
        <w:tab/>
        <w:t xml:space="preserve">Identify the type of reaction involved in: </w:t>
      </w:r>
      <w:r w:rsidRPr="00936223">
        <w:rPr>
          <w:rFonts w:ascii="Verdana" w:hAnsi="Verdana"/>
          <w:szCs w:val="22"/>
        </w:rPr>
        <w:tab/>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r w:rsidRPr="00936223">
        <w:rPr>
          <w:rFonts w:ascii="Verdana" w:hAnsi="Verdana"/>
          <w:szCs w:val="22"/>
        </w:rPr>
        <w:tab/>
      </w:r>
      <w:r w:rsidRPr="00936223">
        <w:rPr>
          <w:rFonts w:ascii="Verdana" w:hAnsi="Verdana"/>
          <w:szCs w:val="22"/>
        </w:rPr>
        <w:tab/>
        <w:t>(</w:t>
      </w:r>
      <w:proofErr w:type="spellStart"/>
      <w:r w:rsidRPr="00936223">
        <w:rPr>
          <w:rFonts w:ascii="Verdana" w:hAnsi="Verdana"/>
          <w:szCs w:val="22"/>
        </w:rPr>
        <w:t>i</w:t>
      </w:r>
      <w:proofErr w:type="spellEnd"/>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reaction</w:t>
      </w:r>
      <w:proofErr w:type="gramEnd"/>
      <w:r w:rsidRPr="00936223">
        <w:rPr>
          <w:rFonts w:ascii="Verdana" w:hAnsi="Verdana"/>
          <w:szCs w:val="22"/>
        </w:rPr>
        <w:t xml:space="preserve"> 5</w:t>
      </w:r>
    </w:p>
    <w:p w:rsidR="009A7995"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r w:rsidRPr="00936223">
        <w:rPr>
          <w:rFonts w:ascii="Verdana" w:hAnsi="Verdana"/>
          <w:szCs w:val="22"/>
        </w:rPr>
        <w:tab/>
      </w:r>
      <w:r w:rsidRPr="00936223">
        <w:rPr>
          <w:rFonts w:ascii="Verdana" w:hAnsi="Verdana"/>
          <w:szCs w:val="22"/>
        </w:rPr>
        <w:tab/>
        <w:t>(ii)</w:t>
      </w:r>
      <w:r w:rsidRPr="00936223">
        <w:rPr>
          <w:rFonts w:ascii="Verdana" w:hAnsi="Verdana"/>
          <w:szCs w:val="22"/>
        </w:rPr>
        <w:tab/>
      </w:r>
      <w:proofErr w:type="gramStart"/>
      <w:r w:rsidRPr="00936223">
        <w:rPr>
          <w:rFonts w:ascii="Verdana" w:hAnsi="Verdana"/>
          <w:szCs w:val="22"/>
        </w:rPr>
        <w:t>reaction</w:t>
      </w:r>
      <w:proofErr w:type="gramEnd"/>
      <w:r w:rsidRPr="00936223">
        <w:rPr>
          <w:rFonts w:ascii="Verdana" w:hAnsi="Verdana"/>
          <w:szCs w:val="22"/>
        </w:rPr>
        <w:t xml:space="preserve"> 6.</w:t>
      </w:r>
    </w:p>
    <w:p w:rsidR="00DE028F" w:rsidRPr="00936223" w:rsidRDefault="00DE028F">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p>
    <w:p w:rsidR="009A7995" w:rsidRDefault="009A7995">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r w:rsidRPr="00936223">
        <w:rPr>
          <w:rFonts w:ascii="Verdana" w:hAnsi="Verdana"/>
          <w:szCs w:val="22"/>
        </w:rPr>
        <w:tab/>
        <w:t>(d)</w:t>
      </w:r>
      <w:r w:rsidRPr="00936223">
        <w:rPr>
          <w:rFonts w:ascii="Verdana" w:hAnsi="Verdana"/>
          <w:szCs w:val="22"/>
        </w:rPr>
        <w:tab/>
        <w:t>Methylbenzene undergoes a free radical substitution with chlorine to give an isomer of the product of reaction 1. What conditions would be required for this reaction and what would be the product?</w:t>
      </w:r>
    </w:p>
    <w:p w:rsidR="00DE028F" w:rsidRPr="00936223" w:rsidRDefault="00DE028F">
      <w:pPr>
        <w:pStyle w:val="BodyText"/>
        <w:pBdr>
          <w:top w:val="single" w:sz="4" w:space="1" w:color="auto"/>
          <w:left w:val="single" w:sz="4" w:space="4" w:color="auto"/>
          <w:bottom w:val="single" w:sz="4" w:space="1" w:color="auto"/>
          <w:right w:val="single" w:sz="4" w:space="4" w:color="auto"/>
        </w:pBdr>
        <w:tabs>
          <w:tab w:val="left" w:pos="851"/>
          <w:tab w:val="left" w:pos="1418"/>
        </w:tabs>
        <w:ind w:left="851" w:hanging="851"/>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sectPr w:rsidR="009A7995" w:rsidRPr="00936223" w:rsidSect="00A1585A">
          <w:headerReference w:type="even" r:id="rId145"/>
          <w:headerReference w:type="default" r:id="rId146"/>
          <w:headerReference w:type="first" r:id="rId147"/>
          <w:pgSz w:w="11907" w:h="16840" w:code="9"/>
          <w:pgMar w:top="1537" w:right="1134" w:bottom="1418" w:left="1134" w:header="851" w:footer="1021" w:gutter="0"/>
          <w:cols w:space="720"/>
          <w:noEndnote/>
          <w:titlePg/>
        </w:sectPr>
      </w:pPr>
    </w:p>
    <w:p w:rsidR="009A7995" w:rsidRPr="001A78A8" w:rsidRDefault="001A78A8" w:rsidP="001A78A8">
      <w:pPr>
        <w:pStyle w:val="BodyText"/>
        <w:jc w:val="center"/>
        <w:rPr>
          <w:rFonts w:ascii="Verdana" w:hAnsi="Verdana"/>
          <w:b/>
          <w:sz w:val="24"/>
          <w:szCs w:val="24"/>
        </w:rPr>
      </w:pPr>
      <w:r w:rsidRPr="001A78A8">
        <w:rPr>
          <w:rFonts w:ascii="Verdana" w:hAnsi="Verdana"/>
          <w:b/>
          <w:sz w:val="24"/>
          <w:szCs w:val="24"/>
        </w:rPr>
        <w:lastRenderedPageBreak/>
        <w:t>Section 5: Experimental Determination of Structure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szCs w:val="22"/>
        </w:rPr>
      </w:pPr>
      <w:r w:rsidRPr="00936223">
        <w:rPr>
          <w:rFonts w:ascii="Verdana" w:hAnsi="Verdana"/>
          <w:b/>
          <w:szCs w:val="22"/>
        </w:rPr>
        <w:t>Elemental microanalysis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Elemental analysis (or combustion analysis) is used to determine the masses of the elements in a sample of an organic compound in order to calculate its empirical formula.</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carbon, hydrogen and nitrogen contents are measured using an instrument known as a CHN </w:t>
      </w:r>
      <w:proofErr w:type="spellStart"/>
      <w:r w:rsidRPr="00936223">
        <w:rPr>
          <w:rFonts w:ascii="Verdana" w:hAnsi="Verdana"/>
          <w:szCs w:val="22"/>
        </w:rPr>
        <w:t>analyser</w:t>
      </w:r>
      <w:proofErr w:type="spellEnd"/>
      <w:r w:rsidRPr="00936223">
        <w:rPr>
          <w:rFonts w:ascii="Verdana" w:hAnsi="Verdana"/>
          <w:szCs w:val="22"/>
        </w:rPr>
        <w:t>.  For analysis approximately 2 mg of the solid sample is placed in a small tin capsule and weighed to ± 0.0001 g.  This sample is then sealed before being put into a furnace where it is combusted in an atmosphere of oxygen at almost 1000</w:t>
      </w:r>
      <w:r w:rsidRPr="00936223">
        <w:rPr>
          <w:rFonts w:ascii="Verdana" w:hAnsi="Verdana"/>
          <w:position w:val="7"/>
          <w:szCs w:val="22"/>
        </w:rPr>
        <w:t>o</w:t>
      </w:r>
      <w:r w:rsidRPr="00936223">
        <w:rPr>
          <w:rFonts w:ascii="Verdana" w:hAnsi="Verdana"/>
          <w:szCs w:val="22"/>
        </w:rPr>
        <w:t>C.  At this temperature, the carbon, hydrogen and nitr</w:t>
      </w:r>
      <w:r w:rsidR="00DE028F">
        <w:rPr>
          <w:rFonts w:ascii="Verdana" w:hAnsi="Verdana"/>
          <w:szCs w:val="22"/>
        </w:rPr>
        <w:t>ogen react with oxygen to form CO</w:t>
      </w:r>
      <w:r w:rsidR="00DE028F" w:rsidRPr="00DE028F">
        <w:rPr>
          <w:rFonts w:ascii="Verdana" w:hAnsi="Verdana"/>
          <w:szCs w:val="22"/>
          <w:vertAlign w:val="subscript"/>
        </w:rPr>
        <w:t>2</w:t>
      </w:r>
      <w:r w:rsidRPr="00936223">
        <w:rPr>
          <w:rFonts w:ascii="Verdana" w:hAnsi="Verdana"/>
          <w:szCs w:val="22"/>
        </w:rPr>
        <w:t xml:space="preserve">, </w:t>
      </w:r>
      <w:r w:rsidR="00DE028F">
        <w:rPr>
          <w:rFonts w:ascii="Verdana" w:hAnsi="Verdana"/>
          <w:szCs w:val="22"/>
        </w:rPr>
        <w:t>H</w:t>
      </w:r>
      <w:r w:rsidR="00DE028F" w:rsidRPr="00DE028F">
        <w:rPr>
          <w:rFonts w:ascii="Verdana" w:hAnsi="Verdana"/>
          <w:szCs w:val="22"/>
          <w:vertAlign w:val="subscript"/>
        </w:rPr>
        <w:t>2</w:t>
      </w:r>
      <w:r w:rsidR="00DE028F">
        <w:rPr>
          <w:rFonts w:ascii="Verdana" w:hAnsi="Verdana"/>
          <w:szCs w:val="22"/>
        </w:rPr>
        <w:t>O</w:t>
      </w:r>
      <w:r w:rsidRPr="00936223">
        <w:rPr>
          <w:rFonts w:ascii="Verdana" w:hAnsi="Verdana"/>
          <w:szCs w:val="22"/>
        </w:rPr>
        <w:t xml:space="preserve"> and </w:t>
      </w:r>
      <w:r w:rsidR="00DE028F">
        <w:rPr>
          <w:rFonts w:ascii="Verdana" w:hAnsi="Verdana"/>
          <w:szCs w:val="22"/>
        </w:rPr>
        <w:t>N</w:t>
      </w:r>
      <w:r w:rsidR="00DE028F" w:rsidRPr="00DE028F">
        <w:rPr>
          <w:rFonts w:ascii="Verdana" w:hAnsi="Verdana"/>
          <w:szCs w:val="22"/>
          <w:vertAlign w:val="subscript"/>
        </w:rPr>
        <w:t>X</w:t>
      </w:r>
      <w:r w:rsidR="00DE028F">
        <w:rPr>
          <w:rFonts w:ascii="Verdana" w:hAnsi="Verdana"/>
          <w:szCs w:val="22"/>
        </w:rPr>
        <w:t>O</w:t>
      </w:r>
      <w:r w:rsidR="00DE028F" w:rsidRPr="00DE028F">
        <w:rPr>
          <w:rFonts w:ascii="Verdana" w:hAnsi="Verdana"/>
          <w:szCs w:val="22"/>
          <w:vertAlign w:val="subscript"/>
        </w:rPr>
        <w:t xml:space="preserve">Y </w:t>
      </w:r>
      <w:r w:rsidRPr="00936223">
        <w:rPr>
          <w:rFonts w:ascii="Verdana" w:hAnsi="Verdana"/>
          <w:szCs w:val="22"/>
        </w:rPr>
        <w:t xml:space="preserve">respectively.  These gases are carried via a stream of helium gas through a chromatography column to a detector.  The detector sends data to a computer that compares it with that of a known value of a standard.  Acetanilide is generally used as the standard since it conveniently contains the elements carbon, hydrogen and nitrogen.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Samples are usually </w:t>
      </w:r>
      <w:proofErr w:type="spellStart"/>
      <w:r w:rsidRPr="00936223">
        <w:rPr>
          <w:rFonts w:ascii="Verdana" w:hAnsi="Verdana"/>
          <w:szCs w:val="22"/>
        </w:rPr>
        <w:t>analysed</w:t>
      </w:r>
      <w:proofErr w:type="spellEnd"/>
      <w:r w:rsidRPr="00936223">
        <w:rPr>
          <w:rFonts w:ascii="Verdana" w:hAnsi="Verdana"/>
          <w:szCs w:val="22"/>
        </w:rPr>
        <w:t xml:space="preserve"> in duplicate to give more reliable results.  The results are then given as a percentage, by mass, of each of the three elements.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If the sample is a liquid it is aspirated through a capillary glass tube before being weighed and put into the furnace.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To measure the </w:t>
      </w:r>
      <w:r w:rsidR="00657E94">
        <w:rPr>
          <w:rFonts w:ascii="Verdana" w:hAnsi="Verdana"/>
          <w:szCs w:val="22"/>
        </w:rPr>
        <w:t>sulf</w:t>
      </w:r>
      <w:r w:rsidRPr="00936223">
        <w:rPr>
          <w:rFonts w:ascii="Verdana" w:hAnsi="Verdana"/>
          <w:szCs w:val="22"/>
        </w:rPr>
        <w:t xml:space="preserve">ur content of a sample, a similar instrument with slight modifications needs to be used.  </w:t>
      </w:r>
    </w:p>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Compounds containing chlorine, bromine and iodine are titrated to determine the halide concentration.  The sample is combusted and the gases passed through a halide-absorbing solution, which is then placed in an auto-</w:t>
      </w:r>
      <w:proofErr w:type="spellStart"/>
      <w:r w:rsidRPr="00936223">
        <w:rPr>
          <w:rFonts w:ascii="Verdana" w:hAnsi="Verdana"/>
          <w:szCs w:val="22"/>
        </w:rPr>
        <w:t>titrator</w:t>
      </w:r>
      <w:proofErr w:type="spellEnd"/>
      <w:r w:rsidRPr="00936223">
        <w:rPr>
          <w:rFonts w:ascii="Verdana" w:hAnsi="Verdana"/>
          <w:szCs w:val="22"/>
        </w:rPr>
        <w:t xml:space="preserve"> where a computer calculates the percentage of each halide.  All three of these halides can be </w:t>
      </w:r>
      <w:proofErr w:type="spellStart"/>
      <w:r w:rsidRPr="00936223">
        <w:rPr>
          <w:rFonts w:ascii="Verdana" w:hAnsi="Verdana"/>
          <w:szCs w:val="22"/>
        </w:rPr>
        <w:t>analysed</w:t>
      </w:r>
      <w:proofErr w:type="spellEnd"/>
      <w:r w:rsidRPr="00936223">
        <w:rPr>
          <w:rFonts w:ascii="Verdana" w:hAnsi="Verdana"/>
          <w:szCs w:val="22"/>
        </w:rPr>
        <w:t xml:space="preserve"> simultaneously.  Another method must be used to detect and measure the fluorine content of a sample.</w:t>
      </w:r>
    </w:p>
    <w:p w:rsidR="008A441A" w:rsidRDefault="008A441A">
      <w:pPr>
        <w:pStyle w:val="BodyText"/>
        <w:rPr>
          <w:rFonts w:ascii="Verdana" w:hAnsi="Verdana"/>
          <w:szCs w:val="22"/>
        </w:rPr>
      </w:pPr>
    </w:p>
    <w:p w:rsidR="008A441A" w:rsidRDefault="008A441A">
      <w:pPr>
        <w:pStyle w:val="BodyText"/>
        <w:rPr>
          <w:rFonts w:ascii="Verdana" w:hAnsi="Verdana"/>
          <w:szCs w:val="22"/>
        </w:rPr>
      </w:pPr>
    </w:p>
    <w:p w:rsidR="008A441A" w:rsidRPr="008A441A" w:rsidRDefault="008A441A" w:rsidP="008A441A">
      <w:pPr>
        <w:pStyle w:val="BodyText"/>
        <w:rPr>
          <w:rFonts w:ascii="Verdana" w:hAnsi="Verdana"/>
          <w:b/>
          <w:szCs w:val="22"/>
        </w:rPr>
      </w:pPr>
      <w:r w:rsidRPr="008A441A">
        <w:rPr>
          <w:rFonts w:ascii="Verdana" w:hAnsi="Verdana"/>
          <w:b/>
          <w:szCs w:val="22"/>
        </w:rPr>
        <w:t>Elemental analysis</w:t>
      </w:r>
    </w:p>
    <w:p w:rsidR="008A441A" w:rsidRPr="008A441A" w:rsidRDefault="008A441A" w:rsidP="008A441A">
      <w:pPr>
        <w:pStyle w:val="BodyText"/>
        <w:rPr>
          <w:rFonts w:ascii="Verdana" w:hAnsi="Verdana"/>
          <w:szCs w:val="22"/>
        </w:rPr>
      </w:pPr>
    </w:p>
    <w:p w:rsidR="008A441A" w:rsidRPr="008A441A" w:rsidRDefault="00DE028F" w:rsidP="008A441A">
      <w:pPr>
        <w:pStyle w:val="BodyText"/>
        <w:rPr>
          <w:rFonts w:ascii="Verdana" w:hAnsi="Verdana"/>
          <w:szCs w:val="22"/>
        </w:rPr>
      </w:pPr>
      <w:r>
        <w:rPr>
          <w:rFonts w:ascii="Verdana" w:hAnsi="Verdana"/>
          <w:szCs w:val="22"/>
        </w:rPr>
        <w:t>It is</w:t>
      </w:r>
      <w:r w:rsidR="008A441A" w:rsidRPr="008A441A">
        <w:rPr>
          <w:rFonts w:ascii="Verdana" w:hAnsi="Verdana"/>
          <w:szCs w:val="22"/>
        </w:rPr>
        <w:t xml:space="preserve"> often necessary to determine the mass of each of the elements in an organic compound in order to calculate the compounds empirical formula.</w:t>
      </w:r>
    </w:p>
    <w:p w:rsidR="008A441A" w:rsidRPr="008A441A" w:rsidRDefault="008A441A" w:rsidP="008A441A">
      <w:pPr>
        <w:pStyle w:val="BodyText"/>
        <w:rPr>
          <w:rFonts w:ascii="Verdana" w:hAnsi="Verdana"/>
          <w:szCs w:val="22"/>
        </w:rPr>
      </w:pPr>
    </w:p>
    <w:p w:rsidR="008A441A" w:rsidRDefault="008A441A" w:rsidP="008A441A">
      <w:pPr>
        <w:pStyle w:val="BodyText"/>
        <w:rPr>
          <w:rFonts w:ascii="Verdana" w:hAnsi="Verdana"/>
          <w:szCs w:val="22"/>
        </w:rPr>
      </w:pPr>
      <w:r w:rsidRPr="008A441A">
        <w:rPr>
          <w:rFonts w:ascii="Verdana" w:hAnsi="Verdana"/>
          <w:szCs w:val="22"/>
        </w:rPr>
        <w:t xml:space="preserve">The ideas behind the technique is basically to use an analysis which determines the mass of each element by </w:t>
      </w:r>
      <w:r w:rsidR="00C657EC">
        <w:rPr>
          <w:rFonts w:ascii="Verdana" w:hAnsi="Verdana"/>
          <w:szCs w:val="22"/>
        </w:rPr>
        <w:t>incinerating</w:t>
      </w:r>
      <w:r w:rsidRPr="008A441A">
        <w:rPr>
          <w:rFonts w:ascii="Verdana" w:hAnsi="Verdana"/>
          <w:szCs w:val="22"/>
        </w:rPr>
        <w:t xml:space="preserve"> the compound</w:t>
      </w:r>
      <w:r>
        <w:rPr>
          <w:rFonts w:ascii="Verdana" w:hAnsi="Verdana"/>
          <w:szCs w:val="22"/>
        </w:rPr>
        <w:t xml:space="preserve"> at high temperatures i.e. </w:t>
      </w:r>
      <w:r w:rsidRPr="008A441A">
        <w:rPr>
          <w:rFonts w:ascii="Verdana" w:hAnsi="Verdana"/>
          <w:szCs w:val="22"/>
        </w:rPr>
        <w:t>1000</w:t>
      </w:r>
      <w:r>
        <w:rPr>
          <w:rFonts w:ascii="Verdana" w:hAnsi="Verdana"/>
          <w:szCs w:val="22"/>
        </w:rPr>
        <w:t xml:space="preserve">ºC </w:t>
      </w:r>
      <w:r w:rsidRPr="008A441A">
        <w:rPr>
          <w:rFonts w:ascii="Verdana" w:hAnsi="Verdana"/>
          <w:szCs w:val="22"/>
        </w:rPr>
        <w:t xml:space="preserve">and then allowing the elements to react with Oxygen.  The </w:t>
      </w:r>
      <w:r w:rsidRPr="008A441A">
        <w:rPr>
          <w:rFonts w:ascii="Verdana" w:hAnsi="Verdana"/>
          <w:szCs w:val="22"/>
        </w:rPr>
        <w:lastRenderedPageBreak/>
        <w:t xml:space="preserve">products formed when C, H and N </w:t>
      </w:r>
      <w:r>
        <w:rPr>
          <w:rFonts w:ascii="Verdana" w:hAnsi="Verdana"/>
          <w:szCs w:val="22"/>
        </w:rPr>
        <w:t>react with O</w:t>
      </w:r>
      <w:r w:rsidRPr="008A441A">
        <w:rPr>
          <w:rFonts w:ascii="Verdana" w:hAnsi="Verdana"/>
          <w:szCs w:val="22"/>
          <w:vertAlign w:val="subscript"/>
        </w:rPr>
        <w:t>2</w:t>
      </w:r>
      <w:r>
        <w:rPr>
          <w:rFonts w:ascii="Verdana" w:hAnsi="Verdana"/>
          <w:szCs w:val="22"/>
        </w:rPr>
        <w:t xml:space="preserve"> </w:t>
      </w:r>
      <w:r w:rsidRPr="008A441A">
        <w:rPr>
          <w:rFonts w:ascii="Verdana" w:hAnsi="Verdana"/>
          <w:szCs w:val="22"/>
        </w:rPr>
        <w:t>are CO</w:t>
      </w:r>
      <w:r w:rsidRPr="008A441A">
        <w:rPr>
          <w:rFonts w:ascii="Verdana" w:hAnsi="Verdana"/>
          <w:szCs w:val="22"/>
          <w:vertAlign w:val="subscript"/>
        </w:rPr>
        <w:t>2</w:t>
      </w:r>
      <w:r w:rsidRPr="008A441A">
        <w:rPr>
          <w:rFonts w:ascii="Verdana" w:hAnsi="Verdana"/>
          <w:szCs w:val="22"/>
        </w:rPr>
        <w:t>, H</w:t>
      </w:r>
      <w:r w:rsidRPr="008A441A">
        <w:rPr>
          <w:rFonts w:ascii="Verdana" w:hAnsi="Verdana"/>
          <w:szCs w:val="22"/>
          <w:vertAlign w:val="subscript"/>
        </w:rPr>
        <w:t>2</w:t>
      </w:r>
      <w:r w:rsidRPr="008A441A">
        <w:rPr>
          <w:rFonts w:ascii="Verdana" w:hAnsi="Verdana"/>
          <w:szCs w:val="22"/>
        </w:rPr>
        <w:t>O and NO</w:t>
      </w:r>
      <w:r>
        <w:rPr>
          <w:rFonts w:ascii="Verdana" w:hAnsi="Verdana"/>
          <w:szCs w:val="22"/>
        </w:rPr>
        <w:t xml:space="preserve"> </w:t>
      </w:r>
      <w:r w:rsidRPr="008A441A">
        <w:rPr>
          <w:rFonts w:ascii="Verdana" w:hAnsi="Verdana"/>
          <w:szCs w:val="22"/>
        </w:rPr>
        <w:t xml:space="preserve">(Nitrogen Oxides).  Then they are compared with a standard (containing the elements required) and the mass and % composition can be determined.  </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Working out the mass of each element can be determined and a ratio derived by the following technique.</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 xml:space="preserve"> Q1</w:t>
      </w:r>
      <w:r w:rsidRPr="008A441A">
        <w:rPr>
          <w:rFonts w:ascii="Verdana" w:hAnsi="Verdana"/>
          <w:szCs w:val="22"/>
        </w:rPr>
        <w:tab/>
        <w:t>MASS OF COMPOUND</w:t>
      </w:r>
      <w:r w:rsidRPr="008A441A">
        <w:rPr>
          <w:rFonts w:ascii="Verdana" w:hAnsi="Verdana"/>
          <w:szCs w:val="22"/>
        </w:rPr>
        <w:tab/>
      </w:r>
      <w:r>
        <w:rPr>
          <w:rFonts w:ascii="Verdana" w:hAnsi="Verdana"/>
          <w:szCs w:val="22"/>
        </w:rPr>
        <w:tab/>
      </w:r>
      <w:r w:rsidRPr="008A441A">
        <w:rPr>
          <w:rFonts w:ascii="Verdana" w:hAnsi="Verdana"/>
          <w:szCs w:val="22"/>
        </w:rPr>
        <w:t xml:space="preserve">= </w:t>
      </w:r>
      <w:r w:rsidRPr="008A441A">
        <w:rPr>
          <w:rFonts w:ascii="Verdana" w:hAnsi="Verdana"/>
          <w:szCs w:val="22"/>
        </w:rPr>
        <w:tab/>
        <w:t>1.224g</w:t>
      </w:r>
    </w:p>
    <w:p w:rsidR="008A441A" w:rsidRPr="008A441A" w:rsidRDefault="008A441A" w:rsidP="008A441A">
      <w:pPr>
        <w:pStyle w:val="BodyText"/>
        <w:rPr>
          <w:rFonts w:ascii="Verdana" w:hAnsi="Verdana"/>
          <w:szCs w:val="22"/>
        </w:rPr>
      </w:pPr>
      <w:r w:rsidRPr="008A441A">
        <w:rPr>
          <w:rFonts w:ascii="Verdana" w:hAnsi="Verdana"/>
          <w:szCs w:val="22"/>
        </w:rPr>
        <w:tab/>
      </w:r>
      <w:r>
        <w:rPr>
          <w:rFonts w:ascii="Verdana" w:hAnsi="Verdana"/>
          <w:szCs w:val="22"/>
        </w:rPr>
        <w:tab/>
      </w:r>
      <w:r w:rsidRPr="008A441A">
        <w:rPr>
          <w:rFonts w:ascii="Verdana" w:hAnsi="Verdana"/>
          <w:szCs w:val="22"/>
        </w:rPr>
        <w:t>MASS OF OXYGEN</w:t>
      </w:r>
      <w:r w:rsidRPr="008A441A">
        <w:rPr>
          <w:rFonts w:ascii="Verdana" w:hAnsi="Verdana"/>
          <w:szCs w:val="22"/>
        </w:rPr>
        <w:tab/>
      </w:r>
      <w:r>
        <w:rPr>
          <w:rFonts w:ascii="Verdana" w:hAnsi="Verdana"/>
          <w:szCs w:val="22"/>
        </w:rPr>
        <w:tab/>
      </w:r>
      <w:r w:rsidRPr="008A441A">
        <w:rPr>
          <w:rFonts w:ascii="Verdana" w:hAnsi="Verdana"/>
          <w:szCs w:val="22"/>
        </w:rPr>
        <w:t xml:space="preserve">= </w:t>
      </w:r>
      <w:r w:rsidRPr="008A441A">
        <w:rPr>
          <w:rFonts w:ascii="Verdana" w:hAnsi="Verdana"/>
          <w:szCs w:val="22"/>
        </w:rPr>
        <w:tab/>
        <w:t>?</w:t>
      </w:r>
    </w:p>
    <w:p w:rsidR="008A441A" w:rsidRPr="008A441A" w:rsidRDefault="008A441A" w:rsidP="008A441A">
      <w:pPr>
        <w:pStyle w:val="BodyText"/>
        <w:rPr>
          <w:rFonts w:ascii="Verdana" w:hAnsi="Verdana"/>
          <w:szCs w:val="22"/>
        </w:rPr>
      </w:pPr>
      <w:r w:rsidRPr="008A441A">
        <w:rPr>
          <w:rFonts w:ascii="Verdana" w:hAnsi="Verdana"/>
          <w:szCs w:val="22"/>
        </w:rPr>
        <w:tab/>
      </w:r>
      <w:r>
        <w:rPr>
          <w:rFonts w:ascii="Verdana" w:hAnsi="Verdana"/>
          <w:szCs w:val="22"/>
        </w:rPr>
        <w:tab/>
      </w:r>
      <w:r w:rsidRPr="008A441A">
        <w:rPr>
          <w:rFonts w:ascii="Verdana" w:hAnsi="Verdana"/>
          <w:szCs w:val="22"/>
        </w:rPr>
        <w:t>MASS OF CARBON DIOXIDE</w:t>
      </w:r>
      <w:r w:rsidRPr="008A441A">
        <w:rPr>
          <w:rFonts w:ascii="Verdana" w:hAnsi="Verdana"/>
          <w:szCs w:val="22"/>
        </w:rPr>
        <w:tab/>
        <w:t>=</w:t>
      </w:r>
      <w:r w:rsidRPr="008A441A">
        <w:rPr>
          <w:rFonts w:ascii="Verdana" w:hAnsi="Verdana"/>
          <w:szCs w:val="22"/>
        </w:rPr>
        <w:tab/>
        <w:t>2.340g</w:t>
      </w:r>
    </w:p>
    <w:p w:rsidR="008A441A" w:rsidRPr="008A441A" w:rsidRDefault="008A441A" w:rsidP="008A441A">
      <w:pPr>
        <w:pStyle w:val="BodyText"/>
        <w:rPr>
          <w:rFonts w:ascii="Verdana" w:hAnsi="Verdana"/>
          <w:szCs w:val="22"/>
        </w:rPr>
      </w:pPr>
      <w:r w:rsidRPr="008A441A">
        <w:rPr>
          <w:rFonts w:ascii="Verdana" w:hAnsi="Verdana"/>
          <w:szCs w:val="22"/>
        </w:rPr>
        <w:tab/>
      </w:r>
      <w:r>
        <w:rPr>
          <w:rFonts w:ascii="Verdana" w:hAnsi="Verdana"/>
          <w:szCs w:val="22"/>
        </w:rPr>
        <w:tab/>
      </w:r>
      <w:r w:rsidRPr="008A441A">
        <w:rPr>
          <w:rFonts w:ascii="Verdana" w:hAnsi="Verdana"/>
          <w:szCs w:val="22"/>
        </w:rPr>
        <w:t>MASS OF WATER</w:t>
      </w:r>
      <w:r w:rsidRPr="008A441A">
        <w:rPr>
          <w:rFonts w:ascii="Verdana" w:hAnsi="Verdana"/>
          <w:szCs w:val="22"/>
        </w:rPr>
        <w:tab/>
      </w:r>
      <w:r>
        <w:rPr>
          <w:rFonts w:ascii="Verdana" w:hAnsi="Verdana"/>
          <w:szCs w:val="22"/>
        </w:rPr>
        <w:tab/>
      </w:r>
      <w:r>
        <w:rPr>
          <w:rFonts w:ascii="Verdana" w:hAnsi="Verdana"/>
          <w:szCs w:val="22"/>
        </w:rPr>
        <w:tab/>
      </w:r>
      <w:r w:rsidRPr="008A441A">
        <w:rPr>
          <w:rFonts w:ascii="Verdana" w:hAnsi="Verdana"/>
          <w:szCs w:val="22"/>
        </w:rPr>
        <w:t xml:space="preserve">= </w:t>
      </w:r>
      <w:r w:rsidRPr="008A441A">
        <w:rPr>
          <w:rFonts w:ascii="Verdana" w:hAnsi="Verdana"/>
          <w:szCs w:val="22"/>
        </w:rPr>
        <w:tab/>
        <w:t>1.433g</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b/>
          <w:szCs w:val="22"/>
        </w:rPr>
        <w:t>STEP 1:</w:t>
      </w:r>
      <w:r w:rsidRPr="008A441A">
        <w:rPr>
          <w:rFonts w:ascii="Verdana" w:hAnsi="Verdana"/>
          <w:szCs w:val="22"/>
        </w:rPr>
        <w:t xml:space="preserve">  Determine the mass of C in CO</w:t>
      </w:r>
      <w:r w:rsidRPr="008A441A">
        <w:rPr>
          <w:rFonts w:ascii="Verdana" w:hAnsi="Verdana"/>
          <w:szCs w:val="22"/>
          <w:vertAlign w:val="subscript"/>
        </w:rPr>
        <w:t>2</w:t>
      </w:r>
      <w:r w:rsidRPr="008A441A">
        <w:rPr>
          <w:rFonts w:ascii="Verdana" w:hAnsi="Verdana"/>
          <w:szCs w:val="22"/>
        </w:rPr>
        <w:t xml:space="preserve"> + H</w:t>
      </w:r>
      <w:r w:rsidRPr="008A441A">
        <w:rPr>
          <w:rFonts w:ascii="Verdana" w:hAnsi="Verdana"/>
          <w:szCs w:val="22"/>
          <w:vertAlign w:val="subscript"/>
        </w:rPr>
        <w:t>2</w:t>
      </w:r>
      <w:r w:rsidRPr="008A441A">
        <w:rPr>
          <w:rFonts w:ascii="Verdana" w:hAnsi="Verdana"/>
          <w:szCs w:val="22"/>
        </w:rPr>
        <w:t xml:space="preserve"> in H</w:t>
      </w:r>
      <w:r w:rsidRPr="008A441A">
        <w:rPr>
          <w:rFonts w:ascii="Verdana" w:hAnsi="Verdana"/>
          <w:szCs w:val="22"/>
          <w:vertAlign w:val="subscript"/>
        </w:rPr>
        <w:t>2</w:t>
      </w:r>
      <w:r w:rsidRPr="008A441A">
        <w:rPr>
          <w:rFonts w:ascii="Verdana" w:hAnsi="Verdana"/>
          <w:szCs w:val="22"/>
        </w:rPr>
        <w:t>O</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Mass of C in CO</w:t>
      </w:r>
      <w:r w:rsidRPr="008A441A">
        <w:rPr>
          <w:rFonts w:ascii="Verdana" w:hAnsi="Verdana"/>
          <w:szCs w:val="22"/>
          <w:vertAlign w:val="subscript"/>
        </w:rPr>
        <w:t>2</w:t>
      </w:r>
      <w:r w:rsidRPr="008A441A">
        <w:rPr>
          <w:rFonts w:ascii="Verdana" w:hAnsi="Verdana"/>
          <w:szCs w:val="22"/>
        </w:rPr>
        <w:t xml:space="preserve"> </w:t>
      </w:r>
      <w:r w:rsidRPr="008A441A">
        <w:rPr>
          <w:rFonts w:ascii="Verdana" w:hAnsi="Verdana"/>
          <w:szCs w:val="22"/>
        </w:rPr>
        <w:tab/>
        <w:t xml:space="preserve">= </w:t>
      </w:r>
      <w:r w:rsidRPr="008A441A">
        <w:rPr>
          <w:rFonts w:ascii="Verdana" w:hAnsi="Verdana"/>
          <w:szCs w:val="22"/>
        </w:rPr>
        <w:tab/>
      </w:r>
      <w:r>
        <w:rPr>
          <w:rFonts w:ascii="Verdana" w:hAnsi="Verdana"/>
          <w:szCs w:val="22"/>
        </w:rPr>
        <w:t xml:space="preserve">  </w:t>
      </w:r>
      <w:r w:rsidRPr="008A441A">
        <w:rPr>
          <w:rFonts w:ascii="Verdana" w:hAnsi="Verdana"/>
          <w:szCs w:val="22"/>
          <w:u w:val="single"/>
        </w:rPr>
        <w:t xml:space="preserve">   </w:t>
      </w:r>
      <w:proofErr w:type="spellStart"/>
      <w:r w:rsidRPr="008A441A">
        <w:rPr>
          <w:rFonts w:ascii="Verdana" w:hAnsi="Verdana"/>
          <w:szCs w:val="22"/>
          <w:u w:val="single"/>
        </w:rPr>
        <w:t>gfm</w:t>
      </w:r>
      <w:proofErr w:type="spellEnd"/>
      <w:r w:rsidRPr="008A441A">
        <w:rPr>
          <w:rFonts w:ascii="Verdana" w:hAnsi="Verdana"/>
          <w:szCs w:val="22"/>
          <w:u w:val="single"/>
        </w:rPr>
        <w:t xml:space="preserve"> C  </w:t>
      </w:r>
      <w:r w:rsidRPr="008A441A">
        <w:rPr>
          <w:rFonts w:ascii="Verdana" w:hAnsi="Verdana"/>
          <w:szCs w:val="22"/>
        </w:rPr>
        <w:t xml:space="preserve">  </w:t>
      </w:r>
      <w:r>
        <w:rPr>
          <w:rFonts w:ascii="Verdana" w:hAnsi="Verdana"/>
          <w:szCs w:val="22"/>
        </w:rPr>
        <w:t xml:space="preserve">   </w:t>
      </w:r>
      <w:r w:rsidRPr="008A441A">
        <w:rPr>
          <w:rFonts w:ascii="Verdana" w:hAnsi="Verdana"/>
          <w:szCs w:val="22"/>
        </w:rPr>
        <w:t>x     Mass of CO</w:t>
      </w:r>
      <w:r w:rsidRPr="008A441A">
        <w:rPr>
          <w:rFonts w:ascii="Verdana" w:hAnsi="Verdana"/>
          <w:szCs w:val="22"/>
          <w:vertAlign w:val="subscript"/>
        </w:rPr>
        <w:t>2</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t xml:space="preserve">  </w:t>
      </w:r>
      <w:r>
        <w:rPr>
          <w:rFonts w:ascii="Verdana" w:hAnsi="Verdana"/>
          <w:szCs w:val="22"/>
        </w:rPr>
        <w:tab/>
      </w:r>
      <w:r>
        <w:rPr>
          <w:rFonts w:ascii="Verdana" w:hAnsi="Verdana"/>
          <w:szCs w:val="22"/>
        </w:rPr>
        <w:tab/>
      </w:r>
      <w:r>
        <w:rPr>
          <w:rFonts w:ascii="Verdana" w:hAnsi="Verdana"/>
          <w:szCs w:val="22"/>
        </w:rPr>
        <w:tab/>
        <w:t xml:space="preserve">   </w:t>
      </w:r>
      <w:r w:rsidRPr="008A441A">
        <w:rPr>
          <w:rFonts w:ascii="Verdana" w:hAnsi="Verdana"/>
          <w:szCs w:val="22"/>
        </w:rPr>
        <w:t xml:space="preserve"> </w:t>
      </w:r>
      <w:proofErr w:type="spellStart"/>
      <w:proofErr w:type="gramStart"/>
      <w:r w:rsidRPr="008A441A">
        <w:rPr>
          <w:rFonts w:ascii="Verdana" w:hAnsi="Verdana"/>
          <w:szCs w:val="22"/>
        </w:rPr>
        <w:t>gfm</w:t>
      </w:r>
      <w:proofErr w:type="spellEnd"/>
      <w:proofErr w:type="gramEnd"/>
      <w:r w:rsidRPr="008A441A">
        <w:rPr>
          <w:rFonts w:ascii="Verdana" w:hAnsi="Verdana"/>
          <w:szCs w:val="22"/>
        </w:rPr>
        <w:t xml:space="preserve"> CO</w:t>
      </w:r>
      <w:r w:rsidRPr="008A441A">
        <w:rPr>
          <w:rFonts w:ascii="Verdana" w:hAnsi="Verdana"/>
          <w:szCs w:val="22"/>
          <w:vertAlign w:val="subscript"/>
        </w:rPr>
        <w:t>2</w:t>
      </w:r>
      <w:r w:rsidRPr="008A441A">
        <w:rPr>
          <w:rFonts w:ascii="Verdana" w:hAnsi="Verdana"/>
          <w:szCs w:val="22"/>
        </w:rPr>
        <w:t xml:space="preserve">            in sample</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sidRPr="008A441A">
        <w:rPr>
          <w:rFonts w:ascii="Verdana" w:hAnsi="Verdana"/>
          <w:szCs w:val="22"/>
        </w:rPr>
        <w:t>=</w:t>
      </w:r>
      <w:r w:rsidRPr="008A441A">
        <w:rPr>
          <w:rFonts w:ascii="Verdana" w:hAnsi="Verdana"/>
          <w:szCs w:val="22"/>
        </w:rPr>
        <w:tab/>
      </w:r>
      <w:r>
        <w:rPr>
          <w:rFonts w:ascii="Verdana" w:hAnsi="Verdana"/>
          <w:szCs w:val="22"/>
        </w:rPr>
        <w:t xml:space="preserve">  </w:t>
      </w:r>
      <w:proofErr w:type="gramStart"/>
      <w:r w:rsidRPr="008A441A">
        <w:rPr>
          <w:rFonts w:ascii="Verdana" w:hAnsi="Verdana"/>
          <w:szCs w:val="22"/>
          <w:u w:val="single"/>
        </w:rPr>
        <w:t>12</w:t>
      </w:r>
      <w:r w:rsidRPr="008A441A">
        <w:rPr>
          <w:rFonts w:ascii="Verdana" w:hAnsi="Verdana"/>
          <w:szCs w:val="22"/>
        </w:rPr>
        <w:t xml:space="preserve">  x</w:t>
      </w:r>
      <w:proofErr w:type="gramEnd"/>
      <w:r w:rsidRPr="008A441A">
        <w:rPr>
          <w:rFonts w:ascii="Verdana" w:hAnsi="Verdana"/>
          <w:szCs w:val="22"/>
        </w:rPr>
        <w:t xml:space="preserve">  2.340</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t xml:space="preserve">  </w:t>
      </w:r>
      <w:r>
        <w:rPr>
          <w:rFonts w:ascii="Verdana" w:hAnsi="Verdana"/>
          <w:szCs w:val="22"/>
        </w:rPr>
        <w:tab/>
      </w:r>
      <w:r>
        <w:rPr>
          <w:rFonts w:ascii="Verdana" w:hAnsi="Verdana"/>
          <w:szCs w:val="22"/>
        </w:rPr>
        <w:tab/>
      </w:r>
      <w:r>
        <w:rPr>
          <w:rFonts w:ascii="Verdana" w:hAnsi="Verdana"/>
          <w:szCs w:val="22"/>
        </w:rPr>
        <w:tab/>
        <w:t xml:space="preserve">  </w:t>
      </w:r>
      <w:r w:rsidRPr="008A441A">
        <w:rPr>
          <w:rFonts w:ascii="Verdana" w:hAnsi="Verdana"/>
          <w:szCs w:val="22"/>
        </w:rPr>
        <w:t>44</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Mass of C in CO</w:t>
      </w:r>
      <w:r w:rsidRPr="008A441A">
        <w:rPr>
          <w:rFonts w:ascii="Verdana" w:hAnsi="Verdana"/>
          <w:szCs w:val="22"/>
          <w:vertAlign w:val="subscript"/>
        </w:rPr>
        <w:t>2</w:t>
      </w:r>
      <w:r w:rsidRPr="008A441A">
        <w:rPr>
          <w:rFonts w:ascii="Verdana" w:hAnsi="Verdana"/>
          <w:szCs w:val="22"/>
        </w:rPr>
        <w:tab/>
        <w:t>=</w:t>
      </w:r>
      <w:r w:rsidRPr="008A441A">
        <w:rPr>
          <w:rFonts w:ascii="Verdana" w:hAnsi="Verdana"/>
          <w:szCs w:val="22"/>
        </w:rPr>
        <w:tab/>
      </w:r>
      <w:r w:rsidRPr="008A441A">
        <w:rPr>
          <w:rFonts w:ascii="Verdana" w:hAnsi="Verdana"/>
          <w:szCs w:val="22"/>
          <w:u w:val="single"/>
        </w:rPr>
        <w:t>0.638g</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 composition</w:t>
      </w:r>
      <w:r>
        <w:rPr>
          <w:rFonts w:ascii="Verdana" w:hAnsi="Verdana"/>
          <w:szCs w:val="22"/>
        </w:rPr>
        <w:tab/>
      </w:r>
      <w:r w:rsidRPr="008A441A">
        <w:rPr>
          <w:rFonts w:ascii="Verdana" w:hAnsi="Verdana"/>
          <w:szCs w:val="22"/>
        </w:rPr>
        <w:tab/>
        <w:t>=</w:t>
      </w:r>
      <w:r w:rsidRPr="008A441A">
        <w:rPr>
          <w:rFonts w:ascii="Verdana" w:hAnsi="Verdana"/>
          <w:szCs w:val="22"/>
        </w:rPr>
        <w:tab/>
      </w:r>
      <w:proofErr w:type="gramStart"/>
      <w:r w:rsidRPr="008A441A">
        <w:rPr>
          <w:rFonts w:ascii="Verdana" w:hAnsi="Verdana"/>
          <w:szCs w:val="22"/>
          <w:u w:val="single"/>
        </w:rPr>
        <w:t>0.638</w:t>
      </w:r>
      <w:r w:rsidRPr="008A441A">
        <w:rPr>
          <w:rFonts w:ascii="Verdana" w:hAnsi="Verdana"/>
          <w:szCs w:val="22"/>
        </w:rPr>
        <w:t xml:space="preserve">  x</w:t>
      </w:r>
      <w:proofErr w:type="gramEnd"/>
      <w:r w:rsidRPr="008A441A">
        <w:rPr>
          <w:rFonts w:ascii="Verdana" w:hAnsi="Verdana"/>
          <w:szCs w:val="22"/>
        </w:rPr>
        <w:t xml:space="preserve">  </w:t>
      </w:r>
      <w:r w:rsidRPr="008A441A">
        <w:rPr>
          <w:rFonts w:ascii="Verdana" w:hAnsi="Verdana"/>
          <w:szCs w:val="22"/>
          <w:u w:val="single"/>
        </w:rPr>
        <w:t>100</w:t>
      </w:r>
      <w:r w:rsidRPr="008A441A">
        <w:rPr>
          <w:rFonts w:ascii="Verdana" w:hAnsi="Verdana"/>
          <w:szCs w:val="22"/>
        </w:rPr>
        <w:t xml:space="preserve">  =  52%</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sidRPr="008A441A">
        <w:rPr>
          <w:rFonts w:ascii="Verdana" w:hAnsi="Verdana"/>
          <w:szCs w:val="22"/>
        </w:rPr>
        <w:t>1.224        1</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Pr>
          <w:rFonts w:ascii="Verdana" w:hAnsi="Verdana"/>
          <w:szCs w:val="22"/>
        </w:rPr>
        <w:tab/>
        <w:t>Mass of H</w:t>
      </w:r>
      <w:r w:rsidRPr="008A441A">
        <w:rPr>
          <w:rFonts w:ascii="Verdana" w:hAnsi="Verdana"/>
          <w:szCs w:val="22"/>
          <w:vertAlign w:val="subscript"/>
        </w:rPr>
        <w:t>2</w:t>
      </w:r>
      <w:r>
        <w:rPr>
          <w:rFonts w:ascii="Verdana" w:hAnsi="Verdana"/>
          <w:szCs w:val="22"/>
        </w:rPr>
        <w:t xml:space="preserve"> in H</w:t>
      </w:r>
      <w:r w:rsidRPr="008A441A">
        <w:rPr>
          <w:rFonts w:ascii="Verdana" w:hAnsi="Verdana"/>
          <w:szCs w:val="22"/>
          <w:vertAlign w:val="subscript"/>
        </w:rPr>
        <w:t>2</w:t>
      </w:r>
      <w:r>
        <w:rPr>
          <w:rFonts w:ascii="Verdana" w:hAnsi="Verdana"/>
          <w:szCs w:val="22"/>
        </w:rPr>
        <w:t>O</w:t>
      </w:r>
      <w:r>
        <w:rPr>
          <w:rFonts w:ascii="Verdana" w:hAnsi="Verdana"/>
          <w:szCs w:val="22"/>
        </w:rPr>
        <w:tab/>
      </w:r>
      <w:proofErr w:type="gramStart"/>
      <w:r>
        <w:rPr>
          <w:rFonts w:ascii="Verdana" w:hAnsi="Verdana"/>
          <w:szCs w:val="22"/>
        </w:rPr>
        <w:t>=</w:t>
      </w:r>
      <w:r w:rsidRPr="008A441A">
        <w:rPr>
          <w:rFonts w:ascii="Verdana" w:hAnsi="Verdana"/>
          <w:szCs w:val="22"/>
        </w:rPr>
        <w:t xml:space="preserve"> </w:t>
      </w:r>
      <w:r w:rsidRPr="008A441A">
        <w:rPr>
          <w:rFonts w:ascii="Verdana" w:hAnsi="Verdana"/>
          <w:szCs w:val="22"/>
          <w:u w:val="single"/>
        </w:rPr>
        <w:t xml:space="preserve"> </w:t>
      </w:r>
      <w:proofErr w:type="spellStart"/>
      <w:r w:rsidRPr="008A441A">
        <w:rPr>
          <w:rFonts w:ascii="Verdana" w:hAnsi="Verdana"/>
          <w:szCs w:val="22"/>
          <w:u w:val="single"/>
        </w:rPr>
        <w:t>gfm</w:t>
      </w:r>
      <w:proofErr w:type="spellEnd"/>
      <w:proofErr w:type="gramEnd"/>
      <w:r w:rsidRPr="008A441A">
        <w:rPr>
          <w:rFonts w:ascii="Verdana" w:hAnsi="Verdana"/>
          <w:szCs w:val="22"/>
          <w:u w:val="single"/>
        </w:rPr>
        <w:t xml:space="preserve"> H </w:t>
      </w:r>
      <w:r w:rsidRPr="008A441A">
        <w:rPr>
          <w:rFonts w:ascii="Verdana" w:hAnsi="Verdana"/>
          <w:szCs w:val="22"/>
        </w:rPr>
        <w:t xml:space="preserve">  </w:t>
      </w:r>
      <w:r>
        <w:rPr>
          <w:rFonts w:ascii="Verdana" w:hAnsi="Verdana"/>
          <w:szCs w:val="22"/>
        </w:rPr>
        <w:t xml:space="preserve"> </w:t>
      </w:r>
      <w:r w:rsidRPr="008A441A">
        <w:rPr>
          <w:rFonts w:ascii="Verdana" w:hAnsi="Verdana"/>
          <w:szCs w:val="22"/>
        </w:rPr>
        <w:t xml:space="preserve"> x  mass of H</w:t>
      </w:r>
      <w:r w:rsidRPr="008A441A">
        <w:rPr>
          <w:rFonts w:ascii="Verdana" w:hAnsi="Verdana"/>
          <w:szCs w:val="22"/>
          <w:vertAlign w:val="subscript"/>
        </w:rPr>
        <w:t>2</w:t>
      </w:r>
      <w:r w:rsidRPr="008A441A">
        <w:rPr>
          <w:rFonts w:ascii="Verdana" w:hAnsi="Verdana"/>
          <w:szCs w:val="22"/>
        </w:rPr>
        <w:t>O</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r>
      <w:r>
        <w:rPr>
          <w:rFonts w:ascii="Verdana" w:hAnsi="Verdana"/>
          <w:szCs w:val="22"/>
        </w:rPr>
        <w:tab/>
      </w:r>
      <w:r>
        <w:rPr>
          <w:rFonts w:ascii="Verdana" w:hAnsi="Verdana"/>
          <w:szCs w:val="22"/>
        </w:rPr>
        <w:tab/>
        <w:t xml:space="preserve">   </w:t>
      </w:r>
      <w:proofErr w:type="spellStart"/>
      <w:proofErr w:type="gramStart"/>
      <w:r w:rsidRPr="008A441A">
        <w:rPr>
          <w:rFonts w:ascii="Verdana" w:hAnsi="Verdana"/>
          <w:szCs w:val="22"/>
        </w:rPr>
        <w:t>gfm</w:t>
      </w:r>
      <w:proofErr w:type="spellEnd"/>
      <w:proofErr w:type="gramEnd"/>
      <w:r w:rsidRPr="008A441A">
        <w:rPr>
          <w:rFonts w:ascii="Verdana" w:hAnsi="Verdana"/>
          <w:szCs w:val="22"/>
        </w:rPr>
        <w:t xml:space="preserve"> H</w:t>
      </w:r>
      <w:r w:rsidRPr="008A441A">
        <w:rPr>
          <w:rFonts w:ascii="Verdana" w:hAnsi="Verdana"/>
          <w:szCs w:val="22"/>
          <w:vertAlign w:val="subscript"/>
        </w:rPr>
        <w:t>2</w:t>
      </w:r>
      <w:r w:rsidRPr="008A441A">
        <w:rPr>
          <w:rFonts w:ascii="Verdana" w:hAnsi="Verdana"/>
          <w:szCs w:val="22"/>
        </w:rPr>
        <w:t xml:space="preserve">O     </w:t>
      </w:r>
      <w:r>
        <w:rPr>
          <w:rFonts w:ascii="Verdana" w:hAnsi="Verdana"/>
          <w:szCs w:val="22"/>
        </w:rPr>
        <w:t xml:space="preserve">  </w:t>
      </w:r>
      <w:r w:rsidRPr="008A441A">
        <w:rPr>
          <w:rFonts w:ascii="Verdana" w:hAnsi="Verdana"/>
          <w:szCs w:val="22"/>
        </w:rPr>
        <w:t>in sample</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sidRPr="008A441A">
        <w:rPr>
          <w:rFonts w:ascii="Verdana" w:hAnsi="Verdana"/>
          <w:szCs w:val="22"/>
        </w:rPr>
        <w:t>=</w:t>
      </w:r>
      <w:r w:rsidRPr="008A441A">
        <w:rPr>
          <w:rFonts w:ascii="Verdana" w:hAnsi="Verdana"/>
          <w:szCs w:val="22"/>
        </w:rPr>
        <w:tab/>
        <w:t xml:space="preserve"> </w:t>
      </w:r>
      <w:r w:rsidRPr="008A441A">
        <w:rPr>
          <w:rFonts w:ascii="Verdana" w:hAnsi="Verdana"/>
          <w:szCs w:val="22"/>
          <w:u w:val="single"/>
        </w:rPr>
        <w:t xml:space="preserve"> </w:t>
      </w:r>
      <w:proofErr w:type="gramStart"/>
      <w:r w:rsidRPr="008A441A">
        <w:rPr>
          <w:rFonts w:ascii="Verdana" w:hAnsi="Verdana"/>
          <w:szCs w:val="22"/>
          <w:u w:val="single"/>
        </w:rPr>
        <w:t xml:space="preserve">2 </w:t>
      </w:r>
      <w:r w:rsidRPr="008A441A">
        <w:rPr>
          <w:rFonts w:ascii="Verdana" w:hAnsi="Verdana"/>
          <w:szCs w:val="22"/>
        </w:rPr>
        <w:t xml:space="preserve"> x</w:t>
      </w:r>
      <w:proofErr w:type="gramEnd"/>
      <w:r w:rsidRPr="008A441A">
        <w:rPr>
          <w:rFonts w:ascii="Verdana" w:hAnsi="Verdana"/>
          <w:szCs w:val="22"/>
        </w:rPr>
        <w:t xml:space="preserve">  1.433</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sidRPr="008A441A">
        <w:rPr>
          <w:rFonts w:ascii="Verdana" w:hAnsi="Verdana"/>
          <w:szCs w:val="22"/>
        </w:rPr>
        <w:t xml:space="preserve"> 18</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Mass of H</w:t>
      </w:r>
      <w:r w:rsidRPr="008A441A">
        <w:rPr>
          <w:rFonts w:ascii="Verdana" w:hAnsi="Verdana"/>
          <w:szCs w:val="22"/>
          <w:vertAlign w:val="subscript"/>
        </w:rPr>
        <w:t>2</w:t>
      </w:r>
      <w:r w:rsidRPr="008A441A">
        <w:rPr>
          <w:rFonts w:ascii="Verdana" w:hAnsi="Verdana"/>
          <w:szCs w:val="22"/>
        </w:rPr>
        <w:t xml:space="preserve"> in H</w:t>
      </w:r>
      <w:r w:rsidRPr="008A441A">
        <w:rPr>
          <w:rFonts w:ascii="Verdana" w:hAnsi="Verdana"/>
          <w:szCs w:val="22"/>
          <w:vertAlign w:val="subscript"/>
        </w:rPr>
        <w:t>2</w:t>
      </w:r>
      <w:r w:rsidRPr="008A441A">
        <w:rPr>
          <w:rFonts w:ascii="Verdana" w:hAnsi="Verdana"/>
          <w:szCs w:val="22"/>
        </w:rPr>
        <w:t>O</w:t>
      </w:r>
      <w:r w:rsidRPr="008A441A">
        <w:rPr>
          <w:rFonts w:ascii="Verdana" w:hAnsi="Verdana"/>
          <w:szCs w:val="22"/>
        </w:rPr>
        <w:tab/>
        <w:t>=</w:t>
      </w:r>
      <w:r w:rsidRPr="008A441A">
        <w:rPr>
          <w:rFonts w:ascii="Verdana" w:hAnsi="Verdana"/>
          <w:szCs w:val="22"/>
        </w:rPr>
        <w:tab/>
      </w:r>
      <w:r w:rsidRPr="008A441A">
        <w:rPr>
          <w:rFonts w:ascii="Verdana" w:hAnsi="Verdana"/>
          <w:szCs w:val="22"/>
          <w:u w:val="single"/>
        </w:rPr>
        <w:t>0. 159g</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 composition H</w:t>
      </w:r>
      <w:r w:rsidRPr="008A441A">
        <w:rPr>
          <w:rFonts w:ascii="Verdana" w:hAnsi="Verdana"/>
          <w:szCs w:val="22"/>
          <w:vertAlign w:val="subscript"/>
        </w:rPr>
        <w:t>2</w:t>
      </w:r>
      <w:r w:rsidRPr="008A441A">
        <w:rPr>
          <w:rFonts w:ascii="Verdana" w:hAnsi="Verdana"/>
          <w:szCs w:val="22"/>
        </w:rPr>
        <w:tab/>
        <w:t>=</w:t>
      </w:r>
      <w:r w:rsidRPr="008A441A">
        <w:rPr>
          <w:rFonts w:ascii="Verdana" w:hAnsi="Verdana"/>
          <w:szCs w:val="22"/>
        </w:rPr>
        <w:tab/>
      </w:r>
      <w:proofErr w:type="gramStart"/>
      <w:r w:rsidRPr="008A441A">
        <w:rPr>
          <w:rFonts w:ascii="Verdana" w:hAnsi="Verdana"/>
          <w:szCs w:val="22"/>
          <w:u w:val="single"/>
        </w:rPr>
        <w:t>0.159</w:t>
      </w:r>
      <w:r w:rsidRPr="008A441A">
        <w:rPr>
          <w:rFonts w:ascii="Verdana" w:hAnsi="Verdana"/>
          <w:szCs w:val="22"/>
        </w:rPr>
        <w:t xml:space="preserve">  x</w:t>
      </w:r>
      <w:proofErr w:type="gramEnd"/>
      <w:r w:rsidRPr="008A441A">
        <w:rPr>
          <w:rFonts w:ascii="Verdana" w:hAnsi="Verdana"/>
          <w:szCs w:val="22"/>
        </w:rPr>
        <w:t xml:space="preserve">  </w:t>
      </w:r>
      <w:r w:rsidRPr="008A441A">
        <w:rPr>
          <w:rFonts w:ascii="Verdana" w:hAnsi="Verdana"/>
          <w:szCs w:val="22"/>
          <w:u w:val="single"/>
        </w:rPr>
        <w:t>100</w:t>
      </w:r>
      <w:r w:rsidRPr="008A441A">
        <w:rPr>
          <w:rFonts w:ascii="Verdana" w:hAnsi="Verdana"/>
          <w:szCs w:val="22"/>
        </w:rPr>
        <w:t xml:space="preserve">  =  13%</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sidRPr="008A441A">
        <w:rPr>
          <w:rFonts w:ascii="Verdana" w:hAnsi="Verdana"/>
          <w:szCs w:val="22"/>
        </w:rPr>
        <w:t>1.224        1</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Pr>
          <w:rFonts w:ascii="Verdana" w:hAnsi="Verdana"/>
          <w:b/>
          <w:szCs w:val="22"/>
        </w:rPr>
        <w:t xml:space="preserve">STEP 2: </w:t>
      </w:r>
      <w:r w:rsidR="00F25A88">
        <w:rPr>
          <w:rFonts w:ascii="Verdana" w:hAnsi="Verdana"/>
          <w:szCs w:val="22"/>
        </w:rPr>
        <w:t>To work out the oxygen used</w:t>
      </w:r>
      <w:r w:rsidRPr="008A441A">
        <w:rPr>
          <w:rFonts w:ascii="Verdana" w:hAnsi="Verdana"/>
          <w:szCs w:val="22"/>
        </w:rPr>
        <w:t>: take mass of C + H</w:t>
      </w:r>
      <w:r w:rsidRPr="00F25A88">
        <w:rPr>
          <w:rFonts w:ascii="Verdana" w:hAnsi="Verdana"/>
          <w:szCs w:val="22"/>
          <w:vertAlign w:val="subscript"/>
        </w:rPr>
        <w:t>2</w:t>
      </w:r>
      <w:r w:rsidRPr="008A441A">
        <w:rPr>
          <w:rFonts w:ascii="Verdana" w:hAnsi="Verdana"/>
          <w:szCs w:val="22"/>
        </w:rPr>
        <w:t xml:space="preserve"> and deduct from the mass of the whole compound.</w:t>
      </w:r>
    </w:p>
    <w:p w:rsidR="008A441A" w:rsidRPr="008A441A" w:rsidRDefault="008A441A" w:rsidP="008A441A">
      <w:pPr>
        <w:pStyle w:val="BodyText"/>
        <w:rPr>
          <w:rFonts w:ascii="Verdana" w:hAnsi="Verdana"/>
          <w:szCs w:val="22"/>
        </w:rPr>
      </w:pPr>
    </w:p>
    <w:p w:rsidR="008A441A" w:rsidRDefault="008A441A" w:rsidP="008A441A">
      <w:pPr>
        <w:pStyle w:val="BodyText"/>
        <w:rPr>
          <w:rFonts w:ascii="Verdana" w:hAnsi="Verdana"/>
          <w:szCs w:val="22"/>
        </w:rPr>
      </w:pPr>
      <w:r w:rsidRPr="008A441A">
        <w:rPr>
          <w:rFonts w:ascii="Verdana" w:hAnsi="Verdana"/>
          <w:szCs w:val="22"/>
        </w:rPr>
        <w:tab/>
        <w:t>Mass O</w:t>
      </w:r>
      <w:r w:rsidRPr="008A441A">
        <w:rPr>
          <w:rFonts w:ascii="Verdana" w:hAnsi="Verdana"/>
          <w:szCs w:val="22"/>
          <w:vertAlign w:val="subscript"/>
        </w:rPr>
        <w:t>2</w:t>
      </w:r>
      <w:r w:rsidRPr="008A441A">
        <w:rPr>
          <w:rFonts w:ascii="Verdana" w:hAnsi="Verdana"/>
          <w:szCs w:val="22"/>
        </w:rPr>
        <w:tab/>
        <w:t>=</w:t>
      </w:r>
      <w:r w:rsidRPr="008A441A">
        <w:rPr>
          <w:rFonts w:ascii="Verdana" w:hAnsi="Verdana"/>
          <w:szCs w:val="22"/>
        </w:rPr>
        <w:tab/>
        <w:t>mass of total sample - (mass C + mass H</w:t>
      </w:r>
      <w:r w:rsidRPr="00F25A88">
        <w:rPr>
          <w:rFonts w:ascii="Verdana" w:hAnsi="Verdana"/>
          <w:szCs w:val="22"/>
          <w:vertAlign w:val="subscript"/>
        </w:rPr>
        <w:t>2</w:t>
      </w:r>
      <w:r w:rsidRPr="008A441A">
        <w:rPr>
          <w:rFonts w:ascii="Verdana" w:hAnsi="Verdana"/>
          <w:szCs w:val="22"/>
        </w:rPr>
        <w:t>)</w:t>
      </w:r>
      <w:r w:rsidRPr="008A441A">
        <w:rPr>
          <w:rFonts w:ascii="Verdana" w:hAnsi="Verdana"/>
          <w:szCs w:val="22"/>
        </w:rPr>
        <w:tab/>
      </w:r>
    </w:p>
    <w:p w:rsidR="008A441A" w:rsidRPr="008A441A" w:rsidRDefault="008A441A" w:rsidP="008A441A">
      <w:pPr>
        <w:pStyle w:val="BodyText"/>
        <w:rPr>
          <w:rFonts w:ascii="Verdana" w:hAnsi="Verdana"/>
          <w:szCs w:val="22"/>
        </w:rPr>
      </w:pPr>
      <w:r>
        <w:rPr>
          <w:rFonts w:ascii="Verdana" w:hAnsi="Verdana"/>
          <w:szCs w:val="22"/>
        </w:rPr>
        <w:tab/>
      </w:r>
      <w:r>
        <w:rPr>
          <w:rFonts w:ascii="Verdana" w:hAnsi="Verdana"/>
          <w:szCs w:val="22"/>
        </w:rPr>
        <w:tab/>
      </w:r>
      <w:r>
        <w:rPr>
          <w:rFonts w:ascii="Verdana" w:hAnsi="Verdana"/>
          <w:szCs w:val="22"/>
        </w:rPr>
        <w:tab/>
      </w:r>
      <w:r w:rsidR="00C657EC">
        <w:rPr>
          <w:rFonts w:ascii="Verdana" w:hAnsi="Verdana"/>
          <w:szCs w:val="22"/>
        </w:rPr>
        <w:t>=</w:t>
      </w:r>
      <w:r w:rsidR="00C657EC">
        <w:rPr>
          <w:rFonts w:ascii="Verdana" w:hAnsi="Verdana"/>
          <w:szCs w:val="22"/>
        </w:rPr>
        <w:tab/>
        <w:t>1.224 - (0.63</w:t>
      </w:r>
      <w:r w:rsidRPr="008A441A">
        <w:rPr>
          <w:rFonts w:ascii="Verdana" w:hAnsi="Verdana"/>
          <w:szCs w:val="22"/>
        </w:rPr>
        <w:t>8 + 0.159)</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Pr>
          <w:rFonts w:ascii="Verdana" w:hAnsi="Verdana"/>
          <w:szCs w:val="22"/>
        </w:rPr>
        <w:tab/>
      </w:r>
      <w:r w:rsidRPr="008A441A">
        <w:rPr>
          <w:rFonts w:ascii="Verdana" w:hAnsi="Verdana"/>
          <w:szCs w:val="22"/>
        </w:rPr>
        <w:t>=</w:t>
      </w:r>
      <w:r w:rsidRPr="008A441A">
        <w:rPr>
          <w:rFonts w:ascii="Verdana" w:hAnsi="Verdana"/>
          <w:szCs w:val="22"/>
        </w:rPr>
        <w:tab/>
        <w:t>1.224 - 0.797</w:t>
      </w:r>
    </w:p>
    <w:p w:rsidR="008A441A" w:rsidRPr="008A441A" w:rsidRDefault="008A441A" w:rsidP="008A441A">
      <w:pPr>
        <w:pStyle w:val="BodyText"/>
        <w:rPr>
          <w:rFonts w:ascii="Verdana" w:hAnsi="Verdana"/>
          <w:szCs w:val="22"/>
        </w:rPr>
      </w:pPr>
      <w:r w:rsidRPr="008A441A">
        <w:rPr>
          <w:rFonts w:ascii="Verdana" w:hAnsi="Verdana"/>
          <w:szCs w:val="22"/>
        </w:rPr>
        <w:tab/>
        <w:t>Mass O</w:t>
      </w:r>
      <w:r w:rsidRPr="008A441A">
        <w:rPr>
          <w:rFonts w:ascii="Verdana" w:hAnsi="Verdana"/>
          <w:szCs w:val="22"/>
          <w:vertAlign w:val="subscript"/>
        </w:rPr>
        <w:t>2</w:t>
      </w:r>
      <w:r w:rsidRPr="008A441A">
        <w:rPr>
          <w:rFonts w:ascii="Verdana" w:hAnsi="Verdana"/>
          <w:szCs w:val="22"/>
        </w:rPr>
        <w:tab/>
        <w:t>=</w:t>
      </w:r>
      <w:r w:rsidRPr="008A441A">
        <w:rPr>
          <w:rFonts w:ascii="Verdana" w:hAnsi="Verdana"/>
          <w:szCs w:val="22"/>
        </w:rPr>
        <w:tab/>
        <w:t>0.427g</w:t>
      </w:r>
    </w:p>
    <w:p w:rsidR="008A441A" w:rsidRPr="008A441A" w:rsidRDefault="008A441A" w:rsidP="008A441A">
      <w:pPr>
        <w:pStyle w:val="BodyText"/>
        <w:rPr>
          <w:rFonts w:ascii="Verdana" w:hAnsi="Verdana"/>
          <w:szCs w:val="22"/>
        </w:rPr>
      </w:pPr>
      <w:r w:rsidRPr="008A441A">
        <w:rPr>
          <w:rFonts w:ascii="Verdana" w:hAnsi="Verdana"/>
          <w:szCs w:val="22"/>
        </w:rPr>
        <w:tab/>
      </w:r>
    </w:p>
    <w:p w:rsidR="008A441A" w:rsidRPr="008A441A" w:rsidRDefault="008A441A" w:rsidP="008A441A">
      <w:pPr>
        <w:pStyle w:val="BodyText"/>
        <w:rPr>
          <w:rFonts w:ascii="Verdana" w:hAnsi="Verdana"/>
          <w:szCs w:val="22"/>
        </w:rPr>
      </w:pPr>
      <w:r w:rsidRPr="008A441A">
        <w:rPr>
          <w:rFonts w:ascii="Verdana" w:hAnsi="Verdana"/>
          <w:szCs w:val="22"/>
        </w:rPr>
        <w:tab/>
        <w:t>% composition</w:t>
      </w:r>
      <w:r w:rsidRPr="008A441A">
        <w:rPr>
          <w:rFonts w:ascii="Verdana" w:hAnsi="Verdana"/>
          <w:szCs w:val="22"/>
        </w:rPr>
        <w:tab/>
        <w:t>=</w:t>
      </w:r>
      <w:r w:rsidRPr="008A441A">
        <w:rPr>
          <w:rFonts w:ascii="Verdana" w:hAnsi="Verdana"/>
          <w:szCs w:val="22"/>
        </w:rPr>
        <w:tab/>
      </w:r>
      <w:proofErr w:type="gramStart"/>
      <w:r w:rsidRPr="008A441A">
        <w:rPr>
          <w:rFonts w:ascii="Verdana" w:hAnsi="Verdana"/>
          <w:szCs w:val="22"/>
          <w:u w:val="single"/>
        </w:rPr>
        <w:t>0.427</w:t>
      </w:r>
      <w:r>
        <w:rPr>
          <w:rFonts w:ascii="Verdana" w:hAnsi="Verdana"/>
          <w:szCs w:val="22"/>
          <w:u w:val="single"/>
        </w:rPr>
        <w:t xml:space="preserve"> </w:t>
      </w:r>
      <w:r w:rsidRPr="008A441A">
        <w:rPr>
          <w:rFonts w:ascii="Verdana" w:hAnsi="Verdana"/>
          <w:szCs w:val="22"/>
        </w:rPr>
        <w:t xml:space="preserve"> </w:t>
      </w:r>
      <w:r>
        <w:rPr>
          <w:rFonts w:ascii="Verdana" w:hAnsi="Verdana"/>
          <w:szCs w:val="22"/>
        </w:rPr>
        <w:t>x</w:t>
      </w:r>
      <w:proofErr w:type="gramEnd"/>
      <w:r w:rsidRPr="008A441A">
        <w:rPr>
          <w:rFonts w:ascii="Verdana" w:hAnsi="Verdana"/>
          <w:szCs w:val="22"/>
        </w:rPr>
        <w:t xml:space="preserve">   </w:t>
      </w:r>
      <w:r w:rsidRPr="008A441A">
        <w:rPr>
          <w:rFonts w:ascii="Verdana" w:hAnsi="Verdana"/>
          <w:szCs w:val="22"/>
          <w:u w:val="single"/>
        </w:rPr>
        <w:t>100</w:t>
      </w:r>
      <w:r w:rsidRPr="008A441A">
        <w:rPr>
          <w:rFonts w:ascii="Verdana" w:hAnsi="Verdana"/>
          <w:szCs w:val="22"/>
        </w:rPr>
        <w:t xml:space="preserve">  = 35%</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r>
      <w:r>
        <w:rPr>
          <w:rFonts w:ascii="Verdana" w:hAnsi="Verdana"/>
          <w:szCs w:val="22"/>
        </w:rPr>
        <w:tab/>
      </w:r>
      <w:r>
        <w:rPr>
          <w:rFonts w:ascii="Verdana" w:hAnsi="Verdana"/>
          <w:szCs w:val="22"/>
        </w:rPr>
        <w:tab/>
      </w:r>
      <w:r w:rsidRPr="008A441A">
        <w:rPr>
          <w:rFonts w:ascii="Verdana" w:hAnsi="Verdana"/>
          <w:szCs w:val="22"/>
        </w:rPr>
        <w:t xml:space="preserve">1.224      </w:t>
      </w:r>
      <w:r>
        <w:rPr>
          <w:rFonts w:ascii="Verdana" w:hAnsi="Verdana"/>
          <w:szCs w:val="22"/>
        </w:rPr>
        <w:t xml:space="preserve">  </w:t>
      </w:r>
      <w:r w:rsidRPr="008A441A">
        <w:rPr>
          <w:rFonts w:ascii="Verdana" w:hAnsi="Verdana"/>
          <w:szCs w:val="22"/>
        </w:rPr>
        <w:t>1</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lastRenderedPageBreak/>
        <w:tab/>
      </w:r>
    </w:p>
    <w:p w:rsidR="008A441A" w:rsidRPr="008A441A" w:rsidRDefault="008A441A" w:rsidP="008A441A">
      <w:pPr>
        <w:pStyle w:val="BodyText"/>
        <w:rPr>
          <w:rFonts w:ascii="Verdana" w:hAnsi="Verdana"/>
          <w:szCs w:val="22"/>
        </w:rPr>
      </w:pPr>
      <w:r w:rsidRPr="00F25A88">
        <w:rPr>
          <w:rFonts w:ascii="Verdana" w:hAnsi="Verdana"/>
          <w:b/>
          <w:szCs w:val="22"/>
        </w:rPr>
        <w:t>STEP 3:</w:t>
      </w:r>
      <w:r w:rsidRPr="008A441A">
        <w:rPr>
          <w:rFonts w:ascii="Verdana" w:hAnsi="Verdana"/>
          <w:szCs w:val="22"/>
        </w:rPr>
        <w:t xml:space="preserve">  Calculate the no. moles of C, H</w:t>
      </w:r>
      <w:r w:rsidRPr="00F25A88">
        <w:rPr>
          <w:rFonts w:ascii="Verdana" w:hAnsi="Verdana"/>
          <w:szCs w:val="22"/>
          <w:vertAlign w:val="subscript"/>
        </w:rPr>
        <w:t>2</w:t>
      </w:r>
      <w:r w:rsidRPr="008A441A">
        <w:rPr>
          <w:rFonts w:ascii="Verdana" w:hAnsi="Verdana"/>
          <w:szCs w:val="22"/>
        </w:rPr>
        <w:t xml:space="preserve"> + O</w:t>
      </w:r>
      <w:r w:rsidRPr="00F25A88">
        <w:rPr>
          <w:rFonts w:ascii="Verdana" w:hAnsi="Verdana"/>
          <w:szCs w:val="22"/>
          <w:vertAlign w:val="subscript"/>
        </w:rPr>
        <w:t>2</w:t>
      </w:r>
      <w:r w:rsidRPr="008A441A">
        <w:rPr>
          <w:rFonts w:ascii="Verdana" w:hAnsi="Verdana"/>
          <w:szCs w:val="22"/>
        </w:rPr>
        <w:t xml:space="preserve"> in sample by taking the mass of each and dividing by </w:t>
      </w:r>
      <w:proofErr w:type="spellStart"/>
      <w:r w:rsidRPr="008A441A">
        <w:rPr>
          <w:rFonts w:ascii="Verdana" w:hAnsi="Verdana"/>
          <w:szCs w:val="22"/>
        </w:rPr>
        <w:t>gfm</w:t>
      </w:r>
      <w:proofErr w:type="spellEnd"/>
      <w:r w:rsidRPr="008A441A">
        <w:rPr>
          <w:rFonts w:ascii="Verdana" w:hAnsi="Verdana"/>
          <w:szCs w:val="22"/>
        </w:rPr>
        <w:t>.</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No. moles of C</w:t>
      </w:r>
      <w:r w:rsidRPr="008A441A">
        <w:rPr>
          <w:rFonts w:ascii="Verdana" w:hAnsi="Verdana"/>
          <w:szCs w:val="22"/>
        </w:rPr>
        <w:tab/>
        <w:t>=</w:t>
      </w:r>
      <w:r w:rsidRPr="008A441A">
        <w:rPr>
          <w:rFonts w:ascii="Verdana" w:hAnsi="Verdana"/>
          <w:szCs w:val="22"/>
        </w:rPr>
        <w:tab/>
      </w:r>
      <w:proofErr w:type="gramStart"/>
      <w:r w:rsidRPr="00F25A88">
        <w:rPr>
          <w:rFonts w:ascii="Verdana" w:hAnsi="Verdana"/>
          <w:szCs w:val="22"/>
          <w:u w:val="single"/>
        </w:rPr>
        <w:t>0.638</w:t>
      </w:r>
      <w:r w:rsidRPr="008A441A">
        <w:rPr>
          <w:rFonts w:ascii="Verdana" w:hAnsi="Verdana"/>
          <w:szCs w:val="22"/>
        </w:rPr>
        <w:t xml:space="preserve">  =</w:t>
      </w:r>
      <w:proofErr w:type="gramEnd"/>
      <w:r w:rsidRPr="008A441A">
        <w:rPr>
          <w:rFonts w:ascii="Verdana" w:hAnsi="Verdana"/>
          <w:szCs w:val="22"/>
        </w:rPr>
        <w:t xml:space="preserve">  0.053mol</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t xml:space="preserve">   </w:t>
      </w:r>
      <w:r w:rsidR="00F25A88">
        <w:rPr>
          <w:rFonts w:ascii="Verdana" w:hAnsi="Verdana"/>
          <w:szCs w:val="22"/>
        </w:rPr>
        <w:tab/>
      </w:r>
      <w:r w:rsidR="00F25A88">
        <w:rPr>
          <w:rFonts w:ascii="Verdana" w:hAnsi="Verdana"/>
          <w:szCs w:val="22"/>
        </w:rPr>
        <w:tab/>
        <w:t xml:space="preserve">  </w:t>
      </w:r>
      <w:r w:rsidRPr="008A441A">
        <w:rPr>
          <w:rFonts w:ascii="Verdana" w:hAnsi="Verdana"/>
          <w:szCs w:val="22"/>
        </w:rPr>
        <w:t>12</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No. moles of H</w:t>
      </w:r>
      <w:r w:rsidRPr="008A441A">
        <w:rPr>
          <w:rFonts w:ascii="Verdana" w:hAnsi="Verdana"/>
          <w:szCs w:val="22"/>
        </w:rPr>
        <w:tab/>
        <w:t>=</w:t>
      </w:r>
      <w:r w:rsidRPr="008A441A">
        <w:rPr>
          <w:rFonts w:ascii="Verdana" w:hAnsi="Verdana"/>
          <w:szCs w:val="22"/>
        </w:rPr>
        <w:tab/>
      </w:r>
      <w:proofErr w:type="gramStart"/>
      <w:r w:rsidRPr="00F25A88">
        <w:rPr>
          <w:rFonts w:ascii="Verdana" w:hAnsi="Verdana"/>
          <w:szCs w:val="22"/>
          <w:u w:val="single"/>
        </w:rPr>
        <w:t>0.159</w:t>
      </w:r>
      <w:r w:rsidRPr="008A441A">
        <w:rPr>
          <w:rFonts w:ascii="Verdana" w:hAnsi="Verdana"/>
          <w:szCs w:val="22"/>
        </w:rPr>
        <w:t xml:space="preserve">  =</w:t>
      </w:r>
      <w:proofErr w:type="gramEnd"/>
      <w:r w:rsidRPr="008A441A">
        <w:rPr>
          <w:rFonts w:ascii="Verdana" w:hAnsi="Verdana"/>
          <w:szCs w:val="22"/>
        </w:rPr>
        <w:t xml:space="preserve">  0.159mol</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t xml:space="preserve">    </w:t>
      </w:r>
      <w:r w:rsidR="00F25A88">
        <w:rPr>
          <w:rFonts w:ascii="Verdana" w:hAnsi="Verdana"/>
          <w:szCs w:val="22"/>
        </w:rPr>
        <w:tab/>
      </w:r>
      <w:r w:rsidR="00F25A88">
        <w:rPr>
          <w:rFonts w:ascii="Verdana" w:hAnsi="Verdana"/>
          <w:szCs w:val="22"/>
        </w:rPr>
        <w:tab/>
        <w:t xml:space="preserve">    </w:t>
      </w:r>
      <w:r w:rsidRPr="008A441A">
        <w:rPr>
          <w:rFonts w:ascii="Verdana" w:hAnsi="Verdana"/>
          <w:szCs w:val="22"/>
        </w:rPr>
        <w:t>1</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t>No. moles of O</w:t>
      </w:r>
      <w:r w:rsidRPr="008A441A">
        <w:rPr>
          <w:rFonts w:ascii="Verdana" w:hAnsi="Verdana"/>
          <w:szCs w:val="22"/>
        </w:rPr>
        <w:tab/>
        <w:t>=</w:t>
      </w:r>
      <w:r w:rsidRPr="008A441A">
        <w:rPr>
          <w:rFonts w:ascii="Verdana" w:hAnsi="Verdana"/>
          <w:szCs w:val="22"/>
        </w:rPr>
        <w:tab/>
      </w:r>
      <w:proofErr w:type="gramStart"/>
      <w:r w:rsidRPr="00F25A88">
        <w:rPr>
          <w:rFonts w:ascii="Verdana" w:hAnsi="Verdana"/>
          <w:szCs w:val="22"/>
          <w:u w:val="single"/>
        </w:rPr>
        <w:t>0.427</w:t>
      </w:r>
      <w:r w:rsidRPr="008A441A">
        <w:rPr>
          <w:rFonts w:ascii="Verdana" w:hAnsi="Verdana"/>
          <w:szCs w:val="22"/>
        </w:rPr>
        <w:t xml:space="preserve">  =</w:t>
      </w:r>
      <w:proofErr w:type="gramEnd"/>
      <w:r w:rsidRPr="008A441A">
        <w:rPr>
          <w:rFonts w:ascii="Verdana" w:hAnsi="Verdana"/>
          <w:szCs w:val="22"/>
        </w:rPr>
        <w:t xml:space="preserve">  0.0267mol</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Pr="008A441A">
        <w:rPr>
          <w:rFonts w:ascii="Verdana" w:hAnsi="Verdana"/>
          <w:szCs w:val="22"/>
        </w:rPr>
        <w:tab/>
        <w:t xml:space="preserve">   </w:t>
      </w:r>
      <w:r w:rsidR="00F25A88">
        <w:rPr>
          <w:rFonts w:ascii="Verdana" w:hAnsi="Verdana"/>
          <w:szCs w:val="22"/>
        </w:rPr>
        <w:tab/>
      </w:r>
      <w:r w:rsidR="00F25A88">
        <w:rPr>
          <w:rFonts w:ascii="Verdana" w:hAnsi="Verdana"/>
          <w:szCs w:val="22"/>
        </w:rPr>
        <w:tab/>
        <w:t xml:space="preserve">  </w:t>
      </w:r>
      <w:r w:rsidRPr="008A441A">
        <w:rPr>
          <w:rFonts w:ascii="Verdana" w:hAnsi="Verdana"/>
          <w:szCs w:val="22"/>
        </w:rPr>
        <w:t>16</w:t>
      </w:r>
      <w:r w:rsidRPr="008A441A">
        <w:rPr>
          <w:rFonts w:ascii="Verdana" w:hAnsi="Verdana"/>
          <w:szCs w:val="22"/>
        </w:rPr>
        <w:tab/>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F25A88">
        <w:rPr>
          <w:rFonts w:ascii="Verdana" w:hAnsi="Verdana"/>
          <w:b/>
          <w:szCs w:val="22"/>
        </w:rPr>
        <w:t>STEP 4:</w:t>
      </w:r>
      <w:r w:rsidRPr="008A441A">
        <w:rPr>
          <w:rFonts w:ascii="Verdana" w:hAnsi="Verdana"/>
          <w:szCs w:val="22"/>
        </w:rPr>
        <w:t xml:space="preserve">  Calculate ratio.  Take the smallest number and call it one.  Then see how many times it goes into this other no.</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r>
      <w:proofErr w:type="gramStart"/>
      <w:r w:rsidRPr="008A441A">
        <w:rPr>
          <w:rFonts w:ascii="Verdana" w:hAnsi="Verdana"/>
          <w:szCs w:val="22"/>
        </w:rPr>
        <w:t>i.e.</w:t>
      </w:r>
      <w:proofErr w:type="gramEnd"/>
      <w:r w:rsidRPr="008A441A">
        <w:rPr>
          <w:rFonts w:ascii="Verdana" w:hAnsi="Verdana"/>
          <w:szCs w:val="22"/>
        </w:rPr>
        <w:t xml:space="preserve">  </w:t>
      </w:r>
      <w:proofErr w:type="gramStart"/>
      <w:r w:rsidRPr="008A441A">
        <w:rPr>
          <w:rFonts w:ascii="Verdana" w:hAnsi="Verdana"/>
          <w:szCs w:val="22"/>
        </w:rPr>
        <w:t>smallest</w:t>
      </w:r>
      <w:proofErr w:type="gramEnd"/>
      <w:r w:rsidRPr="008A441A">
        <w:rPr>
          <w:rFonts w:ascii="Verdana" w:hAnsi="Verdana"/>
          <w:szCs w:val="22"/>
        </w:rPr>
        <w:t xml:space="preserve"> no:</w:t>
      </w:r>
      <w:r w:rsidRPr="008A441A">
        <w:rPr>
          <w:rFonts w:ascii="Verdana" w:hAnsi="Verdana"/>
          <w:szCs w:val="22"/>
        </w:rPr>
        <w:tab/>
        <w:t>0.0267</w:t>
      </w:r>
      <w:r w:rsidRPr="008A441A">
        <w:rPr>
          <w:rFonts w:ascii="Verdana" w:hAnsi="Verdana"/>
          <w:szCs w:val="22"/>
        </w:rPr>
        <w:tab/>
        <w:t>=</w:t>
      </w:r>
      <w:r w:rsidRPr="008A441A">
        <w:rPr>
          <w:rFonts w:ascii="Verdana" w:hAnsi="Verdana"/>
          <w:szCs w:val="22"/>
        </w:rPr>
        <w:tab/>
        <w:t>1  i.e.  O = 1</w:t>
      </w:r>
    </w:p>
    <w:p w:rsidR="008A441A" w:rsidRPr="008A441A" w:rsidRDefault="008A441A" w:rsidP="008A441A">
      <w:pPr>
        <w:pStyle w:val="BodyText"/>
        <w:rPr>
          <w:rFonts w:ascii="Verdana" w:hAnsi="Verdana"/>
          <w:szCs w:val="22"/>
        </w:rPr>
      </w:pPr>
      <w:r w:rsidRPr="008A441A">
        <w:rPr>
          <w:rFonts w:ascii="Verdana" w:hAnsi="Verdana"/>
          <w:szCs w:val="22"/>
        </w:rPr>
        <w:tab/>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00F25A88">
        <w:rPr>
          <w:rFonts w:ascii="Verdana" w:hAnsi="Verdana"/>
          <w:szCs w:val="22"/>
        </w:rPr>
        <w:tab/>
      </w:r>
      <w:r w:rsidR="00F25A88">
        <w:rPr>
          <w:rFonts w:ascii="Verdana" w:hAnsi="Verdana"/>
          <w:szCs w:val="22"/>
        </w:rPr>
        <w:tab/>
      </w:r>
      <w:r w:rsidR="00F25A88">
        <w:rPr>
          <w:rFonts w:ascii="Verdana" w:hAnsi="Verdana"/>
          <w:szCs w:val="22"/>
        </w:rPr>
        <w:tab/>
      </w:r>
      <w:r w:rsidR="00F25A88" w:rsidRPr="00F25A88">
        <w:rPr>
          <w:rFonts w:ascii="Verdana" w:hAnsi="Verdana"/>
          <w:i/>
          <w:szCs w:val="22"/>
          <w:u w:val="single"/>
        </w:rPr>
        <w:t xml:space="preserve"> </w:t>
      </w:r>
      <w:r w:rsidRPr="00F25A88">
        <w:rPr>
          <w:rFonts w:ascii="Verdana" w:hAnsi="Verdana"/>
          <w:szCs w:val="22"/>
          <w:u w:val="single"/>
        </w:rPr>
        <w:t>0.053</w:t>
      </w:r>
      <w:r w:rsidR="00F25A88">
        <w:rPr>
          <w:rFonts w:ascii="Verdana" w:hAnsi="Verdana"/>
          <w:szCs w:val="22"/>
          <w:u w:val="single"/>
        </w:rPr>
        <w:t xml:space="preserve"> </w:t>
      </w:r>
      <w:r w:rsidR="00F25A88">
        <w:rPr>
          <w:rFonts w:ascii="Verdana" w:hAnsi="Verdana"/>
          <w:szCs w:val="22"/>
        </w:rPr>
        <w:t xml:space="preserve"> </w:t>
      </w:r>
      <w:r w:rsidRPr="008A441A">
        <w:rPr>
          <w:rFonts w:ascii="Verdana" w:hAnsi="Verdana"/>
          <w:szCs w:val="22"/>
        </w:rPr>
        <w:tab/>
        <w:t>=</w:t>
      </w:r>
      <w:r w:rsidRPr="008A441A">
        <w:rPr>
          <w:rFonts w:ascii="Verdana" w:hAnsi="Verdana"/>
          <w:szCs w:val="22"/>
        </w:rPr>
        <w:tab/>
      </w:r>
      <w:proofErr w:type="gramStart"/>
      <w:r w:rsidRPr="008A441A">
        <w:rPr>
          <w:rFonts w:ascii="Verdana" w:hAnsi="Verdana"/>
          <w:szCs w:val="22"/>
        </w:rPr>
        <w:t>2  i.e</w:t>
      </w:r>
      <w:proofErr w:type="gramEnd"/>
      <w:r w:rsidRPr="008A441A">
        <w:rPr>
          <w:rFonts w:ascii="Verdana" w:hAnsi="Verdana"/>
          <w:szCs w:val="22"/>
        </w:rPr>
        <w:t xml:space="preserve">.  </w:t>
      </w:r>
      <w:r w:rsidR="00F25A88">
        <w:rPr>
          <w:rFonts w:ascii="Verdana" w:hAnsi="Verdana"/>
          <w:szCs w:val="22"/>
        </w:rPr>
        <w:t>C</w:t>
      </w:r>
      <w:r w:rsidRPr="008A441A">
        <w:rPr>
          <w:rFonts w:ascii="Verdana" w:hAnsi="Verdana"/>
          <w:szCs w:val="22"/>
        </w:rPr>
        <w:t xml:space="preserve"> = 2</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00F25A88">
        <w:rPr>
          <w:rFonts w:ascii="Verdana" w:hAnsi="Verdana"/>
          <w:szCs w:val="22"/>
        </w:rPr>
        <w:tab/>
      </w:r>
      <w:r w:rsidR="00F25A88">
        <w:rPr>
          <w:rFonts w:ascii="Verdana" w:hAnsi="Verdana"/>
          <w:szCs w:val="22"/>
        </w:rPr>
        <w:tab/>
      </w:r>
      <w:r w:rsidR="00F25A88">
        <w:rPr>
          <w:rFonts w:ascii="Verdana" w:hAnsi="Verdana"/>
          <w:szCs w:val="22"/>
        </w:rPr>
        <w:tab/>
      </w:r>
      <w:r w:rsidRPr="008A441A">
        <w:rPr>
          <w:rFonts w:ascii="Verdana" w:hAnsi="Verdana"/>
          <w:szCs w:val="22"/>
        </w:rPr>
        <w:t>0.0267</w:t>
      </w:r>
    </w:p>
    <w:p w:rsidR="008A441A" w:rsidRPr="008A441A" w:rsidRDefault="008A441A" w:rsidP="008A441A">
      <w:pPr>
        <w:pStyle w:val="BodyText"/>
        <w:rPr>
          <w:rFonts w:ascii="Verdana" w:hAnsi="Verdana"/>
          <w:szCs w:val="22"/>
        </w:rPr>
      </w:pP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00F25A88">
        <w:rPr>
          <w:rFonts w:ascii="Verdana" w:hAnsi="Verdana"/>
          <w:szCs w:val="22"/>
        </w:rPr>
        <w:tab/>
      </w:r>
      <w:r w:rsidR="00F25A88">
        <w:rPr>
          <w:rFonts w:ascii="Verdana" w:hAnsi="Verdana"/>
          <w:szCs w:val="22"/>
        </w:rPr>
        <w:tab/>
      </w:r>
      <w:r w:rsidR="00F25A88">
        <w:rPr>
          <w:rFonts w:ascii="Verdana" w:hAnsi="Verdana"/>
          <w:szCs w:val="22"/>
        </w:rPr>
        <w:tab/>
      </w:r>
      <w:r w:rsidR="00F25A88" w:rsidRPr="00F25A88">
        <w:rPr>
          <w:rFonts w:ascii="Verdana" w:hAnsi="Verdana"/>
          <w:szCs w:val="22"/>
          <w:u w:val="single"/>
        </w:rPr>
        <w:t xml:space="preserve"> </w:t>
      </w:r>
      <w:r w:rsidRPr="00F25A88">
        <w:rPr>
          <w:rFonts w:ascii="Verdana" w:hAnsi="Verdana"/>
          <w:szCs w:val="22"/>
          <w:u w:val="single"/>
        </w:rPr>
        <w:t>0.159</w:t>
      </w:r>
      <w:r w:rsidR="00F25A88">
        <w:rPr>
          <w:rFonts w:ascii="Verdana" w:hAnsi="Verdana"/>
          <w:szCs w:val="22"/>
          <w:u w:val="single"/>
        </w:rPr>
        <w:t xml:space="preserve"> </w:t>
      </w:r>
      <w:r w:rsidRPr="008A441A">
        <w:rPr>
          <w:rFonts w:ascii="Verdana" w:hAnsi="Verdana"/>
          <w:szCs w:val="22"/>
        </w:rPr>
        <w:tab/>
        <w:t>=</w:t>
      </w:r>
      <w:r w:rsidRPr="008A441A">
        <w:rPr>
          <w:rFonts w:ascii="Verdana" w:hAnsi="Verdana"/>
          <w:szCs w:val="22"/>
        </w:rPr>
        <w:tab/>
      </w:r>
      <w:proofErr w:type="gramStart"/>
      <w:r w:rsidRPr="008A441A">
        <w:rPr>
          <w:rFonts w:ascii="Verdana" w:hAnsi="Verdana"/>
          <w:szCs w:val="22"/>
        </w:rPr>
        <w:t>6  i.e</w:t>
      </w:r>
      <w:proofErr w:type="gramEnd"/>
      <w:r w:rsidRPr="008A441A">
        <w:rPr>
          <w:rFonts w:ascii="Verdana" w:hAnsi="Verdana"/>
          <w:szCs w:val="22"/>
        </w:rPr>
        <w:t xml:space="preserve">.  </w:t>
      </w:r>
      <w:r w:rsidR="00F25A88">
        <w:rPr>
          <w:rFonts w:ascii="Verdana" w:hAnsi="Verdana"/>
          <w:szCs w:val="22"/>
        </w:rPr>
        <w:t>H</w:t>
      </w:r>
      <w:r w:rsidRPr="008A441A">
        <w:rPr>
          <w:rFonts w:ascii="Verdana" w:hAnsi="Verdana"/>
          <w:szCs w:val="22"/>
        </w:rPr>
        <w:t xml:space="preserve"> = 6</w:t>
      </w:r>
    </w:p>
    <w:p w:rsidR="008A441A" w:rsidRPr="008A441A" w:rsidRDefault="008A441A" w:rsidP="008A441A">
      <w:pPr>
        <w:pStyle w:val="BodyText"/>
        <w:rPr>
          <w:rFonts w:ascii="Verdana" w:hAnsi="Verdana"/>
          <w:szCs w:val="22"/>
        </w:rPr>
      </w:pPr>
      <w:r w:rsidRPr="008A441A">
        <w:rPr>
          <w:rFonts w:ascii="Verdana" w:hAnsi="Verdana"/>
          <w:szCs w:val="22"/>
        </w:rPr>
        <w:tab/>
      </w:r>
      <w:r w:rsidRPr="008A441A">
        <w:rPr>
          <w:rFonts w:ascii="Verdana" w:hAnsi="Verdana"/>
          <w:szCs w:val="22"/>
        </w:rPr>
        <w:tab/>
      </w:r>
      <w:r w:rsidR="00F25A88">
        <w:rPr>
          <w:rFonts w:ascii="Verdana" w:hAnsi="Verdana"/>
          <w:szCs w:val="22"/>
        </w:rPr>
        <w:tab/>
      </w:r>
      <w:r w:rsidR="00F25A88">
        <w:rPr>
          <w:rFonts w:ascii="Verdana" w:hAnsi="Verdana"/>
          <w:szCs w:val="22"/>
        </w:rPr>
        <w:tab/>
      </w:r>
      <w:r w:rsidR="00F25A88">
        <w:rPr>
          <w:rFonts w:ascii="Verdana" w:hAnsi="Verdana"/>
          <w:szCs w:val="22"/>
        </w:rPr>
        <w:tab/>
      </w:r>
      <w:r w:rsidRPr="008A441A">
        <w:rPr>
          <w:rFonts w:ascii="Verdana" w:hAnsi="Verdana"/>
          <w:szCs w:val="22"/>
        </w:rPr>
        <w:t>0.0267</w:t>
      </w:r>
    </w:p>
    <w:p w:rsidR="008A441A" w:rsidRPr="008A441A" w:rsidRDefault="008A441A" w:rsidP="008A441A">
      <w:pPr>
        <w:pStyle w:val="BodyText"/>
        <w:rPr>
          <w:rFonts w:ascii="Verdana" w:hAnsi="Verdana"/>
          <w:szCs w:val="22"/>
        </w:rPr>
      </w:pPr>
    </w:p>
    <w:p w:rsidR="008A441A" w:rsidRPr="00402047" w:rsidRDefault="008A441A" w:rsidP="008A441A">
      <w:pPr>
        <w:pStyle w:val="BodyText"/>
        <w:rPr>
          <w:rFonts w:ascii="Verdana" w:hAnsi="Verdana"/>
          <w:b/>
          <w:sz w:val="24"/>
          <w:szCs w:val="22"/>
        </w:rPr>
      </w:pPr>
      <w:r w:rsidRPr="00402047">
        <w:rPr>
          <w:rFonts w:ascii="Verdana" w:hAnsi="Verdana"/>
          <w:b/>
          <w:szCs w:val="22"/>
        </w:rPr>
        <w:t>STEP 5:</w:t>
      </w:r>
      <w:r w:rsidRPr="008A441A">
        <w:rPr>
          <w:rFonts w:ascii="Verdana" w:hAnsi="Verdana"/>
          <w:szCs w:val="22"/>
        </w:rPr>
        <w:t xml:space="preserve">  Writ</w:t>
      </w:r>
      <w:r>
        <w:rPr>
          <w:rFonts w:ascii="Verdana" w:hAnsi="Verdana"/>
          <w:szCs w:val="22"/>
        </w:rPr>
        <w:t>e empiri</w:t>
      </w:r>
      <w:r w:rsidRPr="008A441A">
        <w:rPr>
          <w:rFonts w:ascii="Verdana" w:hAnsi="Verdana"/>
          <w:szCs w:val="22"/>
        </w:rPr>
        <w:t xml:space="preserve">cal formula </w:t>
      </w:r>
      <w:r w:rsidRPr="00402047">
        <w:rPr>
          <w:rFonts w:ascii="Verdana" w:hAnsi="Verdana"/>
          <w:b/>
          <w:sz w:val="24"/>
          <w:szCs w:val="22"/>
        </w:rPr>
        <w:t>C</w:t>
      </w:r>
      <w:r w:rsidR="00F25A88" w:rsidRPr="00402047">
        <w:rPr>
          <w:rFonts w:ascii="Verdana" w:hAnsi="Verdana"/>
          <w:b/>
          <w:sz w:val="24"/>
          <w:szCs w:val="22"/>
          <w:vertAlign w:val="subscript"/>
        </w:rPr>
        <w:t>2</w:t>
      </w:r>
      <w:r w:rsidRPr="00402047">
        <w:rPr>
          <w:rFonts w:ascii="Verdana" w:hAnsi="Verdana"/>
          <w:b/>
          <w:sz w:val="24"/>
          <w:szCs w:val="22"/>
        </w:rPr>
        <w:t xml:space="preserve"> H</w:t>
      </w:r>
      <w:r w:rsidR="00F25A88" w:rsidRPr="00402047">
        <w:rPr>
          <w:rFonts w:ascii="Verdana" w:hAnsi="Verdana"/>
          <w:b/>
          <w:sz w:val="24"/>
          <w:szCs w:val="22"/>
          <w:vertAlign w:val="subscript"/>
        </w:rPr>
        <w:t>6</w:t>
      </w:r>
      <w:r w:rsidRPr="00402047">
        <w:rPr>
          <w:rFonts w:ascii="Verdana" w:hAnsi="Verdana"/>
          <w:b/>
          <w:sz w:val="24"/>
          <w:szCs w:val="22"/>
        </w:rPr>
        <w:t xml:space="preserve"> O</w:t>
      </w:r>
    </w:p>
    <w:p w:rsidR="008A441A" w:rsidRPr="008A441A" w:rsidRDefault="008A441A" w:rsidP="008A441A">
      <w:pPr>
        <w:pStyle w:val="BodyText"/>
        <w:rPr>
          <w:rFonts w:ascii="Verdana" w:hAnsi="Verdana"/>
          <w:szCs w:val="22"/>
        </w:rPr>
      </w:pPr>
      <w:r w:rsidRPr="008A441A">
        <w:rPr>
          <w:rFonts w:ascii="Verdana" w:hAnsi="Verdana"/>
          <w:szCs w:val="22"/>
        </w:rPr>
        <w:tab/>
      </w:r>
    </w:p>
    <w:p w:rsidR="008A441A" w:rsidRDefault="008A441A" w:rsidP="008A441A">
      <w:pPr>
        <w:pStyle w:val="BodyText"/>
        <w:rPr>
          <w:rFonts w:ascii="Verdana" w:hAnsi="Verdana"/>
          <w:szCs w:val="22"/>
        </w:rPr>
      </w:pPr>
      <w:r w:rsidRPr="008A441A">
        <w:rPr>
          <w:rFonts w:ascii="Verdana" w:hAnsi="Verdana"/>
          <w:szCs w:val="22"/>
        </w:rPr>
        <w:tab/>
        <w:t>These ratios could also be calculated from the % compositions.</w:t>
      </w:r>
    </w:p>
    <w:p w:rsidR="008A441A" w:rsidRPr="00936223" w:rsidRDefault="008A441A">
      <w:pPr>
        <w:pStyle w:val="BodyText"/>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szCs w:val="22"/>
        </w:rPr>
      </w:pPr>
      <w:r w:rsidRPr="00936223">
        <w:rPr>
          <w:rFonts w:ascii="Verdana" w:hAnsi="Verdana"/>
          <w:b/>
          <w:bCs/>
          <w:szCs w:val="22"/>
        </w:rPr>
        <w:tab/>
        <w:t>Questions</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b/>
          <w:bCs/>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r w:rsidRPr="00936223">
        <w:rPr>
          <w:rFonts w:ascii="Verdana" w:hAnsi="Verdana"/>
          <w:szCs w:val="22"/>
        </w:rPr>
        <w:tab/>
        <w:t>1.</w:t>
      </w:r>
      <w:r w:rsidRPr="00936223">
        <w:rPr>
          <w:rFonts w:ascii="Verdana" w:hAnsi="Verdana"/>
          <w:szCs w:val="22"/>
        </w:rPr>
        <w:tab/>
        <w:t>A sample of an organic compound with a mass of 1.224 g was completely burned in oxygen and found to produce 2.340 g of C</w:t>
      </w:r>
      <w:r w:rsidR="00DE028F">
        <w:rPr>
          <w:rFonts w:ascii="Verdana" w:hAnsi="Verdana"/>
          <w:szCs w:val="22"/>
        </w:rPr>
        <w:t>O</w:t>
      </w:r>
      <w:r w:rsidR="00DE028F" w:rsidRPr="00DE028F">
        <w:rPr>
          <w:rFonts w:ascii="Verdana" w:hAnsi="Verdana"/>
          <w:szCs w:val="22"/>
          <w:vertAlign w:val="subscript"/>
        </w:rPr>
        <w:t>2</w:t>
      </w:r>
      <w:r w:rsidRPr="00936223">
        <w:rPr>
          <w:rFonts w:ascii="Verdana" w:hAnsi="Verdana"/>
          <w:szCs w:val="22"/>
        </w:rPr>
        <w:t xml:space="preserve"> and 1.433 g of water only.  Calculate the empirical formula of the organic compound.</w:t>
      </w:r>
      <w:r w:rsidR="00C657EC">
        <w:rPr>
          <w:rFonts w:ascii="Verdana" w:hAnsi="Verdana"/>
          <w:szCs w:val="22"/>
        </w:rPr>
        <w:t xml:space="preserve"> (Note, this is the worked example shown above).</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r w:rsidRPr="00936223">
        <w:rPr>
          <w:rFonts w:ascii="Verdana" w:hAnsi="Verdana"/>
          <w:szCs w:val="22"/>
        </w:rPr>
        <w:tab/>
        <w:t>2.</w:t>
      </w:r>
      <w:r w:rsidRPr="00936223">
        <w:rPr>
          <w:rFonts w:ascii="Verdana" w:hAnsi="Verdana"/>
          <w:szCs w:val="22"/>
        </w:rPr>
        <w:tab/>
        <w:t xml:space="preserve">Oxalic acid is found in rhubarb and contains only the elements carbon, hydrogen and oxygen.  When 1.540 g of oxalic acid was burned in oxygen, 1.504 g of </w:t>
      </w:r>
      <w:r w:rsidR="00DE028F" w:rsidRPr="00936223">
        <w:rPr>
          <w:rFonts w:ascii="Verdana" w:hAnsi="Verdana"/>
          <w:szCs w:val="22"/>
        </w:rPr>
        <w:t>C</w:t>
      </w:r>
      <w:r w:rsidR="00DE028F">
        <w:rPr>
          <w:rFonts w:ascii="Verdana" w:hAnsi="Verdana"/>
          <w:szCs w:val="22"/>
        </w:rPr>
        <w:t>O</w:t>
      </w:r>
      <w:r w:rsidR="00DE028F" w:rsidRPr="00DE028F">
        <w:rPr>
          <w:rFonts w:ascii="Verdana" w:hAnsi="Verdana"/>
          <w:szCs w:val="22"/>
          <w:vertAlign w:val="subscript"/>
        </w:rPr>
        <w:t>2</w:t>
      </w:r>
      <w:r w:rsidRPr="00936223">
        <w:rPr>
          <w:rFonts w:ascii="Verdana" w:hAnsi="Verdana"/>
          <w:szCs w:val="22"/>
        </w:rPr>
        <w:t xml:space="preserve"> and 0.310 g of water were formed.  Calculate the empirical formula for oxalic acid.  If the molecular mass of oxalic acid is 90.0, what is its molecular formula?</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p>
    <w:p w:rsidR="009A7995" w:rsidRDefault="009A7995">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r w:rsidRPr="00936223">
        <w:rPr>
          <w:rFonts w:ascii="Verdana" w:hAnsi="Verdana"/>
          <w:szCs w:val="22"/>
        </w:rPr>
        <w:tab/>
        <w:t>3.</w:t>
      </w:r>
      <w:r w:rsidRPr="00936223">
        <w:rPr>
          <w:rFonts w:ascii="Verdana" w:hAnsi="Verdana"/>
          <w:szCs w:val="22"/>
        </w:rPr>
        <w:tab/>
        <w:t xml:space="preserve">An organometallic compound known as </w:t>
      </w:r>
      <w:proofErr w:type="spellStart"/>
      <w:r w:rsidRPr="00936223">
        <w:rPr>
          <w:rFonts w:ascii="Verdana" w:hAnsi="Verdana"/>
          <w:szCs w:val="22"/>
        </w:rPr>
        <w:t>ferrocene</w:t>
      </w:r>
      <w:proofErr w:type="spellEnd"/>
      <w:r w:rsidRPr="00936223">
        <w:rPr>
          <w:rFonts w:ascii="Verdana" w:hAnsi="Verdana"/>
          <w:szCs w:val="22"/>
        </w:rPr>
        <w:t xml:space="preserve"> contains only the elements Fe, C and H.  When 1.672 g of </w:t>
      </w:r>
      <w:proofErr w:type="spellStart"/>
      <w:r w:rsidRPr="00936223">
        <w:rPr>
          <w:rFonts w:ascii="Verdana" w:hAnsi="Verdana"/>
          <w:szCs w:val="22"/>
        </w:rPr>
        <w:t>ferrocene</w:t>
      </w:r>
      <w:proofErr w:type="spellEnd"/>
      <w:r w:rsidRPr="00936223">
        <w:rPr>
          <w:rFonts w:ascii="Verdana" w:hAnsi="Verdana"/>
          <w:szCs w:val="22"/>
        </w:rPr>
        <w:t xml:space="preserve"> was combusted in oxygen, 3.962 g of </w:t>
      </w:r>
      <w:r w:rsidR="00DE028F" w:rsidRPr="00936223">
        <w:rPr>
          <w:rFonts w:ascii="Verdana" w:hAnsi="Verdana"/>
          <w:szCs w:val="22"/>
        </w:rPr>
        <w:t>C</w:t>
      </w:r>
      <w:r w:rsidR="00DE028F">
        <w:rPr>
          <w:rFonts w:ascii="Verdana" w:hAnsi="Verdana"/>
          <w:szCs w:val="22"/>
        </w:rPr>
        <w:t>O</w:t>
      </w:r>
      <w:r w:rsidR="00DE028F" w:rsidRPr="00DE028F">
        <w:rPr>
          <w:rFonts w:ascii="Verdana" w:hAnsi="Verdana"/>
          <w:szCs w:val="22"/>
          <w:vertAlign w:val="subscript"/>
        </w:rPr>
        <w:t>2</w:t>
      </w:r>
      <w:r w:rsidRPr="00936223">
        <w:rPr>
          <w:rFonts w:ascii="Verdana" w:hAnsi="Verdana"/>
          <w:szCs w:val="22"/>
        </w:rPr>
        <w:t xml:space="preserve"> and 0.810 g of water were formed.  Calculate the empirical formula of </w:t>
      </w:r>
      <w:proofErr w:type="spellStart"/>
      <w:r w:rsidRPr="00936223">
        <w:rPr>
          <w:rFonts w:ascii="Verdana" w:hAnsi="Verdana"/>
          <w:szCs w:val="22"/>
        </w:rPr>
        <w:t>ferrocene</w:t>
      </w:r>
      <w:proofErr w:type="spellEnd"/>
      <w:r w:rsidRPr="00936223">
        <w:rPr>
          <w:rFonts w:ascii="Verdana" w:hAnsi="Verdana"/>
          <w:szCs w:val="22"/>
        </w:rPr>
        <w:t>.</w:t>
      </w:r>
    </w:p>
    <w:p w:rsidR="00B663D3" w:rsidRPr="00936223" w:rsidRDefault="00B663D3">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p>
    <w:p w:rsidR="009A7995" w:rsidRPr="00936223" w:rsidRDefault="009A7995">
      <w:pPr>
        <w:pStyle w:val="BodyText"/>
        <w:rPr>
          <w:rFonts w:ascii="Verdana" w:hAnsi="Verdana"/>
          <w:szCs w:val="22"/>
        </w:rPr>
      </w:pPr>
    </w:p>
    <w:p w:rsidR="007340B9" w:rsidRPr="00DE028F" w:rsidRDefault="007340B9" w:rsidP="00DE028F">
      <w:pPr>
        <w:pStyle w:val="BodyText"/>
        <w:jc w:val="center"/>
        <w:rPr>
          <w:rFonts w:ascii="Verdana" w:hAnsi="Verdana"/>
          <w:b/>
          <w:sz w:val="24"/>
          <w:szCs w:val="22"/>
        </w:rPr>
      </w:pPr>
      <w:r w:rsidRPr="00DE028F">
        <w:rPr>
          <w:rFonts w:ascii="Verdana" w:hAnsi="Verdana"/>
          <w:b/>
          <w:sz w:val="24"/>
          <w:szCs w:val="22"/>
        </w:rPr>
        <w:lastRenderedPageBreak/>
        <w:t>Spectroscopy</w:t>
      </w:r>
    </w:p>
    <w:p w:rsidR="00C965C4" w:rsidRPr="00C965C4" w:rsidRDefault="00C965C4">
      <w:pPr>
        <w:pStyle w:val="BodyText"/>
        <w:rPr>
          <w:rFonts w:ascii="Verdana" w:hAnsi="Verdana"/>
          <w:b/>
          <w:color w:val="FF0000"/>
          <w:szCs w:val="22"/>
        </w:rPr>
      </w:pPr>
    </w:p>
    <w:p w:rsidR="00C965C4" w:rsidRDefault="00C965C4">
      <w:pPr>
        <w:pStyle w:val="BodyText"/>
        <w:rPr>
          <w:rFonts w:ascii="Verdana" w:hAnsi="Verdana"/>
          <w:b/>
          <w:szCs w:val="22"/>
        </w:rPr>
      </w:pPr>
    </w:p>
    <w:p w:rsidR="00C965C4" w:rsidRPr="00DE028F" w:rsidRDefault="00C965C4" w:rsidP="00DE028F">
      <w:pPr>
        <w:widowControl/>
        <w:autoSpaceDE/>
        <w:autoSpaceDN/>
        <w:adjustRightInd/>
        <w:rPr>
          <w:rFonts w:ascii="Verdana" w:hAnsi="Verdana"/>
          <w:spacing w:val="0"/>
          <w:szCs w:val="22"/>
        </w:rPr>
      </w:pPr>
      <w:r w:rsidRPr="00DE028F">
        <w:rPr>
          <w:rFonts w:ascii="Verdana" w:hAnsi="Verdana"/>
          <w:spacing w:val="0"/>
          <w:szCs w:val="22"/>
        </w:rPr>
        <w:t>MASS SPECTROMETRY</w:t>
      </w:r>
    </w:p>
    <w:p w:rsidR="00C965C4" w:rsidRPr="00B34341" w:rsidRDefault="00C965C4" w:rsidP="00C965C4">
      <w:pPr>
        <w:widowControl/>
        <w:autoSpaceDE/>
        <w:autoSpaceDN/>
        <w:adjustRightInd/>
        <w:jc w:val="center"/>
        <w:rPr>
          <w:rFonts w:ascii="Verdana" w:hAnsi="Verdana"/>
          <w:color w:val="17365D" w:themeColor="text2" w:themeShade="BF"/>
          <w:spacing w:val="0"/>
          <w:szCs w:val="22"/>
        </w:rPr>
      </w:pPr>
    </w:p>
    <w:p w:rsidR="00C965C4" w:rsidRPr="00B34341" w:rsidRDefault="00C965C4" w:rsidP="00C965C4">
      <w:pPr>
        <w:widowControl/>
        <w:autoSpaceDE/>
        <w:autoSpaceDN/>
        <w:adjustRightInd/>
        <w:rPr>
          <w:rFonts w:ascii="Verdana" w:hAnsi="Verdana"/>
          <w:spacing w:val="0"/>
          <w:szCs w:val="22"/>
        </w:rPr>
      </w:pPr>
      <w:r w:rsidRPr="00B34341">
        <w:rPr>
          <w:rFonts w:ascii="Verdana" w:hAnsi="Verdana"/>
          <w:spacing w:val="0"/>
          <w:szCs w:val="22"/>
        </w:rPr>
        <w:t>Introduction</w:t>
      </w:r>
    </w:p>
    <w:p w:rsidR="005132F6" w:rsidRPr="00B34341" w:rsidRDefault="005132F6" w:rsidP="00C965C4">
      <w:pPr>
        <w:widowControl/>
        <w:autoSpaceDE/>
        <w:autoSpaceDN/>
        <w:adjustRightInd/>
        <w:rPr>
          <w:rFonts w:ascii="Verdana" w:hAnsi="Verdana"/>
          <w:spacing w:val="0"/>
          <w:szCs w:val="22"/>
        </w:rPr>
      </w:pPr>
    </w:p>
    <w:p w:rsidR="005132F6" w:rsidRPr="00B34341" w:rsidRDefault="005132F6" w:rsidP="00C965C4">
      <w:pPr>
        <w:widowControl/>
        <w:autoSpaceDE/>
        <w:autoSpaceDN/>
        <w:adjustRightInd/>
        <w:rPr>
          <w:rFonts w:ascii="Verdana" w:hAnsi="Verdana"/>
          <w:b w:val="0"/>
          <w:spacing w:val="0"/>
          <w:szCs w:val="22"/>
        </w:rPr>
      </w:pPr>
      <w:r w:rsidRPr="00B34341">
        <w:rPr>
          <w:rFonts w:ascii="Verdana" w:hAnsi="Verdana"/>
          <w:b w:val="0"/>
          <w:spacing w:val="0"/>
          <w:szCs w:val="22"/>
        </w:rPr>
        <w:t>Mass spectrometry can be used to determine the structure of organic molecules.</w:t>
      </w:r>
    </w:p>
    <w:p w:rsidR="005132F6" w:rsidRPr="00B34341" w:rsidRDefault="005132F6" w:rsidP="00C965C4">
      <w:pPr>
        <w:widowControl/>
        <w:autoSpaceDE/>
        <w:autoSpaceDN/>
        <w:adjustRightInd/>
        <w:rPr>
          <w:rFonts w:ascii="Verdana" w:hAnsi="Verdana"/>
          <w:spacing w:val="0"/>
          <w:szCs w:val="22"/>
        </w:rPr>
      </w:pPr>
    </w:p>
    <w:p w:rsidR="005132F6" w:rsidRPr="00B34341" w:rsidRDefault="005132F6" w:rsidP="005132F6">
      <w:pPr>
        <w:pStyle w:val="BodyText"/>
        <w:rPr>
          <w:rFonts w:ascii="Verdana" w:hAnsi="Verdana"/>
          <w:szCs w:val="22"/>
        </w:rPr>
      </w:pPr>
      <w:r w:rsidRPr="00B34341">
        <w:rPr>
          <w:rFonts w:ascii="Verdana" w:hAnsi="Verdana"/>
          <w:szCs w:val="22"/>
        </w:rPr>
        <w:t xml:space="preserve">Figure </w:t>
      </w:r>
      <w:r w:rsidR="00DE028F">
        <w:rPr>
          <w:rFonts w:ascii="Verdana" w:hAnsi="Verdana"/>
          <w:szCs w:val="22"/>
        </w:rPr>
        <w:t>106</w:t>
      </w:r>
      <w:r w:rsidRPr="00B34341">
        <w:rPr>
          <w:rFonts w:ascii="Verdana" w:hAnsi="Verdana"/>
          <w:szCs w:val="22"/>
        </w:rPr>
        <w:t xml:space="preserve"> shows a diagram of a simple mass spectrometer.</w:t>
      </w:r>
    </w:p>
    <w:p w:rsidR="005132F6" w:rsidRPr="00B34341" w:rsidRDefault="005132F6" w:rsidP="005132F6">
      <w:pPr>
        <w:pStyle w:val="BodyText"/>
        <w:rPr>
          <w:rFonts w:ascii="Verdana" w:hAnsi="Verdana"/>
          <w:szCs w:val="22"/>
        </w:rPr>
      </w:pPr>
    </w:p>
    <w:p w:rsidR="005132F6" w:rsidRPr="00DE028F" w:rsidRDefault="005132F6" w:rsidP="005132F6">
      <w:pPr>
        <w:pStyle w:val="BodyText"/>
        <w:rPr>
          <w:rFonts w:ascii="Verdana" w:hAnsi="Verdana"/>
          <w:szCs w:val="22"/>
        </w:rPr>
      </w:pPr>
      <w:r w:rsidRPr="00DE028F">
        <w:rPr>
          <w:rFonts w:ascii="Verdana" w:hAnsi="Verdana"/>
          <w:b/>
          <w:bCs/>
          <w:iCs/>
          <w:szCs w:val="22"/>
        </w:rPr>
        <w:t xml:space="preserve">Figure </w:t>
      </w:r>
      <w:r w:rsidR="00DE028F" w:rsidRPr="00DE028F">
        <w:rPr>
          <w:rFonts w:ascii="Verdana" w:hAnsi="Verdana"/>
          <w:b/>
          <w:bCs/>
          <w:iCs/>
          <w:szCs w:val="22"/>
        </w:rPr>
        <w:t>106</w:t>
      </w:r>
    </w:p>
    <w:p w:rsidR="005132F6" w:rsidRPr="00B34341" w:rsidRDefault="005132F6" w:rsidP="005132F6">
      <w:pPr>
        <w:pStyle w:val="BodyText"/>
        <w:jc w:val="center"/>
        <w:rPr>
          <w:rFonts w:ascii="Verdana" w:hAnsi="Verdana"/>
          <w:color w:val="17365D" w:themeColor="text2" w:themeShade="BF"/>
          <w:szCs w:val="22"/>
        </w:rPr>
      </w:pPr>
      <w:r w:rsidRPr="00B34341">
        <w:rPr>
          <w:rFonts w:ascii="Verdana" w:hAnsi="Verdana"/>
          <w:noProof/>
          <w:color w:val="17365D" w:themeColor="text2" w:themeShade="BF"/>
          <w:szCs w:val="22"/>
          <w:lang w:val="en-GB" w:eastAsia="en-GB"/>
        </w:rPr>
        <w:drawing>
          <wp:inline distT="0" distB="0" distL="0" distR="0" wp14:anchorId="37195A3A" wp14:editId="62A7224F">
            <wp:extent cx="3571875" cy="3248025"/>
            <wp:effectExtent l="0" t="0" r="9525" b="9525"/>
            <wp:docPr id="25" name="Picture 25" descr="Unit 3 p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it 3 p7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571875" cy="3248025"/>
                    </a:xfrm>
                    <a:prstGeom prst="rect">
                      <a:avLst/>
                    </a:prstGeom>
                    <a:noFill/>
                    <a:ln>
                      <a:noFill/>
                    </a:ln>
                  </pic:spPr>
                </pic:pic>
              </a:graphicData>
            </a:graphic>
          </wp:inline>
        </w:drawing>
      </w:r>
    </w:p>
    <w:p w:rsidR="005132F6" w:rsidRPr="00B34341" w:rsidRDefault="005132F6" w:rsidP="005132F6">
      <w:pPr>
        <w:pStyle w:val="BodyText"/>
        <w:rPr>
          <w:rFonts w:ascii="Verdana" w:hAnsi="Verdana"/>
          <w:color w:val="17365D" w:themeColor="text2" w:themeShade="BF"/>
          <w:szCs w:val="22"/>
        </w:rPr>
      </w:pPr>
    </w:p>
    <w:p w:rsidR="005132F6" w:rsidRPr="00B34341" w:rsidRDefault="005132F6" w:rsidP="005132F6">
      <w:pPr>
        <w:pStyle w:val="BodyText"/>
        <w:rPr>
          <w:rFonts w:ascii="Verdana" w:hAnsi="Verdana"/>
          <w:szCs w:val="22"/>
        </w:rPr>
      </w:pPr>
      <w:r w:rsidRPr="00B34341">
        <w:rPr>
          <w:rFonts w:ascii="Verdana" w:hAnsi="Verdana"/>
          <w:szCs w:val="22"/>
        </w:rPr>
        <w:t>This type of mass spectrometer functions in the following manner:</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t>1.</w:t>
      </w:r>
      <w:r w:rsidRPr="00B34341">
        <w:rPr>
          <w:rFonts w:ascii="Verdana" w:hAnsi="Verdana"/>
          <w:szCs w:val="22"/>
        </w:rPr>
        <w:tab/>
        <w:t>The vacuum pump is switched on to reduce the pressure in the spectrometer.</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t>2.</w:t>
      </w:r>
      <w:r w:rsidRPr="00B34341">
        <w:rPr>
          <w:rFonts w:ascii="Verdana" w:hAnsi="Verdana"/>
          <w:szCs w:val="22"/>
        </w:rPr>
        <w:tab/>
        <w:t xml:space="preserve">A sample is introduced into the spectrometer and </w:t>
      </w:r>
      <w:proofErr w:type="spellStart"/>
      <w:r w:rsidRPr="00B34341">
        <w:rPr>
          <w:rFonts w:ascii="Verdana" w:hAnsi="Verdana"/>
          <w:szCs w:val="22"/>
        </w:rPr>
        <w:t>vaporised</w:t>
      </w:r>
      <w:proofErr w:type="spellEnd"/>
      <w:r w:rsidRPr="00B34341">
        <w:rPr>
          <w:rFonts w:ascii="Verdana" w:hAnsi="Verdana"/>
          <w:szCs w:val="22"/>
        </w:rPr>
        <w:t>.</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t>3.</w:t>
      </w:r>
      <w:r w:rsidRPr="00B34341">
        <w:rPr>
          <w:rFonts w:ascii="Verdana" w:hAnsi="Verdana"/>
          <w:szCs w:val="22"/>
        </w:rPr>
        <w:tab/>
        <w:t xml:space="preserve">The </w:t>
      </w:r>
      <w:proofErr w:type="spellStart"/>
      <w:r w:rsidRPr="00B34341">
        <w:rPr>
          <w:rFonts w:ascii="Verdana" w:hAnsi="Verdana"/>
          <w:szCs w:val="22"/>
        </w:rPr>
        <w:t>vaporised</w:t>
      </w:r>
      <w:proofErr w:type="spellEnd"/>
      <w:r w:rsidRPr="00B34341">
        <w:rPr>
          <w:rFonts w:ascii="Verdana" w:hAnsi="Verdana"/>
          <w:szCs w:val="22"/>
        </w:rPr>
        <w:t xml:space="preserve"> sample is then bombarded with an electron beam in the </w:t>
      </w:r>
      <w:proofErr w:type="spellStart"/>
      <w:r w:rsidRPr="00B34341">
        <w:rPr>
          <w:rFonts w:ascii="Verdana" w:hAnsi="Verdana"/>
          <w:szCs w:val="22"/>
        </w:rPr>
        <w:t>ionisation</w:t>
      </w:r>
      <w:proofErr w:type="spellEnd"/>
      <w:r w:rsidRPr="00B34341">
        <w:rPr>
          <w:rFonts w:ascii="Verdana" w:hAnsi="Verdana"/>
          <w:szCs w:val="22"/>
        </w:rPr>
        <w:t xml:space="preserve"> chamber.  These electrons ‘knock off’ some of the outer electrons from the molecules in the sample and positive ions are formed.</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t>4.</w:t>
      </w:r>
      <w:r w:rsidRPr="00B34341">
        <w:rPr>
          <w:rFonts w:ascii="Verdana" w:hAnsi="Verdana"/>
          <w:szCs w:val="22"/>
        </w:rPr>
        <w:tab/>
        <w:t xml:space="preserve">Fragmentation of the molecules can also occur when the energy available is greater than the molecular </w:t>
      </w:r>
      <w:proofErr w:type="spellStart"/>
      <w:r w:rsidRPr="00B34341">
        <w:rPr>
          <w:rFonts w:ascii="Verdana" w:hAnsi="Verdana"/>
          <w:szCs w:val="22"/>
        </w:rPr>
        <w:t>ionisation</w:t>
      </w:r>
      <w:proofErr w:type="spellEnd"/>
      <w:r w:rsidRPr="00B34341">
        <w:rPr>
          <w:rFonts w:ascii="Verdana" w:hAnsi="Verdana"/>
          <w:szCs w:val="22"/>
        </w:rPr>
        <w:t xml:space="preserve"> energy.  Some of these different fragments are also positive ions.</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t>5.</w:t>
      </w:r>
      <w:r w:rsidRPr="00B34341">
        <w:rPr>
          <w:rFonts w:ascii="Verdana" w:hAnsi="Verdana"/>
          <w:szCs w:val="22"/>
        </w:rPr>
        <w:tab/>
        <w:t>The parent ion and ion fragments are accelerated by an electric field until they have similar kinetic energy and form an ion beam.</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t>6.</w:t>
      </w:r>
      <w:r w:rsidRPr="00B34341">
        <w:rPr>
          <w:rFonts w:ascii="Verdana" w:hAnsi="Verdana"/>
          <w:szCs w:val="22"/>
        </w:rPr>
        <w:tab/>
        <w:t>The ions are deviated by a magnetic field in such a way that ions of one particular mass/charge ratio continue along the spectrometer and hit the detector.</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lastRenderedPageBreak/>
        <w:t>7.</w:t>
      </w:r>
      <w:r w:rsidRPr="00B34341">
        <w:rPr>
          <w:rFonts w:ascii="Verdana" w:hAnsi="Verdana"/>
          <w:szCs w:val="22"/>
        </w:rPr>
        <w:tab/>
        <w:t>The strength of the magnetic field is varied to enable the ions of all different mass/charge ratios to be detected in turn.</w:t>
      </w:r>
    </w:p>
    <w:p w:rsidR="005132F6" w:rsidRPr="00B34341" w:rsidRDefault="005132F6" w:rsidP="005132F6">
      <w:pPr>
        <w:pStyle w:val="BodyText"/>
        <w:tabs>
          <w:tab w:val="clear" w:pos="283"/>
          <w:tab w:val="left" w:pos="567"/>
        </w:tabs>
        <w:ind w:left="567" w:hanging="567"/>
        <w:rPr>
          <w:rFonts w:ascii="Verdana" w:hAnsi="Verdana"/>
          <w:szCs w:val="22"/>
        </w:rPr>
      </w:pPr>
      <w:r w:rsidRPr="00B34341">
        <w:rPr>
          <w:rFonts w:ascii="Verdana" w:hAnsi="Verdana"/>
          <w:szCs w:val="22"/>
        </w:rPr>
        <w:t>8.</w:t>
      </w:r>
      <w:r w:rsidRPr="00B34341">
        <w:rPr>
          <w:rFonts w:ascii="Verdana" w:hAnsi="Verdana"/>
          <w:szCs w:val="22"/>
        </w:rPr>
        <w:tab/>
        <w:t xml:space="preserve">The mass spectrum is plotted automatically by the instrument. The mass/charge ratio is </w:t>
      </w:r>
      <w:proofErr w:type="spellStart"/>
      <w:r w:rsidRPr="00B34341">
        <w:rPr>
          <w:rFonts w:ascii="Verdana" w:hAnsi="Verdana"/>
          <w:szCs w:val="22"/>
        </w:rPr>
        <w:t>labelled</w:t>
      </w:r>
      <w:proofErr w:type="spellEnd"/>
      <w:r w:rsidRPr="00B34341">
        <w:rPr>
          <w:rFonts w:ascii="Verdana" w:hAnsi="Verdana"/>
          <w:szCs w:val="22"/>
        </w:rPr>
        <w:t xml:space="preserve"> as </w:t>
      </w:r>
      <w:r w:rsidRPr="00B34341">
        <w:rPr>
          <w:rFonts w:ascii="Verdana" w:hAnsi="Verdana"/>
          <w:i/>
          <w:iCs/>
          <w:szCs w:val="22"/>
        </w:rPr>
        <w:t>m/z</w:t>
      </w:r>
      <w:r w:rsidRPr="00B34341">
        <w:rPr>
          <w:rFonts w:ascii="Verdana" w:hAnsi="Verdana"/>
          <w:szCs w:val="22"/>
        </w:rPr>
        <w:t>.  Doubly charged ions can be formed in the mass spectrometer and they are detected at half their mass value on the mass spectrum.</w:t>
      </w:r>
    </w:p>
    <w:p w:rsidR="005132F6" w:rsidRPr="00B34341" w:rsidRDefault="005132F6" w:rsidP="00C965C4">
      <w:pPr>
        <w:widowControl/>
        <w:autoSpaceDE/>
        <w:autoSpaceDN/>
        <w:adjustRightInd/>
        <w:rPr>
          <w:rFonts w:ascii="Verdana" w:hAnsi="Verdana"/>
          <w:spacing w:val="0"/>
          <w:szCs w:val="22"/>
        </w:rPr>
      </w:pPr>
    </w:p>
    <w:p w:rsidR="005132F6" w:rsidRPr="00B34341" w:rsidRDefault="005132F6" w:rsidP="00C965C4">
      <w:pPr>
        <w:widowControl/>
        <w:autoSpaceDE/>
        <w:autoSpaceDN/>
        <w:adjustRightInd/>
        <w:rPr>
          <w:rFonts w:ascii="Verdana" w:hAnsi="Verdana"/>
          <w:spacing w:val="0"/>
          <w:szCs w:val="22"/>
        </w:rPr>
      </w:pPr>
    </w:p>
    <w:p w:rsidR="00C965C4" w:rsidRPr="00B34341" w:rsidRDefault="00C965C4" w:rsidP="00C965C4">
      <w:pPr>
        <w:widowControl/>
        <w:autoSpaceDE/>
        <w:autoSpaceDN/>
        <w:adjustRightInd/>
        <w:rPr>
          <w:rFonts w:ascii="Verdana" w:hAnsi="Verdana"/>
          <w:b w:val="0"/>
          <w:spacing w:val="0"/>
          <w:szCs w:val="22"/>
        </w:rPr>
      </w:pPr>
      <w:r w:rsidRPr="00B34341">
        <w:rPr>
          <w:rFonts w:ascii="Verdana" w:hAnsi="Verdana"/>
          <w:b w:val="0"/>
          <w:spacing w:val="0"/>
          <w:szCs w:val="22"/>
        </w:rPr>
        <w:t>In some respects molecules behave in a similar way to atoms in a mass spectrometer, but there are important differences:</w:t>
      </w:r>
    </w:p>
    <w:p w:rsidR="00C965C4" w:rsidRPr="00B34341" w:rsidRDefault="00C965C4" w:rsidP="00C965C4">
      <w:pPr>
        <w:widowControl/>
        <w:autoSpaceDE/>
        <w:autoSpaceDN/>
        <w:adjustRightInd/>
        <w:rPr>
          <w:rFonts w:ascii="Verdana" w:hAnsi="Verdana"/>
          <w:b w:val="0"/>
          <w:spacing w:val="0"/>
          <w:szCs w:val="22"/>
        </w:rPr>
      </w:pPr>
    </w:p>
    <w:p w:rsidR="00C965C4" w:rsidRPr="00B34341" w:rsidRDefault="00C965C4" w:rsidP="00C965C4">
      <w:pPr>
        <w:widowControl/>
        <w:autoSpaceDE/>
        <w:autoSpaceDN/>
        <w:adjustRightInd/>
        <w:rPr>
          <w:rFonts w:ascii="Verdana" w:hAnsi="Verdana"/>
          <w:b w:val="0"/>
          <w:spacing w:val="0"/>
          <w:szCs w:val="22"/>
        </w:rPr>
      </w:pPr>
      <w:r w:rsidRPr="00B34341">
        <w:rPr>
          <w:rFonts w:ascii="Verdana" w:hAnsi="Verdana"/>
          <w:b w:val="0"/>
          <w:spacing w:val="0"/>
          <w:szCs w:val="22"/>
        </w:rPr>
        <w:t xml:space="preserve">When a molecule is ionised, one electron is removed. As molecules generally contain paired electrons only, the result is the formation of a species with an unpaired electron, or a </w:t>
      </w:r>
      <w:r w:rsidRPr="00B34341">
        <w:rPr>
          <w:rFonts w:ascii="Verdana" w:hAnsi="Verdana"/>
          <w:spacing w:val="0"/>
          <w:szCs w:val="22"/>
        </w:rPr>
        <w:t>free radical</w:t>
      </w:r>
      <w:r w:rsidRPr="00B34341">
        <w:rPr>
          <w:rFonts w:ascii="Verdana" w:hAnsi="Verdana"/>
          <w:b w:val="0"/>
          <w:spacing w:val="0"/>
          <w:szCs w:val="22"/>
        </w:rPr>
        <w:t xml:space="preserve">. </w:t>
      </w:r>
    </w:p>
    <w:p w:rsidR="00C965C4" w:rsidRPr="00B34341" w:rsidRDefault="00C965C4" w:rsidP="00C965C4">
      <w:pPr>
        <w:widowControl/>
        <w:autoSpaceDE/>
        <w:autoSpaceDN/>
        <w:adjustRightInd/>
        <w:rPr>
          <w:b w:val="0"/>
          <w:spacing w:val="0"/>
          <w:sz w:val="24"/>
          <w:szCs w:val="24"/>
        </w:rPr>
      </w:pPr>
    </w:p>
    <w:p w:rsidR="00C965C4" w:rsidRPr="00B34341" w:rsidRDefault="005132F6" w:rsidP="005132F6">
      <w:pPr>
        <w:widowControl/>
        <w:autoSpaceDE/>
        <w:autoSpaceDN/>
        <w:adjustRightInd/>
        <w:rPr>
          <w:b w:val="0"/>
          <w:spacing w:val="0"/>
          <w:sz w:val="24"/>
          <w:szCs w:val="24"/>
        </w:rPr>
      </w:pPr>
      <w:proofErr w:type="gramStart"/>
      <w:r w:rsidRPr="00B34341">
        <w:rPr>
          <w:rFonts w:ascii="Verdana" w:hAnsi="Verdana"/>
          <w:b w:val="0"/>
          <w:spacing w:val="0"/>
          <w:szCs w:val="22"/>
        </w:rPr>
        <w:t>e.g</w:t>
      </w:r>
      <w:proofErr w:type="gramEnd"/>
      <w:r w:rsidRPr="00B34341">
        <w:rPr>
          <w:rFonts w:ascii="Verdana" w:hAnsi="Verdana"/>
          <w:b w:val="0"/>
          <w:spacing w:val="0"/>
          <w:szCs w:val="22"/>
        </w:rPr>
        <w:t>.</w:t>
      </w:r>
      <w:r w:rsidR="00C965C4" w:rsidRPr="00B34341">
        <w:rPr>
          <w:rFonts w:ascii="Verdana" w:hAnsi="Verdana"/>
          <w:b w:val="0"/>
          <w:spacing w:val="0"/>
          <w:szCs w:val="22"/>
        </w:rPr>
        <w:t xml:space="preserve"> ethane:</w:t>
      </w:r>
      <w:r w:rsidRPr="00B34341">
        <w:rPr>
          <w:b w:val="0"/>
          <w:spacing w:val="0"/>
          <w:sz w:val="24"/>
          <w:szCs w:val="24"/>
        </w:rPr>
        <w:t xml:space="preserve"> </w:t>
      </w:r>
      <w:r w:rsidRPr="00B34341">
        <w:rPr>
          <w:b w:val="0"/>
          <w:spacing w:val="0"/>
          <w:sz w:val="24"/>
          <w:szCs w:val="24"/>
        </w:rPr>
        <w:tab/>
      </w:r>
      <w:r w:rsidRPr="00B34341">
        <w:rPr>
          <w:b w:val="0"/>
          <w:spacing w:val="0"/>
          <w:sz w:val="24"/>
          <w:szCs w:val="24"/>
        </w:rPr>
        <w:tab/>
      </w:r>
      <w:r w:rsidR="00C965C4" w:rsidRPr="00B34341">
        <w:rPr>
          <w:b w:val="0"/>
          <w:spacing w:val="0"/>
          <w:sz w:val="24"/>
          <w:szCs w:val="24"/>
        </w:rPr>
        <w:t xml:space="preserve"> </w:t>
      </w:r>
      <w:r w:rsidR="00C965C4" w:rsidRPr="00B34341">
        <w:rPr>
          <w:rFonts w:ascii="Verdana" w:hAnsi="Verdana"/>
          <w:b w:val="0"/>
          <w:spacing w:val="0"/>
          <w:sz w:val="24"/>
          <w:szCs w:val="24"/>
        </w:rPr>
        <w:t>C</w:t>
      </w:r>
      <w:r w:rsidR="00C965C4" w:rsidRPr="00B34341">
        <w:rPr>
          <w:rFonts w:ascii="Verdana" w:hAnsi="Verdana"/>
          <w:b w:val="0"/>
          <w:spacing w:val="0"/>
          <w:sz w:val="24"/>
          <w:szCs w:val="24"/>
          <w:vertAlign w:val="subscript"/>
        </w:rPr>
        <w:t>2</w:t>
      </w:r>
      <w:r w:rsidR="00C965C4" w:rsidRPr="00B34341">
        <w:rPr>
          <w:rFonts w:ascii="Verdana" w:hAnsi="Verdana"/>
          <w:b w:val="0"/>
          <w:spacing w:val="0"/>
          <w:sz w:val="24"/>
          <w:szCs w:val="24"/>
        </w:rPr>
        <w:t>H</w:t>
      </w:r>
      <w:r w:rsidR="00C965C4" w:rsidRPr="00B34341">
        <w:rPr>
          <w:rFonts w:ascii="Verdana" w:hAnsi="Verdana"/>
          <w:b w:val="0"/>
          <w:spacing w:val="0"/>
          <w:sz w:val="24"/>
          <w:szCs w:val="24"/>
          <w:vertAlign w:val="subscript"/>
        </w:rPr>
        <w:t>6</w:t>
      </w:r>
      <w:r w:rsidR="00C965C4" w:rsidRPr="00B34341">
        <w:rPr>
          <w:rFonts w:ascii="Verdana" w:hAnsi="Verdana"/>
          <w:b w:val="0"/>
          <w:spacing w:val="0"/>
          <w:sz w:val="24"/>
          <w:szCs w:val="24"/>
        </w:rPr>
        <w:t xml:space="preserve"> </w:t>
      </w:r>
      <w:r w:rsidRPr="00B34341">
        <w:rPr>
          <w:rFonts w:ascii="Verdana" w:hAnsi="Verdana"/>
          <w:b w:val="0"/>
          <w:spacing w:val="0"/>
          <w:sz w:val="24"/>
          <w:szCs w:val="24"/>
        </w:rPr>
        <w:t xml:space="preserve"> </w:t>
      </w:r>
      <w:r w:rsidRPr="00B34341">
        <w:rPr>
          <w:rFonts w:ascii="Verdana" w:hAnsi="Verdana"/>
          <w:b w:val="0"/>
          <w:spacing w:val="0"/>
          <w:sz w:val="24"/>
          <w:szCs w:val="24"/>
        </w:rPr>
        <w:tab/>
      </w:r>
      <w:r w:rsidR="00C965C4" w:rsidRPr="00B34341">
        <w:rPr>
          <w:rFonts w:ascii="Verdana" w:hAnsi="Verdana"/>
          <w:b w:val="0"/>
          <w:spacing w:val="0"/>
          <w:sz w:val="24"/>
          <w:szCs w:val="24"/>
        </w:rPr>
        <w:sym w:font="Wingdings" w:char="F0E0"/>
      </w:r>
      <w:r w:rsidRPr="00B34341">
        <w:rPr>
          <w:rFonts w:ascii="Verdana" w:hAnsi="Verdana"/>
          <w:b w:val="0"/>
          <w:spacing w:val="0"/>
          <w:sz w:val="24"/>
          <w:szCs w:val="24"/>
        </w:rPr>
        <w:tab/>
      </w:r>
      <w:r w:rsidR="00C965C4" w:rsidRPr="00B34341">
        <w:rPr>
          <w:rFonts w:ascii="Verdana" w:hAnsi="Verdana"/>
          <w:b w:val="0"/>
          <w:spacing w:val="0"/>
          <w:sz w:val="24"/>
          <w:szCs w:val="24"/>
        </w:rPr>
        <w:t xml:space="preserve"> [C</w:t>
      </w:r>
      <w:r w:rsidR="00C965C4" w:rsidRPr="00B34341">
        <w:rPr>
          <w:rFonts w:ascii="Verdana" w:hAnsi="Verdana"/>
          <w:b w:val="0"/>
          <w:spacing w:val="0"/>
          <w:sz w:val="24"/>
          <w:szCs w:val="24"/>
          <w:vertAlign w:val="subscript"/>
        </w:rPr>
        <w:t>2</w:t>
      </w:r>
      <w:r w:rsidR="00C965C4" w:rsidRPr="00B34341">
        <w:rPr>
          <w:rFonts w:ascii="Verdana" w:hAnsi="Verdana"/>
          <w:b w:val="0"/>
          <w:spacing w:val="0"/>
          <w:sz w:val="24"/>
          <w:szCs w:val="24"/>
        </w:rPr>
        <w:t>H</w:t>
      </w:r>
      <w:r w:rsidR="00C965C4" w:rsidRPr="00B34341">
        <w:rPr>
          <w:rFonts w:ascii="Verdana" w:hAnsi="Verdana"/>
          <w:b w:val="0"/>
          <w:spacing w:val="0"/>
          <w:sz w:val="24"/>
          <w:szCs w:val="24"/>
          <w:vertAlign w:val="subscript"/>
        </w:rPr>
        <w:t>6</w:t>
      </w:r>
      <w:r w:rsidR="00C965C4" w:rsidRPr="00B34341">
        <w:rPr>
          <w:rFonts w:ascii="Verdana" w:hAnsi="Verdana"/>
          <w:b w:val="0"/>
          <w:spacing w:val="0"/>
          <w:sz w:val="24"/>
          <w:szCs w:val="24"/>
        </w:rPr>
        <w:t>]</w:t>
      </w:r>
      <w:r w:rsidR="00415215" w:rsidRPr="00B34341">
        <w:rPr>
          <w:rFonts w:ascii="Verdana" w:hAnsi="Verdana"/>
          <w:b w:val="0"/>
          <w:spacing w:val="0"/>
          <w:sz w:val="24"/>
          <w:szCs w:val="24"/>
          <w:vertAlign w:val="superscript"/>
        </w:rPr>
        <w:t xml:space="preserve"> </w:t>
      </w:r>
      <w:r w:rsidR="00B34341" w:rsidRPr="00B34341">
        <w:rPr>
          <w:rFonts w:ascii="Verdana" w:hAnsi="Verdana"/>
          <w:spacing w:val="0"/>
          <w:sz w:val="24"/>
          <w:szCs w:val="24"/>
          <w:vertAlign w:val="superscript"/>
        </w:rPr>
        <w:t>•</w:t>
      </w:r>
      <w:r w:rsidR="00415215" w:rsidRPr="00B34341">
        <w:rPr>
          <w:rFonts w:ascii="Verdana" w:hAnsi="Verdana"/>
          <w:spacing w:val="0"/>
          <w:sz w:val="24"/>
          <w:szCs w:val="24"/>
          <w:vertAlign w:val="superscript"/>
        </w:rPr>
        <w:t xml:space="preserve"> </w:t>
      </w:r>
      <w:r w:rsidR="00415215" w:rsidRPr="00B34341">
        <w:rPr>
          <w:rFonts w:ascii="Verdana" w:hAnsi="Verdana"/>
          <w:b w:val="0"/>
          <w:spacing w:val="0"/>
          <w:sz w:val="24"/>
          <w:szCs w:val="24"/>
          <w:vertAlign w:val="superscript"/>
        </w:rPr>
        <w:t>+</w:t>
      </w:r>
      <w:r w:rsidR="00C965C4" w:rsidRPr="00B34341">
        <w:rPr>
          <w:rFonts w:ascii="Verdana" w:hAnsi="Verdana"/>
          <w:b w:val="0"/>
          <w:spacing w:val="0"/>
          <w:sz w:val="24"/>
          <w:szCs w:val="24"/>
        </w:rPr>
        <w:t xml:space="preserve"> </w:t>
      </w:r>
      <w:r w:rsidRPr="00B34341">
        <w:rPr>
          <w:rFonts w:ascii="Verdana" w:hAnsi="Verdana"/>
          <w:b w:val="0"/>
          <w:spacing w:val="0"/>
          <w:sz w:val="24"/>
          <w:szCs w:val="24"/>
        </w:rPr>
        <w:t xml:space="preserve"> </w:t>
      </w:r>
      <w:r w:rsidR="00C965C4" w:rsidRPr="00B34341">
        <w:rPr>
          <w:rFonts w:ascii="Verdana" w:hAnsi="Verdana"/>
          <w:b w:val="0"/>
          <w:spacing w:val="0"/>
          <w:sz w:val="24"/>
          <w:szCs w:val="24"/>
        </w:rPr>
        <w:t xml:space="preserve">+ </w:t>
      </w:r>
      <w:r w:rsidRPr="00B34341">
        <w:rPr>
          <w:rFonts w:ascii="Verdana" w:hAnsi="Verdana"/>
          <w:b w:val="0"/>
          <w:spacing w:val="0"/>
          <w:sz w:val="24"/>
          <w:szCs w:val="24"/>
        </w:rPr>
        <w:t xml:space="preserve"> </w:t>
      </w:r>
      <w:r w:rsidR="00C965C4" w:rsidRPr="00B34341">
        <w:rPr>
          <w:rFonts w:ascii="Verdana" w:hAnsi="Verdana"/>
          <w:b w:val="0"/>
          <w:spacing w:val="0"/>
          <w:sz w:val="24"/>
          <w:szCs w:val="24"/>
        </w:rPr>
        <w:t>e</w:t>
      </w:r>
    </w:p>
    <w:p w:rsidR="00C965C4" w:rsidRPr="00B34341" w:rsidRDefault="00C965C4" w:rsidP="00C965C4">
      <w:pPr>
        <w:widowControl/>
        <w:autoSpaceDE/>
        <w:autoSpaceDN/>
        <w:adjustRightInd/>
        <w:rPr>
          <w:b w:val="0"/>
          <w:spacing w:val="0"/>
          <w:sz w:val="24"/>
          <w:szCs w:val="24"/>
        </w:rPr>
      </w:pPr>
    </w:p>
    <w:p w:rsidR="00C965C4" w:rsidRPr="00B34341" w:rsidRDefault="00C965C4" w:rsidP="00C965C4">
      <w:pPr>
        <w:widowControl/>
        <w:autoSpaceDE/>
        <w:autoSpaceDN/>
        <w:adjustRightInd/>
        <w:rPr>
          <w:rFonts w:ascii="Verdana" w:hAnsi="Verdana"/>
          <w:b w:val="0"/>
          <w:spacing w:val="0"/>
          <w:szCs w:val="22"/>
        </w:rPr>
      </w:pPr>
      <w:r w:rsidRPr="00B34341">
        <w:rPr>
          <w:rFonts w:ascii="Verdana" w:hAnsi="Verdana"/>
          <w:b w:val="0"/>
          <w:spacing w:val="0"/>
          <w:szCs w:val="22"/>
        </w:rPr>
        <w:t xml:space="preserve">The resulting species is thus a </w:t>
      </w:r>
      <w:r w:rsidRPr="00B34341">
        <w:rPr>
          <w:rFonts w:ascii="Verdana" w:hAnsi="Verdana"/>
          <w:spacing w:val="0"/>
          <w:szCs w:val="22"/>
        </w:rPr>
        <w:t>positively charged ion</w:t>
      </w:r>
      <w:r w:rsidRPr="00B34341">
        <w:rPr>
          <w:rFonts w:ascii="Verdana" w:hAnsi="Verdana"/>
          <w:b w:val="0"/>
          <w:spacing w:val="0"/>
          <w:szCs w:val="22"/>
        </w:rPr>
        <w:t xml:space="preserve"> and also a </w:t>
      </w:r>
      <w:r w:rsidRPr="00B34341">
        <w:rPr>
          <w:rFonts w:ascii="Verdana" w:hAnsi="Verdana"/>
          <w:spacing w:val="0"/>
          <w:szCs w:val="22"/>
        </w:rPr>
        <w:t>free radical</w:t>
      </w:r>
      <w:r w:rsidRPr="00B34341">
        <w:rPr>
          <w:rFonts w:ascii="Verdana" w:hAnsi="Verdana"/>
          <w:b w:val="0"/>
          <w:spacing w:val="0"/>
          <w:szCs w:val="22"/>
        </w:rPr>
        <w:t xml:space="preserve">. It is known as the </w:t>
      </w:r>
      <w:r w:rsidRPr="00B34341">
        <w:rPr>
          <w:rFonts w:ascii="Verdana" w:hAnsi="Verdana"/>
          <w:spacing w:val="0"/>
          <w:szCs w:val="22"/>
        </w:rPr>
        <w:t>molecular ion</w:t>
      </w:r>
      <w:r w:rsidRPr="00B34341">
        <w:rPr>
          <w:rFonts w:ascii="Verdana" w:hAnsi="Verdana"/>
          <w:b w:val="0"/>
          <w:spacing w:val="0"/>
          <w:szCs w:val="22"/>
        </w:rPr>
        <w:t xml:space="preserve"> (or parent ion).</w:t>
      </w:r>
    </w:p>
    <w:p w:rsidR="00C965C4" w:rsidRPr="00B34341" w:rsidRDefault="00C965C4" w:rsidP="00C965C4">
      <w:pPr>
        <w:widowControl/>
        <w:autoSpaceDE/>
        <w:autoSpaceDN/>
        <w:adjustRightInd/>
        <w:rPr>
          <w:rFonts w:ascii="Verdana" w:hAnsi="Verdana"/>
          <w:b w:val="0"/>
          <w:spacing w:val="0"/>
          <w:szCs w:val="22"/>
        </w:rPr>
      </w:pPr>
    </w:p>
    <w:p w:rsidR="00C965C4" w:rsidRPr="00B34341" w:rsidRDefault="00C965C4" w:rsidP="00C965C4">
      <w:pPr>
        <w:widowControl/>
        <w:autoSpaceDE/>
        <w:autoSpaceDN/>
        <w:adjustRightInd/>
        <w:rPr>
          <w:rFonts w:ascii="Verdana" w:hAnsi="Verdana"/>
          <w:b w:val="0"/>
          <w:spacing w:val="0"/>
          <w:szCs w:val="22"/>
        </w:rPr>
      </w:pPr>
      <w:r w:rsidRPr="00B34341">
        <w:rPr>
          <w:rFonts w:ascii="Verdana" w:hAnsi="Verdana"/>
          <w:b w:val="0"/>
          <w:spacing w:val="0"/>
          <w:szCs w:val="22"/>
        </w:rPr>
        <w:t>Two possible things can happen to a molecular ion when it is formed:</w:t>
      </w:r>
    </w:p>
    <w:p w:rsidR="00C965C4" w:rsidRPr="00B34341" w:rsidRDefault="00C965C4" w:rsidP="00C965C4">
      <w:pPr>
        <w:widowControl/>
        <w:autoSpaceDE/>
        <w:autoSpaceDN/>
        <w:adjustRightInd/>
        <w:rPr>
          <w:rFonts w:ascii="Verdana" w:hAnsi="Verdana"/>
          <w:b w:val="0"/>
          <w:spacing w:val="0"/>
          <w:szCs w:val="22"/>
        </w:rPr>
      </w:pPr>
    </w:p>
    <w:p w:rsidR="00C965C4" w:rsidRPr="00B34341" w:rsidRDefault="00C965C4" w:rsidP="005132F6">
      <w:pPr>
        <w:pStyle w:val="ListParagraph"/>
        <w:numPr>
          <w:ilvl w:val="0"/>
          <w:numId w:val="8"/>
        </w:numPr>
        <w:rPr>
          <w:rFonts w:ascii="Verdana" w:hAnsi="Verdana"/>
          <w:sz w:val="22"/>
          <w:szCs w:val="22"/>
        </w:rPr>
      </w:pPr>
      <w:proofErr w:type="gramStart"/>
      <w:r w:rsidRPr="00B34341">
        <w:rPr>
          <w:rFonts w:ascii="Verdana" w:hAnsi="Verdana"/>
          <w:sz w:val="22"/>
          <w:szCs w:val="22"/>
        </w:rPr>
        <w:t>it</w:t>
      </w:r>
      <w:proofErr w:type="gramEnd"/>
      <w:r w:rsidRPr="00B34341">
        <w:rPr>
          <w:rFonts w:ascii="Verdana" w:hAnsi="Verdana"/>
          <w:sz w:val="22"/>
          <w:szCs w:val="22"/>
        </w:rPr>
        <w:t xml:space="preserve"> can pass intact through the mass spectrometer and onto the detector, being detected as having an m/z ratio of which z = 1 and m = relative mass of molecular ion.</w:t>
      </w:r>
    </w:p>
    <w:p w:rsidR="00C965C4" w:rsidRPr="00B34341" w:rsidRDefault="00C965C4" w:rsidP="00C965C4">
      <w:pPr>
        <w:widowControl/>
        <w:autoSpaceDE/>
        <w:autoSpaceDN/>
        <w:adjustRightInd/>
        <w:rPr>
          <w:rFonts w:ascii="Verdana" w:hAnsi="Verdana"/>
          <w:b w:val="0"/>
          <w:spacing w:val="0"/>
          <w:szCs w:val="22"/>
        </w:rPr>
      </w:pPr>
    </w:p>
    <w:p w:rsidR="00C965C4" w:rsidRPr="00B34341" w:rsidRDefault="00C965C4" w:rsidP="005132F6">
      <w:pPr>
        <w:pStyle w:val="ListParagraph"/>
        <w:numPr>
          <w:ilvl w:val="0"/>
          <w:numId w:val="8"/>
        </w:numPr>
        <w:rPr>
          <w:rFonts w:ascii="Verdana" w:hAnsi="Verdana"/>
          <w:sz w:val="22"/>
          <w:szCs w:val="22"/>
        </w:rPr>
      </w:pPr>
      <w:proofErr w:type="gramStart"/>
      <w:r w:rsidRPr="00B34341">
        <w:rPr>
          <w:rFonts w:ascii="Verdana" w:hAnsi="Verdana"/>
          <w:sz w:val="22"/>
          <w:szCs w:val="22"/>
        </w:rPr>
        <w:t>it</w:t>
      </w:r>
      <w:proofErr w:type="gramEnd"/>
      <w:r w:rsidRPr="00B34341">
        <w:rPr>
          <w:rFonts w:ascii="Verdana" w:hAnsi="Verdana"/>
          <w:sz w:val="22"/>
          <w:szCs w:val="22"/>
        </w:rPr>
        <w:t xml:space="preserve"> can break up into two smaller, more stable species, one of which is a positively charged ion and one is a free radical. This is known as fragmentation. This will result in the detection of species with m/z ratios which are less than that of the molecular ion.</w:t>
      </w:r>
    </w:p>
    <w:p w:rsidR="005132F6" w:rsidRPr="00B34341" w:rsidRDefault="005132F6" w:rsidP="00C965C4">
      <w:pPr>
        <w:widowControl/>
        <w:autoSpaceDE/>
        <w:autoSpaceDN/>
        <w:adjustRightInd/>
        <w:rPr>
          <w:b w:val="0"/>
          <w:spacing w:val="0"/>
          <w:szCs w:val="22"/>
        </w:rPr>
      </w:pPr>
    </w:p>
    <w:p w:rsidR="00C965C4" w:rsidRPr="00B34341" w:rsidRDefault="00C965C4" w:rsidP="00C965C4">
      <w:pPr>
        <w:widowControl/>
        <w:autoSpaceDE/>
        <w:autoSpaceDN/>
        <w:adjustRightInd/>
        <w:rPr>
          <w:rFonts w:ascii="Verdana" w:hAnsi="Verdana"/>
          <w:b w:val="0"/>
          <w:spacing w:val="0"/>
          <w:szCs w:val="22"/>
        </w:rPr>
      </w:pPr>
      <w:r w:rsidRPr="00B34341">
        <w:rPr>
          <w:rFonts w:ascii="Verdana" w:hAnsi="Verdana"/>
          <w:b w:val="0"/>
          <w:spacing w:val="0"/>
          <w:szCs w:val="22"/>
        </w:rPr>
        <w:t>The result is that a number of different peaks are seen in the mass spectrum of an organic molecule:</w:t>
      </w:r>
    </w:p>
    <w:p w:rsidR="00C965C4" w:rsidRPr="00B34341" w:rsidRDefault="00C965C4" w:rsidP="00C965C4">
      <w:pPr>
        <w:widowControl/>
        <w:autoSpaceDE/>
        <w:autoSpaceDN/>
        <w:adjustRightInd/>
        <w:rPr>
          <w:rFonts w:ascii="Verdana" w:hAnsi="Verdana"/>
          <w:b w:val="0"/>
          <w:spacing w:val="0"/>
          <w:szCs w:val="22"/>
        </w:rPr>
      </w:pPr>
    </w:p>
    <w:p w:rsidR="00C965C4" w:rsidRPr="00B34341" w:rsidRDefault="00C965C4" w:rsidP="005132F6">
      <w:pPr>
        <w:pStyle w:val="ListParagraph"/>
        <w:numPr>
          <w:ilvl w:val="0"/>
          <w:numId w:val="11"/>
        </w:numPr>
        <w:rPr>
          <w:rFonts w:ascii="Verdana" w:hAnsi="Verdana"/>
          <w:sz w:val="22"/>
          <w:szCs w:val="22"/>
        </w:rPr>
      </w:pPr>
      <w:proofErr w:type="gramStart"/>
      <w:r w:rsidRPr="00B34341">
        <w:rPr>
          <w:rFonts w:ascii="Verdana" w:hAnsi="Verdana"/>
          <w:sz w:val="22"/>
          <w:szCs w:val="22"/>
        </w:rPr>
        <w:t>the</w:t>
      </w:r>
      <w:proofErr w:type="gramEnd"/>
      <w:r w:rsidRPr="00B34341">
        <w:rPr>
          <w:rFonts w:ascii="Verdana" w:hAnsi="Verdana"/>
          <w:sz w:val="22"/>
          <w:szCs w:val="22"/>
        </w:rPr>
        <w:t xml:space="preserve"> peak with the largest m/z ratio corresponds to the molecular ion, and this m/z ratio corresponds to the relative molecular mass of the molecule.</w:t>
      </w:r>
    </w:p>
    <w:p w:rsidR="00C965C4" w:rsidRPr="00B34341" w:rsidRDefault="00C965C4" w:rsidP="005132F6">
      <w:pPr>
        <w:widowControl/>
        <w:autoSpaceDE/>
        <w:autoSpaceDN/>
        <w:adjustRightInd/>
        <w:rPr>
          <w:rFonts w:ascii="Verdana" w:hAnsi="Verdana"/>
          <w:b w:val="0"/>
          <w:spacing w:val="0"/>
          <w:szCs w:val="22"/>
        </w:rPr>
      </w:pPr>
    </w:p>
    <w:p w:rsidR="00C965C4" w:rsidRPr="00B34341" w:rsidRDefault="00C965C4" w:rsidP="005132F6">
      <w:pPr>
        <w:pStyle w:val="ListParagraph"/>
        <w:numPr>
          <w:ilvl w:val="0"/>
          <w:numId w:val="11"/>
        </w:numPr>
        <w:rPr>
          <w:rFonts w:ascii="Verdana" w:hAnsi="Verdana"/>
          <w:sz w:val="22"/>
          <w:szCs w:val="22"/>
        </w:rPr>
      </w:pPr>
      <w:proofErr w:type="gramStart"/>
      <w:r w:rsidRPr="00B34341">
        <w:rPr>
          <w:rFonts w:ascii="Verdana" w:hAnsi="Verdana"/>
          <w:sz w:val="22"/>
          <w:szCs w:val="22"/>
        </w:rPr>
        <w:t>the</w:t>
      </w:r>
      <w:proofErr w:type="gramEnd"/>
      <w:r w:rsidRPr="00B34341">
        <w:rPr>
          <w:rFonts w:ascii="Verdana" w:hAnsi="Verdana"/>
          <w:sz w:val="22"/>
          <w:szCs w:val="22"/>
        </w:rPr>
        <w:t xml:space="preserve"> peaks with smaller m/z ratios result from fragmentation of the molecular ion. These peaks can be used to deduce more information regarding the structure of the molecule, because different molecules fragment in different ways and some fragments are more stable than others.</w:t>
      </w:r>
    </w:p>
    <w:p w:rsidR="00C965C4" w:rsidRPr="00B34341" w:rsidRDefault="00C965C4" w:rsidP="00C965C4">
      <w:pPr>
        <w:widowControl/>
        <w:autoSpaceDE/>
        <w:autoSpaceDN/>
        <w:adjustRightInd/>
        <w:rPr>
          <w:rFonts w:ascii="Verdana" w:hAnsi="Verdana"/>
          <w:b w:val="0"/>
          <w:spacing w:val="0"/>
          <w:szCs w:val="22"/>
        </w:rPr>
      </w:pPr>
    </w:p>
    <w:p w:rsidR="00C965C4" w:rsidRPr="00B34341" w:rsidRDefault="005132F6" w:rsidP="00C965C4">
      <w:pPr>
        <w:widowControl/>
        <w:autoSpaceDE/>
        <w:autoSpaceDN/>
        <w:adjustRightInd/>
        <w:rPr>
          <w:rFonts w:ascii="Verdana" w:hAnsi="Verdana"/>
          <w:b w:val="0"/>
          <w:spacing w:val="0"/>
          <w:szCs w:val="22"/>
        </w:rPr>
      </w:pPr>
      <w:proofErr w:type="gramStart"/>
      <w:r w:rsidRPr="00B34341">
        <w:rPr>
          <w:rFonts w:ascii="Verdana" w:hAnsi="Verdana"/>
          <w:b w:val="0"/>
          <w:spacing w:val="0"/>
          <w:szCs w:val="22"/>
        </w:rPr>
        <w:t>e.g</w:t>
      </w:r>
      <w:proofErr w:type="gramEnd"/>
      <w:r w:rsidRPr="00B34341">
        <w:rPr>
          <w:rFonts w:ascii="Verdana" w:hAnsi="Verdana"/>
          <w:b w:val="0"/>
          <w:spacing w:val="0"/>
          <w:szCs w:val="22"/>
        </w:rPr>
        <w:t>.</w:t>
      </w:r>
      <w:r w:rsidR="00C965C4" w:rsidRPr="00B34341">
        <w:rPr>
          <w:rFonts w:ascii="Verdana" w:hAnsi="Verdana"/>
          <w:b w:val="0"/>
          <w:spacing w:val="0"/>
          <w:szCs w:val="22"/>
        </w:rPr>
        <w:t xml:space="preserve"> mass spectrum of ethanol:</w:t>
      </w:r>
    </w:p>
    <w:p w:rsidR="00C965C4" w:rsidRPr="00B34341" w:rsidRDefault="00C965C4" w:rsidP="00C965C4">
      <w:pPr>
        <w:widowControl/>
        <w:autoSpaceDE/>
        <w:autoSpaceDN/>
        <w:adjustRightInd/>
        <w:rPr>
          <w:b w:val="0"/>
          <w:spacing w:val="0"/>
          <w:sz w:val="24"/>
          <w:szCs w:val="24"/>
        </w:rPr>
      </w:pPr>
    </w:p>
    <w:p w:rsidR="00C965C4" w:rsidRDefault="00C965C4" w:rsidP="00C965C4">
      <w:pPr>
        <w:widowControl/>
        <w:autoSpaceDE/>
        <w:autoSpaceDN/>
        <w:adjustRightInd/>
        <w:rPr>
          <w:b w:val="0"/>
          <w:spacing w:val="0"/>
          <w:sz w:val="24"/>
          <w:szCs w:val="24"/>
          <w:lang w:val="en-US"/>
        </w:rPr>
      </w:pPr>
      <w:r w:rsidRPr="00B34341">
        <w:rPr>
          <w:b w:val="0"/>
          <w:noProof/>
          <w:spacing w:val="0"/>
          <w:sz w:val="24"/>
          <w:szCs w:val="24"/>
          <w:lang w:eastAsia="en-GB"/>
        </w:rPr>
        <w:lastRenderedPageBreak/>
        <w:drawing>
          <wp:inline distT="0" distB="0" distL="0" distR="0" wp14:anchorId="3F2A4508" wp14:editId="53A72BFB">
            <wp:extent cx="5279666" cy="3556301"/>
            <wp:effectExtent l="0" t="0" r="0" b="6350"/>
            <wp:docPr id="239" name="Picture 239" descr="ethanolMS.gif (41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hanolMS.gif (4115 byt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79705" cy="3556327"/>
                    </a:xfrm>
                    <a:prstGeom prst="rect">
                      <a:avLst/>
                    </a:prstGeom>
                    <a:noFill/>
                    <a:ln>
                      <a:noFill/>
                    </a:ln>
                  </pic:spPr>
                </pic:pic>
              </a:graphicData>
            </a:graphic>
          </wp:inline>
        </w:drawing>
      </w:r>
    </w:p>
    <w:p w:rsidR="00DE028F" w:rsidRPr="00DE028F" w:rsidRDefault="00DE028F" w:rsidP="00DE028F">
      <w:pPr>
        <w:pStyle w:val="BodyText"/>
        <w:rPr>
          <w:rFonts w:ascii="Verdana" w:hAnsi="Verdana"/>
          <w:b/>
          <w:bCs/>
          <w:iCs/>
          <w:szCs w:val="22"/>
        </w:rPr>
      </w:pPr>
      <w:r w:rsidRPr="00DE028F">
        <w:rPr>
          <w:rFonts w:ascii="Verdana" w:hAnsi="Verdana"/>
          <w:b/>
          <w:bCs/>
          <w:iCs/>
          <w:szCs w:val="22"/>
        </w:rPr>
        <w:t>Figure 10</w:t>
      </w:r>
      <w:r>
        <w:rPr>
          <w:rFonts w:ascii="Verdana" w:hAnsi="Verdana"/>
          <w:b/>
          <w:bCs/>
          <w:iCs/>
          <w:szCs w:val="22"/>
        </w:rPr>
        <w:t>7</w:t>
      </w:r>
    </w:p>
    <w:p w:rsidR="00DE028F" w:rsidRPr="00B34341" w:rsidRDefault="00DE028F" w:rsidP="00C965C4">
      <w:pPr>
        <w:widowControl/>
        <w:autoSpaceDE/>
        <w:autoSpaceDN/>
        <w:adjustRightInd/>
        <w:rPr>
          <w:b w:val="0"/>
          <w:spacing w:val="0"/>
          <w:sz w:val="24"/>
          <w:szCs w:val="24"/>
          <w:lang w:val="en-US"/>
        </w:rPr>
      </w:pPr>
    </w:p>
    <w:p w:rsidR="00415215" w:rsidRPr="00B34341" w:rsidRDefault="00415215" w:rsidP="00C965C4">
      <w:pPr>
        <w:widowControl/>
        <w:autoSpaceDE/>
        <w:autoSpaceDN/>
        <w:adjustRightInd/>
        <w:rPr>
          <w:b w:val="0"/>
          <w:spacing w:val="0"/>
          <w:sz w:val="24"/>
          <w:szCs w:val="24"/>
          <w:lang w:val="en-US"/>
        </w:rPr>
      </w:pPr>
    </w:p>
    <w:p w:rsidR="00C965C4" w:rsidRPr="00B34341" w:rsidRDefault="00C965C4" w:rsidP="00C965C4">
      <w:pPr>
        <w:widowControl/>
        <w:autoSpaceDE/>
        <w:autoSpaceDN/>
        <w:adjustRightInd/>
        <w:rPr>
          <w:rFonts w:ascii="Verdana" w:hAnsi="Verdana"/>
          <w:b w:val="0"/>
          <w:spacing w:val="0"/>
          <w:szCs w:val="24"/>
          <w:lang w:val="en-US"/>
        </w:rPr>
      </w:pPr>
      <w:r w:rsidRPr="00B34341">
        <w:rPr>
          <w:rFonts w:ascii="Verdana" w:hAnsi="Verdana"/>
          <w:b w:val="0"/>
          <w:spacing w:val="0"/>
          <w:szCs w:val="24"/>
          <w:lang w:val="en-US"/>
        </w:rPr>
        <w:t xml:space="preserve">The mass spectrum of ethanol </w:t>
      </w:r>
      <w:r w:rsidR="00DE028F">
        <w:rPr>
          <w:rFonts w:ascii="Verdana" w:hAnsi="Verdana"/>
          <w:b w:val="0"/>
          <w:spacing w:val="0"/>
          <w:szCs w:val="24"/>
          <w:lang w:val="en-US"/>
        </w:rPr>
        <w:t xml:space="preserve">(Figure 107) </w:t>
      </w:r>
      <w:r w:rsidRPr="00B34341">
        <w:rPr>
          <w:rFonts w:ascii="Verdana" w:hAnsi="Verdana"/>
          <w:b w:val="0"/>
          <w:spacing w:val="0"/>
          <w:szCs w:val="24"/>
          <w:lang w:val="en-US"/>
        </w:rPr>
        <w:t>contains several peaks:</w:t>
      </w:r>
    </w:p>
    <w:p w:rsidR="00C965C4" w:rsidRPr="00B34341" w:rsidRDefault="00C965C4" w:rsidP="00C965C4">
      <w:pPr>
        <w:widowControl/>
        <w:autoSpaceDE/>
        <w:autoSpaceDN/>
        <w:adjustRightInd/>
        <w:rPr>
          <w:rFonts w:ascii="Verdana" w:hAnsi="Verdana"/>
          <w:b w:val="0"/>
          <w:spacing w:val="0"/>
          <w:szCs w:val="24"/>
          <w:lang w:val="en-US"/>
        </w:rPr>
      </w:pPr>
    </w:p>
    <w:p w:rsidR="00C965C4" w:rsidRPr="00B34341" w:rsidRDefault="00C965C4" w:rsidP="00415215">
      <w:pPr>
        <w:pStyle w:val="ListParagraph"/>
        <w:numPr>
          <w:ilvl w:val="0"/>
          <w:numId w:val="12"/>
        </w:numPr>
        <w:rPr>
          <w:rFonts w:ascii="Verdana" w:hAnsi="Verdana"/>
          <w:sz w:val="22"/>
          <w:lang w:val="en-US"/>
        </w:rPr>
      </w:pPr>
      <w:proofErr w:type="gramStart"/>
      <w:r w:rsidRPr="00B34341">
        <w:rPr>
          <w:rFonts w:ascii="Verdana" w:hAnsi="Verdana"/>
          <w:sz w:val="22"/>
          <w:lang w:val="en-US"/>
        </w:rPr>
        <w:t>the</w:t>
      </w:r>
      <w:proofErr w:type="gramEnd"/>
      <w:r w:rsidRPr="00B34341">
        <w:rPr>
          <w:rFonts w:ascii="Verdana" w:hAnsi="Verdana"/>
          <w:sz w:val="22"/>
          <w:lang w:val="en-US"/>
        </w:rPr>
        <w:t xml:space="preserve"> largest m/z ratio in the mass spectrum is 46. This is therefore the molecular ion peak which means that the molecule has a relative molecular mass of 46.</w:t>
      </w:r>
    </w:p>
    <w:p w:rsidR="00C965C4" w:rsidRPr="00B34341" w:rsidRDefault="00C965C4" w:rsidP="00415215">
      <w:pPr>
        <w:pStyle w:val="ListParagraph"/>
        <w:numPr>
          <w:ilvl w:val="0"/>
          <w:numId w:val="12"/>
        </w:numPr>
        <w:rPr>
          <w:rFonts w:ascii="Verdana" w:hAnsi="Verdana"/>
          <w:sz w:val="22"/>
        </w:rPr>
      </w:pPr>
      <w:proofErr w:type="gramStart"/>
      <w:r w:rsidRPr="00B34341">
        <w:rPr>
          <w:rFonts w:ascii="Verdana" w:hAnsi="Verdana"/>
          <w:sz w:val="22"/>
          <w:lang w:val="en-US"/>
        </w:rPr>
        <w:t>the</w:t>
      </w:r>
      <w:proofErr w:type="gramEnd"/>
      <w:r w:rsidRPr="00B34341">
        <w:rPr>
          <w:rFonts w:ascii="Verdana" w:hAnsi="Verdana"/>
          <w:sz w:val="22"/>
          <w:lang w:val="en-US"/>
        </w:rPr>
        <w:t xml:space="preserve"> other peaks with smaller m/z ratios result from fragmentation of the ethanol molecule. The most abundant fragment ions appear to have relative masses of 45 and 31, and there are less abundant fragment ions with masses of 27 and 29</w:t>
      </w:r>
    </w:p>
    <w:p w:rsidR="00415215" w:rsidRPr="00B34341" w:rsidRDefault="00415215" w:rsidP="00C965C4">
      <w:pPr>
        <w:widowControl/>
        <w:autoSpaceDE/>
        <w:autoSpaceDN/>
        <w:adjustRightInd/>
        <w:rPr>
          <w:b w:val="0"/>
          <w:spacing w:val="0"/>
          <w:sz w:val="24"/>
          <w:szCs w:val="24"/>
        </w:rPr>
      </w:pPr>
    </w:p>
    <w:p w:rsidR="00415215" w:rsidRPr="00B34341" w:rsidRDefault="00415215" w:rsidP="00C965C4">
      <w:pPr>
        <w:widowControl/>
        <w:autoSpaceDE/>
        <w:autoSpaceDN/>
        <w:adjustRightInd/>
        <w:rPr>
          <w:b w:val="0"/>
          <w:spacing w:val="0"/>
          <w:sz w:val="24"/>
          <w:szCs w:val="24"/>
        </w:rPr>
      </w:pPr>
    </w:p>
    <w:p w:rsidR="00415215" w:rsidRPr="00B34341" w:rsidRDefault="00415215">
      <w:pPr>
        <w:widowControl/>
        <w:autoSpaceDE/>
        <w:autoSpaceDN/>
        <w:adjustRightInd/>
        <w:rPr>
          <w:rFonts w:ascii="Verdana" w:hAnsi="Verdana"/>
          <w:spacing w:val="0"/>
          <w:szCs w:val="24"/>
        </w:rPr>
      </w:pPr>
      <w:r w:rsidRPr="00B34341">
        <w:rPr>
          <w:rFonts w:ascii="Verdana" w:hAnsi="Verdana"/>
          <w:spacing w:val="0"/>
          <w:szCs w:val="24"/>
        </w:rPr>
        <w:br w:type="page"/>
      </w:r>
    </w:p>
    <w:p w:rsidR="00C965C4" w:rsidRPr="00B34341" w:rsidRDefault="00415215" w:rsidP="00C965C4">
      <w:pPr>
        <w:widowControl/>
        <w:autoSpaceDE/>
        <w:autoSpaceDN/>
        <w:adjustRightInd/>
        <w:rPr>
          <w:rFonts w:ascii="Verdana" w:hAnsi="Verdana"/>
          <w:spacing w:val="0"/>
          <w:szCs w:val="24"/>
        </w:rPr>
      </w:pPr>
      <w:r w:rsidRPr="00B34341">
        <w:rPr>
          <w:rFonts w:ascii="Verdana" w:hAnsi="Verdana"/>
          <w:spacing w:val="0"/>
          <w:szCs w:val="24"/>
        </w:rPr>
        <w:lastRenderedPageBreak/>
        <w:t>F</w:t>
      </w:r>
      <w:r w:rsidR="00C965C4" w:rsidRPr="00B34341">
        <w:rPr>
          <w:rFonts w:ascii="Verdana" w:hAnsi="Verdana"/>
          <w:spacing w:val="0"/>
          <w:szCs w:val="24"/>
        </w:rPr>
        <w:t>ragmentation</w:t>
      </w:r>
    </w:p>
    <w:p w:rsidR="00C965C4" w:rsidRPr="00B34341" w:rsidRDefault="00C965C4" w:rsidP="00C965C4">
      <w:pPr>
        <w:widowControl/>
        <w:autoSpaceDE/>
        <w:autoSpaceDN/>
        <w:adjustRightInd/>
        <w:rPr>
          <w:b w:val="0"/>
          <w:spacing w:val="0"/>
          <w:sz w:val="24"/>
          <w:szCs w:val="24"/>
        </w:rPr>
      </w:pPr>
    </w:p>
    <w:p w:rsidR="00B34341" w:rsidRPr="00B34341" w:rsidRDefault="00B34341" w:rsidP="00B34341">
      <w:pPr>
        <w:pStyle w:val="BodyText"/>
        <w:rPr>
          <w:rFonts w:ascii="Verdana" w:hAnsi="Verdana"/>
          <w:szCs w:val="22"/>
        </w:rPr>
      </w:pPr>
      <w:r w:rsidRPr="00B34341">
        <w:rPr>
          <w:rFonts w:ascii="Verdana" w:hAnsi="Verdana"/>
          <w:szCs w:val="22"/>
        </w:rPr>
        <w:t>When a molecular ion fragments, it forms other ions and neutral molecules.  This gives rise to a number of peaks in the mass spectrum. The arrangement and sizes of the peaks formed when the molecular ion of an organic compound breaks down in the mass spectrometer is known as the fragmentation pattern.</w:t>
      </w:r>
    </w:p>
    <w:p w:rsidR="00B34341" w:rsidRPr="00936223" w:rsidRDefault="00B34341" w:rsidP="00B34341">
      <w:pPr>
        <w:pStyle w:val="BodyText"/>
        <w:rPr>
          <w:rFonts w:ascii="Verdana" w:hAnsi="Verdana"/>
          <w:szCs w:val="22"/>
        </w:rPr>
      </w:pPr>
    </w:p>
    <w:p w:rsidR="00B34341" w:rsidRPr="00DE028F" w:rsidRDefault="00B34341" w:rsidP="00B34341">
      <w:pPr>
        <w:pStyle w:val="BodyText"/>
        <w:rPr>
          <w:rFonts w:ascii="Verdana" w:hAnsi="Verdana"/>
          <w:szCs w:val="22"/>
        </w:rPr>
      </w:pPr>
      <w:r w:rsidRPr="00936223">
        <w:rPr>
          <w:rFonts w:ascii="Verdana" w:hAnsi="Verdana"/>
          <w:szCs w:val="22"/>
        </w:rPr>
        <w:t xml:space="preserve">In some compounds the molecular ion forms a large peak in the mass spectrum, e.g. the peak at </w:t>
      </w:r>
      <w:r w:rsidRPr="00936223">
        <w:rPr>
          <w:rFonts w:ascii="Verdana" w:hAnsi="Verdana"/>
          <w:i/>
          <w:iCs/>
          <w:szCs w:val="22"/>
        </w:rPr>
        <w:t>m/z</w:t>
      </w:r>
      <w:r w:rsidRPr="00936223">
        <w:rPr>
          <w:rFonts w:ascii="Verdana" w:hAnsi="Verdana"/>
          <w:szCs w:val="22"/>
        </w:rPr>
        <w:t xml:space="preserve"> 122 in the mass spectrum of benzoic acid </w:t>
      </w:r>
      <w:r w:rsidRPr="00DE028F">
        <w:rPr>
          <w:rFonts w:ascii="Verdana" w:hAnsi="Verdana"/>
          <w:szCs w:val="22"/>
        </w:rPr>
        <w:t>(Figure 10</w:t>
      </w:r>
      <w:r w:rsidR="00DE028F" w:rsidRPr="00DE028F">
        <w:rPr>
          <w:rFonts w:ascii="Verdana" w:hAnsi="Verdana"/>
          <w:szCs w:val="22"/>
        </w:rPr>
        <w:t>9</w:t>
      </w:r>
      <w:r w:rsidRPr="00DE028F">
        <w:rPr>
          <w:rFonts w:ascii="Verdana" w:hAnsi="Verdana"/>
          <w:szCs w:val="22"/>
        </w:rPr>
        <w:t xml:space="preserve">).  In other compounds the molecular ion fragments so easily that it produces an insignificant peak in the mass spectrum, e.g. butyl </w:t>
      </w:r>
      <w:proofErr w:type="spellStart"/>
      <w:r w:rsidRPr="00DE028F">
        <w:rPr>
          <w:rFonts w:ascii="Verdana" w:hAnsi="Verdana"/>
          <w:szCs w:val="22"/>
        </w:rPr>
        <w:t>ethanoate</w:t>
      </w:r>
      <w:proofErr w:type="spellEnd"/>
      <w:r w:rsidRPr="00DE028F">
        <w:rPr>
          <w:rFonts w:ascii="Verdana" w:hAnsi="Verdana"/>
          <w:szCs w:val="22"/>
        </w:rPr>
        <w:t xml:space="preserve"> (Figure 10</w:t>
      </w:r>
      <w:r w:rsidR="00DE028F" w:rsidRPr="00DE028F">
        <w:rPr>
          <w:rFonts w:ascii="Verdana" w:hAnsi="Verdana"/>
          <w:szCs w:val="22"/>
        </w:rPr>
        <w:t>8</w:t>
      </w:r>
      <w:r w:rsidRPr="00DE028F">
        <w:rPr>
          <w:rFonts w:ascii="Verdana" w:hAnsi="Verdana"/>
          <w:szCs w:val="22"/>
        </w:rPr>
        <w:t xml:space="preserve">).  The molecular ion of butyl </w:t>
      </w:r>
      <w:proofErr w:type="spellStart"/>
      <w:r w:rsidRPr="00DE028F">
        <w:rPr>
          <w:rFonts w:ascii="Verdana" w:hAnsi="Verdana"/>
          <w:szCs w:val="22"/>
        </w:rPr>
        <w:t>ethanoate</w:t>
      </w:r>
      <w:proofErr w:type="spellEnd"/>
      <w:r w:rsidRPr="00DE028F">
        <w:rPr>
          <w:rFonts w:ascii="Verdana" w:hAnsi="Verdana"/>
          <w:szCs w:val="22"/>
        </w:rPr>
        <w:t xml:space="preserve"> fragments as follows:</w:t>
      </w:r>
    </w:p>
    <w:p w:rsidR="00B34341" w:rsidRPr="00DE028F" w:rsidRDefault="00B34341" w:rsidP="00B34341">
      <w:pPr>
        <w:pStyle w:val="BodyText"/>
        <w:rPr>
          <w:rFonts w:ascii="Verdana" w:hAnsi="Verdana"/>
          <w:szCs w:val="22"/>
        </w:rPr>
      </w:pPr>
    </w:p>
    <w:p w:rsidR="00B34341" w:rsidRPr="00DE028F" w:rsidRDefault="00B34341" w:rsidP="00B34341">
      <w:pPr>
        <w:pStyle w:val="BodyText"/>
        <w:tabs>
          <w:tab w:val="clear" w:pos="283"/>
          <w:tab w:val="left" w:pos="567"/>
        </w:tabs>
        <w:rPr>
          <w:rFonts w:ascii="Verdana" w:hAnsi="Verdana"/>
          <w:szCs w:val="22"/>
        </w:rPr>
      </w:pPr>
      <w:r w:rsidRPr="00DE028F">
        <w:rPr>
          <w:rFonts w:ascii="Verdana" w:hAnsi="Verdana"/>
          <w:szCs w:val="22"/>
        </w:rPr>
        <w:tab/>
        <w:t>C</w:t>
      </w:r>
      <w:r w:rsidR="00DE028F">
        <w:rPr>
          <w:rFonts w:ascii="Verdana" w:hAnsi="Verdana"/>
          <w:szCs w:val="22"/>
        </w:rPr>
        <w:t>H</w:t>
      </w:r>
      <w:r w:rsidR="00DE028F" w:rsidRPr="00DE028F">
        <w:rPr>
          <w:rFonts w:ascii="Verdana" w:hAnsi="Verdana"/>
          <w:szCs w:val="22"/>
          <w:vertAlign w:val="subscript"/>
        </w:rPr>
        <w:t>3</w:t>
      </w:r>
      <w:r w:rsidRPr="00DE028F">
        <w:rPr>
          <w:rFonts w:ascii="Verdana" w:hAnsi="Verdana"/>
          <w:szCs w:val="22"/>
        </w:rPr>
        <w:t>COOC</w:t>
      </w:r>
      <w:r w:rsidR="00DE028F">
        <w:rPr>
          <w:rFonts w:ascii="Verdana" w:hAnsi="Verdana"/>
          <w:szCs w:val="22"/>
        </w:rPr>
        <w:t>H</w:t>
      </w:r>
      <w:r w:rsidR="00DE028F" w:rsidRPr="00DE028F">
        <w:rPr>
          <w:rFonts w:ascii="Verdana" w:hAnsi="Verdana"/>
          <w:szCs w:val="22"/>
          <w:vertAlign w:val="subscript"/>
        </w:rPr>
        <w:t>2</w:t>
      </w:r>
      <w:r w:rsidRPr="00DE028F">
        <w:rPr>
          <w:rFonts w:ascii="Verdana" w:hAnsi="Verdana"/>
          <w:szCs w:val="22"/>
        </w:rPr>
        <w:t>C</w:t>
      </w:r>
      <w:r w:rsidR="00DE028F">
        <w:rPr>
          <w:rFonts w:ascii="Verdana" w:hAnsi="Verdana"/>
          <w:szCs w:val="22"/>
        </w:rPr>
        <w:t>H</w:t>
      </w:r>
      <w:r w:rsidR="00DE028F" w:rsidRPr="00DE028F">
        <w:rPr>
          <w:rFonts w:ascii="Verdana" w:hAnsi="Verdana"/>
          <w:szCs w:val="22"/>
          <w:vertAlign w:val="subscript"/>
        </w:rPr>
        <w:t>2</w:t>
      </w:r>
      <w:r w:rsidRPr="00DE028F">
        <w:rPr>
          <w:rFonts w:ascii="Verdana" w:hAnsi="Verdana"/>
          <w:szCs w:val="22"/>
        </w:rPr>
        <w:t>C</w:t>
      </w:r>
      <w:r w:rsidR="00DE028F">
        <w:rPr>
          <w:rFonts w:ascii="Verdana" w:hAnsi="Verdana"/>
          <w:szCs w:val="22"/>
        </w:rPr>
        <w:t>H</w:t>
      </w:r>
      <w:r w:rsidR="00DE028F" w:rsidRPr="00DE028F">
        <w:rPr>
          <w:rFonts w:ascii="Verdana" w:hAnsi="Verdana"/>
          <w:szCs w:val="22"/>
          <w:vertAlign w:val="subscript"/>
        </w:rPr>
        <w:t>2</w:t>
      </w:r>
      <w:r w:rsidRPr="00DE028F">
        <w:rPr>
          <w:rFonts w:ascii="Verdana" w:hAnsi="Verdana"/>
          <w:szCs w:val="22"/>
        </w:rPr>
        <w:t>C</w:t>
      </w:r>
      <w:r w:rsidR="00DE028F">
        <w:rPr>
          <w:rFonts w:ascii="Verdana" w:hAnsi="Verdana"/>
          <w:szCs w:val="22"/>
        </w:rPr>
        <w:t>H</w:t>
      </w:r>
      <w:r w:rsidR="00DE028F" w:rsidRPr="00DE028F">
        <w:rPr>
          <w:rFonts w:ascii="Verdana" w:hAnsi="Verdana"/>
          <w:szCs w:val="22"/>
          <w:vertAlign w:val="subscript"/>
        </w:rPr>
        <w:t>3</w:t>
      </w:r>
      <w:r w:rsidR="00DE028F" w:rsidRPr="00DE028F">
        <w:rPr>
          <w:rFonts w:ascii="Verdana" w:hAnsi="Verdana"/>
          <w:szCs w:val="22"/>
          <w:vertAlign w:val="superscript"/>
        </w:rPr>
        <w:t>+</w:t>
      </w:r>
      <w:r w:rsidR="00DE028F">
        <w:rPr>
          <w:rFonts w:ascii="Verdana" w:hAnsi="Verdana"/>
          <w:szCs w:val="22"/>
        </w:rPr>
        <w:t xml:space="preserve">    </w:t>
      </w:r>
      <w:r w:rsidR="00DE028F" w:rsidRPr="00DE028F">
        <w:rPr>
          <w:rFonts w:ascii="Verdana" w:hAnsi="Verdana"/>
          <w:szCs w:val="22"/>
        </w:rPr>
        <w:sym w:font="Wingdings" w:char="F0E0"/>
      </w:r>
      <w:r w:rsidR="00DE028F">
        <w:rPr>
          <w:rFonts w:ascii="Verdana" w:hAnsi="Verdana"/>
          <w:szCs w:val="22"/>
        </w:rPr>
        <w:t xml:space="preserve">      CH</w:t>
      </w:r>
      <w:r w:rsidR="00DE028F" w:rsidRPr="00DE028F">
        <w:rPr>
          <w:rFonts w:ascii="Verdana" w:hAnsi="Verdana"/>
          <w:szCs w:val="22"/>
          <w:vertAlign w:val="subscript"/>
        </w:rPr>
        <w:t>3</w:t>
      </w:r>
      <w:r w:rsidR="00DE028F">
        <w:rPr>
          <w:rFonts w:ascii="Verdana" w:hAnsi="Verdana"/>
          <w:szCs w:val="22"/>
        </w:rPr>
        <w:t>O+</w:t>
      </w:r>
      <w:r w:rsidRPr="00DE028F">
        <w:rPr>
          <w:rFonts w:ascii="Verdana" w:hAnsi="Verdana"/>
          <w:szCs w:val="22"/>
        </w:rPr>
        <w:t xml:space="preserve">   +   </w:t>
      </w:r>
      <w:r w:rsidR="00DE028F">
        <w:rPr>
          <w:rFonts w:ascii="Verdana" w:hAnsi="Verdana"/>
          <w:szCs w:val="22"/>
        </w:rPr>
        <w:t>C</w:t>
      </w:r>
      <w:r w:rsidR="00DE028F" w:rsidRPr="00DE028F">
        <w:rPr>
          <w:rFonts w:ascii="Verdana" w:hAnsi="Verdana"/>
          <w:szCs w:val="22"/>
          <w:vertAlign w:val="subscript"/>
        </w:rPr>
        <w:t>4</w:t>
      </w:r>
      <w:r w:rsidR="00DE028F">
        <w:rPr>
          <w:rFonts w:ascii="Verdana" w:hAnsi="Verdana"/>
          <w:szCs w:val="22"/>
        </w:rPr>
        <w:t>H</w:t>
      </w:r>
      <w:r w:rsidR="00DE028F" w:rsidRPr="00DE028F">
        <w:rPr>
          <w:rFonts w:ascii="Verdana" w:hAnsi="Verdana"/>
          <w:szCs w:val="22"/>
          <w:vertAlign w:val="subscript"/>
        </w:rPr>
        <w:t>9</w:t>
      </w:r>
      <w:r w:rsidR="00DE028F">
        <w:rPr>
          <w:rFonts w:ascii="Verdana" w:hAnsi="Verdana"/>
          <w:szCs w:val="22"/>
        </w:rPr>
        <w:t>O</w:t>
      </w:r>
    </w:p>
    <w:p w:rsidR="00B34341" w:rsidRPr="00DE028F" w:rsidRDefault="00B34341" w:rsidP="00B34341">
      <w:pPr>
        <w:pStyle w:val="BodyText"/>
        <w:rPr>
          <w:rFonts w:ascii="Verdana" w:hAnsi="Verdana"/>
          <w:szCs w:val="22"/>
        </w:rPr>
      </w:pPr>
    </w:p>
    <w:p w:rsidR="00B34341" w:rsidRPr="00DE028F" w:rsidRDefault="00B34341" w:rsidP="00B34341">
      <w:pPr>
        <w:pStyle w:val="BodyText"/>
        <w:rPr>
          <w:rFonts w:ascii="Verdana" w:hAnsi="Verdana"/>
          <w:szCs w:val="22"/>
        </w:rPr>
      </w:pPr>
      <w:proofErr w:type="gramStart"/>
      <w:r w:rsidRPr="00DE028F">
        <w:rPr>
          <w:rFonts w:ascii="Verdana" w:hAnsi="Verdana"/>
          <w:szCs w:val="22"/>
        </w:rPr>
        <w:t>and</w:t>
      </w:r>
      <w:proofErr w:type="gramEnd"/>
    </w:p>
    <w:p w:rsidR="00B34341" w:rsidRPr="00DE028F" w:rsidRDefault="00B34341" w:rsidP="00B34341">
      <w:pPr>
        <w:pStyle w:val="BodyText"/>
        <w:rPr>
          <w:rFonts w:ascii="Verdana" w:hAnsi="Verdana"/>
          <w:szCs w:val="22"/>
        </w:rPr>
      </w:pPr>
    </w:p>
    <w:p w:rsidR="00B34341" w:rsidRPr="00DE028F" w:rsidRDefault="00B34341" w:rsidP="00B34341">
      <w:pPr>
        <w:pStyle w:val="BodyText"/>
        <w:tabs>
          <w:tab w:val="clear" w:pos="283"/>
          <w:tab w:val="left" w:pos="567"/>
        </w:tabs>
        <w:rPr>
          <w:rFonts w:ascii="Verdana" w:hAnsi="Verdana"/>
          <w:szCs w:val="22"/>
        </w:rPr>
      </w:pPr>
      <w:r w:rsidRPr="00DE028F">
        <w:rPr>
          <w:rFonts w:ascii="Verdana" w:hAnsi="Verdana"/>
          <w:szCs w:val="22"/>
        </w:rPr>
        <w:tab/>
      </w:r>
      <w:r w:rsidR="00DE028F" w:rsidRPr="00DE028F">
        <w:rPr>
          <w:rFonts w:ascii="Verdana" w:hAnsi="Verdana"/>
          <w:szCs w:val="22"/>
        </w:rPr>
        <w:t>C</w:t>
      </w:r>
      <w:r w:rsidR="00DE028F">
        <w:rPr>
          <w:rFonts w:ascii="Verdana" w:hAnsi="Verdana"/>
          <w:szCs w:val="22"/>
        </w:rPr>
        <w:t>H</w:t>
      </w:r>
      <w:r w:rsidR="00DE028F" w:rsidRPr="00DE028F">
        <w:rPr>
          <w:rFonts w:ascii="Verdana" w:hAnsi="Verdana"/>
          <w:szCs w:val="22"/>
          <w:vertAlign w:val="subscript"/>
        </w:rPr>
        <w:t>3</w:t>
      </w:r>
      <w:r w:rsidR="00DE028F" w:rsidRPr="00DE028F">
        <w:rPr>
          <w:rFonts w:ascii="Verdana" w:hAnsi="Verdana"/>
          <w:szCs w:val="22"/>
        </w:rPr>
        <w:t>COOC</w:t>
      </w:r>
      <w:r w:rsidR="00DE028F">
        <w:rPr>
          <w:rFonts w:ascii="Verdana" w:hAnsi="Verdana"/>
          <w:szCs w:val="22"/>
        </w:rPr>
        <w:t>H</w:t>
      </w:r>
      <w:r w:rsidR="00DE028F" w:rsidRPr="00DE028F">
        <w:rPr>
          <w:rFonts w:ascii="Verdana" w:hAnsi="Verdana"/>
          <w:szCs w:val="22"/>
          <w:vertAlign w:val="subscript"/>
        </w:rPr>
        <w:t>2</w:t>
      </w:r>
      <w:r w:rsidR="00DE028F" w:rsidRPr="00DE028F">
        <w:rPr>
          <w:rFonts w:ascii="Verdana" w:hAnsi="Verdana"/>
          <w:szCs w:val="22"/>
        </w:rPr>
        <w:t>C</w:t>
      </w:r>
      <w:r w:rsidR="00DE028F">
        <w:rPr>
          <w:rFonts w:ascii="Verdana" w:hAnsi="Verdana"/>
          <w:szCs w:val="22"/>
        </w:rPr>
        <w:t>H</w:t>
      </w:r>
      <w:r w:rsidR="00DE028F" w:rsidRPr="00DE028F">
        <w:rPr>
          <w:rFonts w:ascii="Verdana" w:hAnsi="Verdana"/>
          <w:szCs w:val="22"/>
          <w:vertAlign w:val="subscript"/>
        </w:rPr>
        <w:t>2</w:t>
      </w:r>
      <w:r w:rsidR="00DE028F" w:rsidRPr="00DE028F">
        <w:rPr>
          <w:rFonts w:ascii="Verdana" w:hAnsi="Verdana"/>
          <w:szCs w:val="22"/>
        </w:rPr>
        <w:t>C</w:t>
      </w:r>
      <w:r w:rsidR="00DE028F">
        <w:rPr>
          <w:rFonts w:ascii="Verdana" w:hAnsi="Verdana"/>
          <w:szCs w:val="22"/>
        </w:rPr>
        <w:t>H</w:t>
      </w:r>
      <w:r w:rsidR="00DE028F" w:rsidRPr="00DE028F">
        <w:rPr>
          <w:rFonts w:ascii="Verdana" w:hAnsi="Verdana"/>
          <w:szCs w:val="22"/>
          <w:vertAlign w:val="subscript"/>
        </w:rPr>
        <w:t>2</w:t>
      </w:r>
      <w:r w:rsidR="00DE028F" w:rsidRPr="00DE028F">
        <w:rPr>
          <w:rFonts w:ascii="Verdana" w:hAnsi="Verdana"/>
          <w:szCs w:val="22"/>
        </w:rPr>
        <w:t>C</w:t>
      </w:r>
      <w:r w:rsidR="00DE028F">
        <w:rPr>
          <w:rFonts w:ascii="Verdana" w:hAnsi="Verdana"/>
          <w:szCs w:val="22"/>
        </w:rPr>
        <w:t>H</w:t>
      </w:r>
      <w:r w:rsidR="00DE028F" w:rsidRPr="00DE028F">
        <w:rPr>
          <w:rFonts w:ascii="Verdana" w:hAnsi="Verdana"/>
          <w:szCs w:val="22"/>
          <w:vertAlign w:val="subscript"/>
        </w:rPr>
        <w:t>3</w:t>
      </w:r>
      <w:r w:rsidR="00DE028F" w:rsidRPr="00DE028F">
        <w:rPr>
          <w:rFonts w:ascii="Verdana" w:hAnsi="Verdana"/>
          <w:szCs w:val="22"/>
          <w:vertAlign w:val="superscript"/>
        </w:rPr>
        <w:t>+</w:t>
      </w:r>
      <w:r w:rsidR="00DE028F">
        <w:rPr>
          <w:rFonts w:ascii="Verdana" w:hAnsi="Verdana"/>
          <w:szCs w:val="22"/>
        </w:rPr>
        <w:t xml:space="preserve">    </w:t>
      </w:r>
      <w:r w:rsidR="00DE028F" w:rsidRPr="00DE028F">
        <w:rPr>
          <w:rFonts w:ascii="Verdana" w:hAnsi="Verdana"/>
          <w:szCs w:val="22"/>
        </w:rPr>
        <w:sym w:font="Wingdings" w:char="F0E0"/>
      </w:r>
      <w:r w:rsidRPr="00DE028F">
        <w:rPr>
          <w:rFonts w:ascii="Verdana" w:eastAsia="Batang" w:hAnsi="Verdana" w:cs="Batang"/>
          <w:szCs w:val="22"/>
        </w:rPr>
        <w:tab/>
      </w:r>
      <w:r w:rsidR="00DE028F">
        <w:rPr>
          <w:rFonts w:ascii="Verdana" w:hAnsi="Verdana"/>
          <w:szCs w:val="22"/>
        </w:rPr>
        <w:t>C</w:t>
      </w:r>
      <w:r w:rsidR="00DE028F" w:rsidRPr="00DE028F">
        <w:rPr>
          <w:rFonts w:ascii="Verdana" w:hAnsi="Verdana"/>
          <w:szCs w:val="22"/>
          <w:vertAlign w:val="subscript"/>
        </w:rPr>
        <w:t>4</w:t>
      </w:r>
      <w:r w:rsidR="00DE028F">
        <w:rPr>
          <w:rFonts w:ascii="Verdana" w:hAnsi="Verdana"/>
          <w:szCs w:val="22"/>
        </w:rPr>
        <w:t>H</w:t>
      </w:r>
      <w:r w:rsidR="00DE028F">
        <w:rPr>
          <w:rFonts w:ascii="Verdana" w:hAnsi="Verdana"/>
          <w:szCs w:val="22"/>
          <w:vertAlign w:val="subscript"/>
        </w:rPr>
        <w:t>8</w:t>
      </w:r>
      <w:r w:rsidR="00DE028F" w:rsidRPr="00DE028F">
        <w:rPr>
          <w:rFonts w:ascii="Verdana" w:hAnsi="Verdana"/>
          <w:szCs w:val="22"/>
          <w:vertAlign w:val="superscript"/>
        </w:rPr>
        <w:t>+</w:t>
      </w:r>
      <w:r w:rsidR="00DE028F">
        <w:rPr>
          <w:rFonts w:ascii="Verdana" w:hAnsi="Verdana"/>
          <w:szCs w:val="22"/>
        </w:rPr>
        <w:t xml:space="preserve">   CH</w:t>
      </w:r>
      <w:r w:rsidR="00DE028F" w:rsidRPr="00DE028F">
        <w:rPr>
          <w:rFonts w:ascii="Verdana" w:hAnsi="Verdana"/>
          <w:szCs w:val="22"/>
          <w:vertAlign w:val="subscript"/>
        </w:rPr>
        <w:t>3</w:t>
      </w:r>
      <w:r w:rsidRPr="00DE028F">
        <w:rPr>
          <w:rFonts w:ascii="Verdana" w:hAnsi="Verdana"/>
          <w:szCs w:val="22"/>
        </w:rPr>
        <w:t>COOH</w:t>
      </w:r>
    </w:p>
    <w:p w:rsidR="00B34341" w:rsidRPr="00DE028F" w:rsidRDefault="00B34341" w:rsidP="00B34341">
      <w:pPr>
        <w:pStyle w:val="BodyText"/>
        <w:rPr>
          <w:rFonts w:ascii="Verdana" w:hAnsi="Verdana"/>
          <w:szCs w:val="22"/>
        </w:rPr>
      </w:pPr>
    </w:p>
    <w:p w:rsidR="00B34341" w:rsidRPr="00DE028F" w:rsidRDefault="00B34341" w:rsidP="00B34341">
      <w:pPr>
        <w:pStyle w:val="BodyText"/>
        <w:rPr>
          <w:rFonts w:ascii="Verdana" w:hAnsi="Verdana"/>
          <w:szCs w:val="22"/>
        </w:rPr>
      </w:pPr>
      <w:r w:rsidRPr="00DE028F">
        <w:rPr>
          <w:rFonts w:ascii="Verdana" w:hAnsi="Verdana"/>
          <w:szCs w:val="22"/>
        </w:rPr>
        <w:t>The remaining ions fragment further to give the mass spectrum shown in Figure 10</w:t>
      </w:r>
      <w:r w:rsidR="00DE028F" w:rsidRPr="00DE028F">
        <w:rPr>
          <w:rFonts w:ascii="Verdana" w:hAnsi="Verdana"/>
          <w:szCs w:val="22"/>
        </w:rPr>
        <w:t>8</w:t>
      </w:r>
      <w:r w:rsidRPr="00DE028F">
        <w:rPr>
          <w:rFonts w:ascii="Verdana" w:hAnsi="Verdana"/>
          <w:szCs w:val="22"/>
        </w:rPr>
        <w:t>.</w:t>
      </w:r>
    </w:p>
    <w:p w:rsidR="00B34341" w:rsidRPr="00DE028F" w:rsidRDefault="00B34341" w:rsidP="00B34341">
      <w:pPr>
        <w:pStyle w:val="BodyText"/>
        <w:rPr>
          <w:rFonts w:ascii="Verdana" w:hAnsi="Verdana"/>
          <w:szCs w:val="22"/>
        </w:rPr>
      </w:pPr>
    </w:p>
    <w:p w:rsidR="00B34341" w:rsidRPr="00DE028F" w:rsidRDefault="00B34341" w:rsidP="00B34341">
      <w:pPr>
        <w:pStyle w:val="BodyText"/>
        <w:rPr>
          <w:rFonts w:ascii="Verdana" w:hAnsi="Verdana"/>
          <w:b/>
          <w:bCs/>
          <w:iCs/>
          <w:szCs w:val="22"/>
        </w:rPr>
      </w:pPr>
      <w:r w:rsidRPr="00DE028F">
        <w:rPr>
          <w:rFonts w:ascii="Verdana" w:hAnsi="Verdana"/>
          <w:b/>
          <w:bCs/>
          <w:iCs/>
          <w:szCs w:val="22"/>
        </w:rPr>
        <w:t>Figure 10</w:t>
      </w:r>
      <w:r w:rsidR="00DE028F" w:rsidRPr="00DE028F">
        <w:rPr>
          <w:rFonts w:ascii="Verdana" w:hAnsi="Verdana"/>
          <w:b/>
          <w:bCs/>
          <w:iCs/>
          <w:szCs w:val="22"/>
        </w:rPr>
        <w:t>8</w:t>
      </w:r>
      <w:r w:rsidRPr="00DE028F">
        <w:rPr>
          <w:rFonts w:ascii="Verdana" w:hAnsi="Verdana"/>
          <w:b/>
          <w:bCs/>
          <w:iCs/>
          <w:szCs w:val="22"/>
        </w:rPr>
        <w:t>:</w:t>
      </w:r>
      <w:r w:rsidRPr="00DE028F">
        <w:rPr>
          <w:rFonts w:ascii="Verdana" w:hAnsi="Verdana"/>
          <w:iCs/>
          <w:szCs w:val="22"/>
        </w:rPr>
        <w:t xml:space="preserve"> Mass spectrum of butyl </w:t>
      </w:r>
      <w:proofErr w:type="spellStart"/>
      <w:r w:rsidRPr="00DE028F">
        <w:rPr>
          <w:rFonts w:ascii="Verdana" w:hAnsi="Verdana"/>
          <w:iCs/>
          <w:szCs w:val="22"/>
        </w:rPr>
        <w:t>ethanoate</w:t>
      </w:r>
      <w:proofErr w:type="spellEnd"/>
    </w:p>
    <w:p w:rsidR="00B34341" w:rsidRPr="00936223" w:rsidRDefault="00B34341" w:rsidP="00B34341">
      <w:pPr>
        <w:pStyle w:val="BodyText"/>
        <w:rPr>
          <w:rFonts w:ascii="Verdana" w:hAnsi="Verdana"/>
          <w:b/>
          <w:bCs/>
          <w:i/>
          <w:iCs/>
          <w:szCs w:val="22"/>
        </w:rPr>
      </w:pPr>
    </w:p>
    <w:p w:rsidR="00B34341" w:rsidRPr="00936223" w:rsidRDefault="00B34341" w:rsidP="00B34341">
      <w:pPr>
        <w:pStyle w:val="BodyText"/>
        <w:jc w:val="center"/>
        <w:rPr>
          <w:rFonts w:ascii="Verdana" w:hAnsi="Verdana"/>
          <w:szCs w:val="22"/>
        </w:rPr>
      </w:pPr>
      <w:r>
        <w:rPr>
          <w:rFonts w:ascii="Verdana" w:hAnsi="Verdana"/>
          <w:noProof/>
          <w:szCs w:val="22"/>
          <w:lang w:val="en-GB" w:eastAsia="en-GB"/>
        </w:rPr>
        <w:drawing>
          <wp:inline distT="0" distB="0" distL="0" distR="0" wp14:anchorId="3AF0242C" wp14:editId="29A87D5C">
            <wp:extent cx="4110825" cy="2512755"/>
            <wp:effectExtent l="0" t="0" r="4445" b="1905"/>
            <wp:docPr id="111" name="Picture 111" descr="Unit 3 p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Unit 3 p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05438" cy="2509462"/>
                    </a:xfrm>
                    <a:prstGeom prst="rect">
                      <a:avLst/>
                    </a:prstGeom>
                    <a:noFill/>
                    <a:ln>
                      <a:noFill/>
                    </a:ln>
                  </pic:spPr>
                </pic:pic>
              </a:graphicData>
            </a:graphic>
          </wp:inline>
        </w:drawing>
      </w:r>
    </w:p>
    <w:p w:rsidR="00B34341" w:rsidRPr="00936223" w:rsidRDefault="00B34341" w:rsidP="00B34341">
      <w:pPr>
        <w:pStyle w:val="BodyText"/>
        <w:rPr>
          <w:rFonts w:ascii="Verdana" w:hAnsi="Verdana"/>
          <w:szCs w:val="22"/>
        </w:rPr>
      </w:pPr>
    </w:p>
    <w:p w:rsidR="00B34341" w:rsidRDefault="00B34341" w:rsidP="00B34341">
      <w:pPr>
        <w:pStyle w:val="BodyText"/>
        <w:rPr>
          <w:rFonts w:ascii="Verdana" w:hAnsi="Verdana"/>
          <w:szCs w:val="22"/>
        </w:rPr>
      </w:pPr>
      <w:r w:rsidRPr="00936223">
        <w:rPr>
          <w:rFonts w:ascii="Verdana" w:hAnsi="Verdana"/>
          <w:szCs w:val="22"/>
        </w:rPr>
        <w:t>The fragmentation pattern of an organic compound can be used to help identify the type of organic compound present.</w:t>
      </w:r>
    </w:p>
    <w:p w:rsidR="00B34341" w:rsidRDefault="00B34341" w:rsidP="00B34341">
      <w:pPr>
        <w:pStyle w:val="BodyText"/>
        <w:rPr>
          <w:rFonts w:ascii="Verdana" w:hAnsi="Verdana"/>
          <w:szCs w:val="22"/>
        </w:rPr>
      </w:pPr>
    </w:p>
    <w:p w:rsidR="00B34341" w:rsidRDefault="00B34341" w:rsidP="00B34341">
      <w:pPr>
        <w:pStyle w:val="BodyText"/>
        <w:rPr>
          <w:rFonts w:ascii="Verdana" w:hAnsi="Verdana"/>
          <w:szCs w:val="22"/>
        </w:rPr>
      </w:pPr>
    </w:p>
    <w:p w:rsidR="00B34341" w:rsidRDefault="00B34341" w:rsidP="00B34341">
      <w:pPr>
        <w:pStyle w:val="BodyText"/>
        <w:rPr>
          <w:rFonts w:ascii="Verdana" w:hAnsi="Verdana"/>
          <w:szCs w:val="22"/>
        </w:rPr>
      </w:pPr>
    </w:p>
    <w:p w:rsidR="00B34341" w:rsidRDefault="00B34341" w:rsidP="00B34341">
      <w:pPr>
        <w:pStyle w:val="BodyText"/>
        <w:rPr>
          <w:rFonts w:ascii="Verdana" w:hAnsi="Verdana"/>
          <w:szCs w:val="22"/>
        </w:rPr>
      </w:pPr>
    </w:p>
    <w:p w:rsidR="00DE028F" w:rsidRPr="00936223" w:rsidRDefault="00DE028F" w:rsidP="00B34341">
      <w:pPr>
        <w:pStyle w:val="BodyText"/>
        <w:rPr>
          <w:rFonts w:ascii="Verdana" w:hAnsi="Verdana"/>
          <w:szCs w:val="22"/>
        </w:rPr>
      </w:pPr>
    </w:p>
    <w:p w:rsidR="00B34341"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b/>
          <w:bCs/>
          <w:szCs w:val="22"/>
        </w:rPr>
      </w:pP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b/>
          <w:bCs/>
          <w:szCs w:val="22"/>
        </w:rPr>
      </w:pPr>
      <w:r w:rsidRPr="00936223">
        <w:rPr>
          <w:rFonts w:ascii="Verdana" w:hAnsi="Verdana"/>
          <w:b/>
          <w:bCs/>
          <w:szCs w:val="22"/>
        </w:rPr>
        <w:tab/>
        <w:t>Question</w:t>
      </w: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b/>
          <w:bCs/>
          <w:szCs w:val="22"/>
        </w:rPr>
      </w:pP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ind w:left="284" w:hanging="284"/>
        <w:rPr>
          <w:rFonts w:ascii="Verdana" w:hAnsi="Verdana"/>
          <w:szCs w:val="22"/>
        </w:rPr>
      </w:pPr>
      <w:r w:rsidRPr="00936223">
        <w:rPr>
          <w:rFonts w:ascii="Verdana" w:hAnsi="Verdana"/>
          <w:szCs w:val="22"/>
        </w:rPr>
        <w:tab/>
        <w:t>Look at the mass spectra of benzoic acid and methyl benzoate and identify the ions responsible for the major peaks in each case.</w:t>
      </w: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B34341" w:rsidRPr="00DE028F"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szCs w:val="22"/>
        </w:rPr>
      </w:pPr>
      <w:r w:rsidRPr="00936223">
        <w:rPr>
          <w:rFonts w:ascii="Verdana" w:hAnsi="Verdana"/>
          <w:b/>
          <w:bCs/>
          <w:i/>
          <w:iCs/>
          <w:szCs w:val="22"/>
        </w:rPr>
        <w:tab/>
      </w:r>
      <w:r w:rsidRPr="00DE028F">
        <w:rPr>
          <w:rFonts w:ascii="Verdana" w:hAnsi="Verdana"/>
          <w:b/>
          <w:bCs/>
          <w:iCs/>
          <w:szCs w:val="22"/>
        </w:rPr>
        <w:t>Figure 10</w:t>
      </w:r>
      <w:r w:rsidR="00DE028F" w:rsidRPr="00DE028F">
        <w:rPr>
          <w:rFonts w:ascii="Verdana" w:hAnsi="Verdana"/>
          <w:b/>
          <w:bCs/>
          <w:iCs/>
          <w:szCs w:val="22"/>
        </w:rPr>
        <w:t>9</w:t>
      </w:r>
      <w:r w:rsidRPr="00DE028F">
        <w:rPr>
          <w:rFonts w:ascii="Verdana" w:hAnsi="Verdana"/>
          <w:b/>
          <w:bCs/>
          <w:iCs/>
          <w:szCs w:val="22"/>
        </w:rPr>
        <w:t xml:space="preserve">: </w:t>
      </w:r>
      <w:r w:rsidRPr="00DE028F">
        <w:rPr>
          <w:rFonts w:ascii="Verdana" w:hAnsi="Verdana"/>
          <w:iCs/>
          <w:szCs w:val="22"/>
        </w:rPr>
        <w:t>Mass spectrum of benzoic acid</w:t>
      </w: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szCs w:val="22"/>
        </w:rPr>
      </w:pPr>
      <w:r>
        <w:rPr>
          <w:rFonts w:ascii="Verdana" w:hAnsi="Verdana"/>
          <w:noProof/>
          <w:szCs w:val="22"/>
          <w:lang w:val="en-GB" w:eastAsia="en-GB"/>
        </w:rPr>
        <w:drawing>
          <wp:inline distT="0" distB="0" distL="0" distR="0" wp14:anchorId="3FDDEFF0" wp14:editId="404AA8E6">
            <wp:extent cx="4419600" cy="2581275"/>
            <wp:effectExtent l="0" t="0" r="0" b="9525"/>
            <wp:docPr id="112" name="Picture 112" descr="Unit 3 p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Unit 3 p7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419600" cy="2581275"/>
                    </a:xfrm>
                    <a:prstGeom prst="rect">
                      <a:avLst/>
                    </a:prstGeom>
                    <a:noFill/>
                    <a:ln>
                      <a:noFill/>
                    </a:ln>
                  </pic:spPr>
                </pic:pic>
              </a:graphicData>
            </a:graphic>
          </wp:inline>
        </w:drawing>
      </w: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B34341" w:rsidRPr="00DE028F"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iCs/>
          <w:szCs w:val="22"/>
        </w:rPr>
      </w:pPr>
      <w:r w:rsidRPr="00DE028F">
        <w:rPr>
          <w:rFonts w:ascii="Verdana" w:hAnsi="Verdana"/>
          <w:b/>
          <w:bCs/>
          <w:iCs/>
          <w:szCs w:val="22"/>
        </w:rPr>
        <w:tab/>
        <w:t>Figure 1</w:t>
      </w:r>
      <w:r w:rsidR="00DE028F" w:rsidRPr="00DE028F">
        <w:rPr>
          <w:rFonts w:ascii="Verdana" w:hAnsi="Verdana"/>
          <w:b/>
          <w:bCs/>
          <w:iCs/>
          <w:szCs w:val="22"/>
        </w:rPr>
        <w:t>10</w:t>
      </w:r>
      <w:r w:rsidRPr="00DE028F">
        <w:rPr>
          <w:rFonts w:ascii="Verdana" w:hAnsi="Verdana"/>
          <w:b/>
          <w:bCs/>
          <w:iCs/>
          <w:szCs w:val="22"/>
        </w:rPr>
        <w:t xml:space="preserve">: </w:t>
      </w:r>
      <w:r w:rsidRPr="00DE028F">
        <w:rPr>
          <w:rFonts w:ascii="Verdana" w:hAnsi="Verdana"/>
          <w:iCs/>
          <w:szCs w:val="22"/>
        </w:rPr>
        <w:t>Mass spectrum of methyl benzoate</w:t>
      </w: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i/>
          <w:iCs/>
          <w:szCs w:val="22"/>
        </w:rPr>
      </w:pP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szCs w:val="22"/>
        </w:rPr>
      </w:pPr>
      <w:r>
        <w:rPr>
          <w:rFonts w:ascii="Verdana" w:hAnsi="Verdana"/>
          <w:i/>
          <w:iCs/>
          <w:noProof/>
          <w:szCs w:val="22"/>
          <w:lang w:val="en-GB" w:eastAsia="en-GB"/>
        </w:rPr>
        <w:drawing>
          <wp:inline distT="0" distB="0" distL="0" distR="0" wp14:anchorId="0B3E49D0" wp14:editId="6FA26443">
            <wp:extent cx="4448175" cy="2562225"/>
            <wp:effectExtent l="0" t="0" r="9525" b="9525"/>
            <wp:docPr id="113" name="Picture 113" descr="Unit 3 p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nit 3 p79a"/>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448175" cy="2562225"/>
                    </a:xfrm>
                    <a:prstGeom prst="rect">
                      <a:avLst/>
                    </a:prstGeom>
                    <a:noFill/>
                    <a:ln>
                      <a:noFill/>
                    </a:ln>
                  </pic:spPr>
                </pic:pic>
              </a:graphicData>
            </a:graphic>
          </wp:inline>
        </w:drawing>
      </w:r>
    </w:p>
    <w:p w:rsidR="00B34341" w:rsidRPr="00936223" w:rsidRDefault="00B34341" w:rsidP="00B34341">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B34341" w:rsidRPr="00936223" w:rsidRDefault="00B34341" w:rsidP="00B34341">
      <w:pPr>
        <w:pStyle w:val="BodyText"/>
        <w:rPr>
          <w:rFonts w:ascii="Verdana" w:hAnsi="Verdana"/>
          <w:szCs w:val="22"/>
        </w:rPr>
      </w:pPr>
    </w:p>
    <w:p w:rsidR="00B34341" w:rsidRDefault="00B34341" w:rsidP="00B34341">
      <w:pPr>
        <w:pStyle w:val="BodyText"/>
        <w:rPr>
          <w:rFonts w:ascii="Verdana" w:hAnsi="Verdana"/>
          <w:bCs/>
          <w:spacing w:val="20"/>
          <w:szCs w:val="22"/>
          <w:lang w:val="en-GB"/>
        </w:rPr>
      </w:pPr>
      <w:r>
        <w:rPr>
          <w:rFonts w:ascii="Verdana" w:hAnsi="Verdana"/>
          <w:bCs/>
          <w:spacing w:val="20"/>
          <w:szCs w:val="22"/>
          <w:lang w:val="en-GB"/>
        </w:rPr>
        <w:t>A</w:t>
      </w:r>
      <w:r w:rsidRPr="00CF35BC">
        <w:rPr>
          <w:rFonts w:ascii="Verdana" w:hAnsi="Verdana"/>
          <w:bCs/>
          <w:spacing w:val="20"/>
          <w:szCs w:val="22"/>
          <w:lang w:val="en-GB"/>
        </w:rPr>
        <w:t xml:space="preserve"> range of resources to help in your understanding of the principles and practice of spectro</w:t>
      </w:r>
      <w:r>
        <w:rPr>
          <w:rFonts w:ascii="Verdana" w:hAnsi="Verdana"/>
          <w:bCs/>
          <w:spacing w:val="20"/>
          <w:szCs w:val="22"/>
          <w:lang w:val="en-GB"/>
        </w:rPr>
        <w:t xml:space="preserve">scopy and spectroscopic methods are available on the RSC website at: </w:t>
      </w:r>
      <w:hyperlink r:id="rId153" w:history="1">
        <w:r w:rsidRPr="00B07DCF">
          <w:rPr>
            <w:rStyle w:val="Hyperlink"/>
            <w:rFonts w:ascii="Verdana" w:hAnsi="Verdana"/>
            <w:bCs/>
            <w:spacing w:val="20"/>
            <w:szCs w:val="22"/>
            <w:lang w:val="en-GB"/>
          </w:rPr>
          <w:t>http://spectraschool.rsc.org/</w:t>
        </w:r>
      </w:hyperlink>
      <w:r>
        <w:rPr>
          <w:rFonts w:ascii="Verdana" w:hAnsi="Verdana"/>
          <w:bCs/>
          <w:spacing w:val="20"/>
          <w:szCs w:val="22"/>
          <w:lang w:val="en-GB"/>
        </w:rPr>
        <w:t xml:space="preserve"> [Last accessed </w:t>
      </w:r>
      <w:r w:rsidR="00DE028F">
        <w:rPr>
          <w:rFonts w:ascii="Verdana" w:hAnsi="Verdana"/>
          <w:bCs/>
          <w:spacing w:val="20"/>
          <w:szCs w:val="22"/>
          <w:lang w:val="en-GB"/>
        </w:rPr>
        <w:t>January</w:t>
      </w:r>
      <w:r>
        <w:rPr>
          <w:rFonts w:ascii="Verdana" w:hAnsi="Verdana"/>
          <w:bCs/>
          <w:spacing w:val="20"/>
          <w:szCs w:val="22"/>
          <w:lang w:val="en-GB"/>
        </w:rPr>
        <w:t xml:space="preserve"> 201</w:t>
      </w:r>
      <w:r w:rsidR="00DE028F">
        <w:rPr>
          <w:rFonts w:ascii="Verdana" w:hAnsi="Verdana"/>
          <w:bCs/>
          <w:spacing w:val="20"/>
          <w:szCs w:val="22"/>
          <w:lang w:val="en-GB"/>
        </w:rPr>
        <w:t>6</w:t>
      </w:r>
      <w:r>
        <w:rPr>
          <w:rFonts w:ascii="Verdana" w:hAnsi="Verdana"/>
          <w:bCs/>
          <w:spacing w:val="20"/>
          <w:szCs w:val="22"/>
          <w:lang w:val="en-GB"/>
        </w:rPr>
        <w:t>]</w:t>
      </w:r>
    </w:p>
    <w:p w:rsidR="009A7995" w:rsidRPr="00936223" w:rsidRDefault="009A7995">
      <w:pPr>
        <w:pStyle w:val="BodyText"/>
        <w:rPr>
          <w:rFonts w:ascii="Verdana" w:hAnsi="Verdana"/>
          <w:b/>
          <w:bCs/>
          <w:szCs w:val="22"/>
        </w:rPr>
      </w:pPr>
      <w:r w:rsidRPr="00936223">
        <w:rPr>
          <w:rFonts w:ascii="Verdana" w:hAnsi="Verdana"/>
          <w:b/>
          <w:bCs/>
          <w:szCs w:val="22"/>
        </w:rPr>
        <w:lastRenderedPageBreak/>
        <w:t>Infra-red spectroscopy</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Infra-red spectroscopy can be used to identify certain functional groups in an organic compound.  The atoms in molecules vibrate even in the solid state.  Each atom vibrates with a frequency that depends on its mass and the length and strength of its bonds. The natural vibrational frequency of chemical bonds lies within the infra-red region of the electromagnetic spectrum and so molecular vibrations are stimulated by bonds absorbing infra-red radiation.  In simpler terms it can be stated that infra-red radiation causes parts of a molecule to vibrate.  The wavelengths that are absorbed and cause these vibrations depend on the nature of the chemical bonds and the groups or atoms at the ends of the bonds.</w:t>
      </w:r>
    </w:p>
    <w:p w:rsidR="009A7995" w:rsidRPr="00936223" w:rsidRDefault="009A7995">
      <w:pPr>
        <w:pStyle w:val="BodyText"/>
        <w:rPr>
          <w:rFonts w:ascii="Verdana" w:hAnsi="Verdana"/>
          <w:szCs w:val="22"/>
        </w:rPr>
      </w:pPr>
    </w:p>
    <w:p w:rsidR="009A7995" w:rsidRPr="00992274" w:rsidRDefault="009A7995">
      <w:pPr>
        <w:pStyle w:val="BodyText"/>
        <w:rPr>
          <w:rFonts w:ascii="Verdana" w:hAnsi="Verdana"/>
          <w:szCs w:val="22"/>
        </w:rPr>
      </w:pPr>
      <w:r w:rsidRPr="00992274">
        <w:rPr>
          <w:rFonts w:ascii="Verdana" w:hAnsi="Verdana"/>
          <w:szCs w:val="22"/>
        </w:rPr>
        <w:t>Examples of different types of vibration are shown in Figure 11</w:t>
      </w:r>
      <w:r w:rsidR="00992274" w:rsidRPr="00992274">
        <w:rPr>
          <w:rFonts w:ascii="Verdana" w:hAnsi="Verdana"/>
          <w:szCs w:val="22"/>
        </w:rPr>
        <w:t>1</w:t>
      </w:r>
      <w:r w:rsidRPr="00992274">
        <w:rPr>
          <w:rFonts w:ascii="Verdana" w:hAnsi="Verdana"/>
          <w:szCs w:val="22"/>
        </w:rPr>
        <w:t>.</w:t>
      </w:r>
    </w:p>
    <w:p w:rsidR="009A7995" w:rsidRPr="00992274" w:rsidRDefault="009A7995">
      <w:pPr>
        <w:pStyle w:val="BodyText"/>
        <w:rPr>
          <w:rFonts w:ascii="Verdana" w:hAnsi="Verdana"/>
          <w:szCs w:val="22"/>
        </w:rPr>
      </w:pPr>
    </w:p>
    <w:p w:rsidR="009A7995" w:rsidRPr="00992274" w:rsidRDefault="009A7995">
      <w:pPr>
        <w:pStyle w:val="BodyText"/>
        <w:rPr>
          <w:rFonts w:ascii="Verdana" w:hAnsi="Verdana"/>
          <w:szCs w:val="22"/>
        </w:rPr>
      </w:pPr>
      <w:r w:rsidRPr="00992274">
        <w:rPr>
          <w:rFonts w:ascii="Verdana" w:hAnsi="Verdana"/>
          <w:b/>
          <w:bCs/>
          <w:iCs/>
          <w:szCs w:val="22"/>
        </w:rPr>
        <w:t>Figure 11</w:t>
      </w:r>
      <w:r w:rsidR="00992274" w:rsidRPr="00992274">
        <w:rPr>
          <w:rFonts w:ascii="Verdana" w:hAnsi="Verdana"/>
          <w:b/>
          <w:bCs/>
          <w:iCs/>
          <w:szCs w:val="22"/>
        </w:rPr>
        <w:t>1</w:t>
      </w:r>
    </w:p>
    <w:p w:rsidR="009A7995" w:rsidRDefault="00C568ED">
      <w:pPr>
        <w:pStyle w:val="BodyText"/>
        <w:jc w:val="center"/>
        <w:rPr>
          <w:rFonts w:ascii="Verdana" w:hAnsi="Verdana"/>
          <w:szCs w:val="22"/>
        </w:rPr>
      </w:pPr>
      <w:r>
        <w:rPr>
          <w:rFonts w:ascii="Verdana" w:hAnsi="Verdana"/>
          <w:noProof/>
          <w:szCs w:val="22"/>
          <w:lang w:val="en-GB" w:eastAsia="en-GB"/>
        </w:rPr>
        <w:drawing>
          <wp:inline distT="0" distB="0" distL="0" distR="0" wp14:anchorId="501871B6" wp14:editId="54CF3E7D">
            <wp:extent cx="4333875" cy="3257550"/>
            <wp:effectExtent l="0" t="0" r="9525" b="0"/>
            <wp:docPr id="114" name="Picture 114" descr="Unit 3 p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nit 3 p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33875" cy="3257550"/>
                    </a:xfrm>
                    <a:prstGeom prst="rect">
                      <a:avLst/>
                    </a:prstGeom>
                    <a:noFill/>
                    <a:ln>
                      <a:noFill/>
                    </a:ln>
                  </pic:spPr>
                </pic:pic>
              </a:graphicData>
            </a:graphic>
          </wp:inline>
        </w:drawing>
      </w:r>
    </w:p>
    <w:p w:rsidR="00AB3FB6" w:rsidRPr="00936223" w:rsidRDefault="00AB3FB6">
      <w:pPr>
        <w:pStyle w:val="BodyText"/>
        <w:jc w:val="center"/>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These different vibrations absorb different frequencies of infra-red radiation.  The absorption is usuall</w:t>
      </w:r>
      <w:r w:rsidR="00AB3FB6">
        <w:rPr>
          <w:rFonts w:ascii="Verdana" w:hAnsi="Verdana"/>
          <w:szCs w:val="22"/>
        </w:rPr>
        <w:t xml:space="preserve">y given in wavenumbers, </w:t>
      </w:r>
      <w:proofErr w:type="gramStart"/>
      <w:r w:rsidR="00AB3FB6">
        <w:rPr>
          <w:rFonts w:ascii="Verdana" w:hAnsi="Verdana"/>
          <w:szCs w:val="22"/>
        </w:rPr>
        <w:t>units</w:t>
      </w:r>
      <w:proofErr w:type="gramEnd"/>
      <w:r w:rsidR="00AB3FB6">
        <w:rPr>
          <w:rFonts w:ascii="Verdana" w:hAnsi="Verdana"/>
          <w:szCs w:val="22"/>
        </w:rPr>
        <w:t xml:space="preserve"> cm</w:t>
      </w:r>
      <w:r w:rsidR="00AB3FB6" w:rsidRPr="00AB3FB6">
        <w:rPr>
          <w:rFonts w:ascii="Verdana" w:hAnsi="Verdana"/>
          <w:szCs w:val="22"/>
          <w:vertAlign w:val="superscript"/>
        </w:rPr>
        <w:t>-1</w:t>
      </w:r>
      <w:r w:rsidRPr="00936223">
        <w:rPr>
          <w:rFonts w:ascii="Verdana" w:hAnsi="Verdana"/>
          <w:szCs w:val="22"/>
        </w:rPr>
        <w:t>.  The relationship between frequency, wavelength, wavenumber and energy dealt with in Unit 1</w:t>
      </w:r>
      <w:r w:rsidR="00AB3FB6">
        <w:rPr>
          <w:rFonts w:ascii="Verdana" w:hAnsi="Verdana"/>
          <w:szCs w:val="22"/>
        </w:rPr>
        <w:t>a</w:t>
      </w:r>
      <w:r w:rsidRPr="00936223">
        <w:rPr>
          <w:rFonts w:ascii="Verdana" w:hAnsi="Verdana"/>
          <w:szCs w:val="22"/>
        </w:rPr>
        <w:t xml:space="preserve"> is repeated here. The relationship between wavelength, frequency and velocity is:</w:t>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1134"/>
        </w:tabs>
        <w:rPr>
          <w:rFonts w:ascii="Verdana" w:eastAsia="Batang" w:hAnsi="Verdana" w:cs="Batang"/>
          <w:szCs w:val="22"/>
        </w:rPr>
      </w:pPr>
      <w:r w:rsidRPr="00936223">
        <w:rPr>
          <w:rFonts w:ascii="Verdana" w:hAnsi="Verdana"/>
          <w:szCs w:val="22"/>
        </w:rPr>
        <w:tab/>
      </w:r>
      <w:proofErr w:type="gramStart"/>
      <w:r w:rsidRPr="00936223">
        <w:rPr>
          <w:rFonts w:ascii="Verdana" w:hAnsi="Verdana"/>
          <w:szCs w:val="22"/>
        </w:rPr>
        <w:t>velocity  =</w:t>
      </w:r>
      <w:proofErr w:type="gramEnd"/>
      <w:r w:rsidRPr="00936223">
        <w:rPr>
          <w:rFonts w:ascii="Verdana" w:hAnsi="Verdana"/>
          <w:szCs w:val="22"/>
        </w:rPr>
        <w:t xml:space="preserve">  wavelength × frequency</w:t>
      </w:r>
    </w:p>
    <w:p w:rsidR="009A7995" w:rsidRPr="00936223" w:rsidRDefault="006D129A">
      <w:pPr>
        <w:pStyle w:val="BodyText"/>
        <w:tabs>
          <w:tab w:val="clear" w:pos="283"/>
          <w:tab w:val="left" w:pos="1134"/>
        </w:tabs>
        <w:spacing w:line="360" w:lineRule="auto"/>
        <w:rPr>
          <w:rFonts w:ascii="Verdana" w:hAnsi="Verdana"/>
          <w:szCs w:val="22"/>
        </w:rPr>
      </w:pPr>
      <w:r>
        <w:rPr>
          <w:rFonts w:ascii="Verdana" w:hAnsi="Verdana"/>
          <w:szCs w:val="22"/>
        </w:rPr>
        <w:tab/>
        <w:t>(</w:t>
      </w:r>
      <w:proofErr w:type="gramStart"/>
      <w:r>
        <w:rPr>
          <w:rFonts w:ascii="Verdana" w:hAnsi="Verdana"/>
          <w:szCs w:val="22"/>
        </w:rPr>
        <w:t>ms</w:t>
      </w:r>
      <w:r w:rsidRPr="006D129A">
        <w:rPr>
          <w:rFonts w:ascii="Verdana" w:hAnsi="Verdana"/>
          <w:szCs w:val="22"/>
          <w:vertAlign w:val="superscript"/>
        </w:rPr>
        <w:t>-1</w:t>
      </w:r>
      <w:proofErr w:type="gramEnd"/>
      <w:r w:rsidR="009A7995" w:rsidRPr="00936223">
        <w:rPr>
          <w:rFonts w:ascii="Verdana" w:hAnsi="Verdana"/>
          <w:szCs w:val="22"/>
        </w:rPr>
        <w:t>)</w:t>
      </w:r>
      <w:r w:rsidR="009A7995" w:rsidRPr="00936223">
        <w:rPr>
          <w:rFonts w:ascii="Verdana" w:hAnsi="Verdana"/>
          <w:szCs w:val="22"/>
        </w:rPr>
        <w:tab/>
        <w:t xml:space="preserve">   </w:t>
      </w:r>
      <w:r>
        <w:rPr>
          <w:rFonts w:ascii="Verdana" w:hAnsi="Verdana"/>
          <w:szCs w:val="22"/>
        </w:rPr>
        <w:t xml:space="preserve">       </w:t>
      </w:r>
      <w:r w:rsidR="009A7995" w:rsidRPr="00936223">
        <w:rPr>
          <w:rFonts w:ascii="Verdana" w:hAnsi="Verdana"/>
          <w:szCs w:val="22"/>
        </w:rPr>
        <w:t xml:space="preserve"> (m)</w:t>
      </w:r>
      <w:r w:rsidR="009A7995" w:rsidRPr="00936223">
        <w:rPr>
          <w:rFonts w:ascii="Verdana" w:hAnsi="Verdana"/>
          <w:szCs w:val="22"/>
        </w:rPr>
        <w:tab/>
      </w:r>
      <w:r w:rsidR="009A7995" w:rsidRPr="00936223">
        <w:rPr>
          <w:rFonts w:ascii="Verdana" w:hAnsi="Verdana"/>
          <w:szCs w:val="22"/>
        </w:rPr>
        <w:tab/>
        <w:t xml:space="preserve">    (</w:t>
      </w:r>
      <w:proofErr w:type="gramStart"/>
      <w:r>
        <w:rPr>
          <w:rFonts w:ascii="Verdana" w:hAnsi="Verdana"/>
          <w:szCs w:val="22"/>
        </w:rPr>
        <w:t>s</w:t>
      </w:r>
      <w:r w:rsidRPr="006D129A">
        <w:rPr>
          <w:rFonts w:ascii="Verdana" w:hAnsi="Verdana"/>
          <w:szCs w:val="22"/>
          <w:vertAlign w:val="superscript"/>
        </w:rPr>
        <w:t>-1</w:t>
      </w:r>
      <w:proofErr w:type="gramEnd"/>
      <w:r w:rsidR="009A7995" w:rsidRPr="00936223">
        <w:rPr>
          <w:rFonts w:ascii="Verdana" w:hAnsi="Verdana"/>
          <w:szCs w:val="22"/>
        </w:rPr>
        <w:t>)</w:t>
      </w:r>
    </w:p>
    <w:p w:rsidR="009A7995" w:rsidRPr="006D129A" w:rsidRDefault="009A7995">
      <w:pPr>
        <w:pStyle w:val="BodyText"/>
        <w:tabs>
          <w:tab w:val="clear" w:pos="283"/>
          <w:tab w:val="left" w:pos="1134"/>
        </w:tabs>
        <w:spacing w:line="360" w:lineRule="auto"/>
        <w:rPr>
          <w:rFonts w:ascii="Verdana" w:hAnsi="Verdana"/>
          <w:szCs w:val="22"/>
        </w:rPr>
      </w:pPr>
      <w:r w:rsidRPr="006D129A">
        <w:rPr>
          <w:rFonts w:ascii="Verdana" w:hAnsi="Verdana"/>
          <w:szCs w:val="22"/>
        </w:rPr>
        <w:tab/>
      </w:r>
      <w:r w:rsidR="006D129A" w:rsidRPr="006D129A">
        <w:rPr>
          <w:rFonts w:ascii="Verdana" w:hAnsi="Verdana"/>
          <w:szCs w:val="22"/>
        </w:rPr>
        <w:tab/>
      </w:r>
      <w:r w:rsidRPr="006D129A">
        <w:rPr>
          <w:rFonts w:ascii="Verdana" w:hAnsi="Verdana"/>
          <w:i/>
          <w:iCs/>
          <w:szCs w:val="22"/>
        </w:rPr>
        <w:t>c</w:t>
      </w:r>
      <w:r w:rsidRPr="006D129A">
        <w:rPr>
          <w:rFonts w:ascii="Verdana" w:hAnsi="Verdana"/>
          <w:szCs w:val="22"/>
        </w:rPr>
        <w:t xml:space="preserve">   =   </w:t>
      </w:r>
      <w:r w:rsidR="006D129A" w:rsidRPr="006D129A">
        <w:rPr>
          <w:rFonts w:ascii="Verdana" w:hAnsi="Verdana"/>
          <w:szCs w:val="22"/>
        </w:rPr>
        <w:t xml:space="preserve">   </w:t>
      </w:r>
      <w:r w:rsidR="00AB3FB6" w:rsidRPr="006D129A">
        <w:rPr>
          <w:rFonts w:ascii="Verdana" w:hAnsi="Verdana"/>
          <w:position w:val="-10"/>
          <w:szCs w:val="22"/>
        </w:rPr>
        <w:object w:dxaOrig="620" w:dyaOrig="320">
          <v:shape id="_x0000_i1030" type="#_x0000_t75" style="width:40.1pt;height:19.7pt" o:ole="">
            <v:imagedata r:id="rId155" o:title=""/>
          </v:shape>
          <o:OLEObject Type="Embed" ProgID="Equation.3" ShapeID="_x0000_i1030" DrawAspect="Content" ObjectID="_1519131297" r:id="rId156"/>
        </w:object>
      </w:r>
      <w:r w:rsidRPr="006D129A">
        <w:rPr>
          <w:rFonts w:ascii="Verdana" w:hAnsi="Verdana"/>
          <w:szCs w:val="22"/>
        </w:rPr>
        <w:t xml:space="preserve"> </w:t>
      </w:r>
      <w:r w:rsidR="00AB3FB6" w:rsidRPr="006D129A">
        <w:rPr>
          <w:rFonts w:ascii="Verdana" w:hAnsi="Verdana"/>
          <w:szCs w:val="22"/>
        </w:rPr>
        <w:tab/>
      </w:r>
      <w:r w:rsidRPr="006D129A">
        <w:rPr>
          <w:rFonts w:ascii="Verdana" w:hAnsi="Verdana"/>
          <w:szCs w:val="22"/>
        </w:rPr>
        <w:t xml:space="preserve">and hence </w:t>
      </w:r>
      <w:r w:rsidR="006D129A" w:rsidRPr="006D129A">
        <w:rPr>
          <w:rFonts w:ascii="Verdana" w:hAnsi="Verdana"/>
          <w:position w:val="-10"/>
          <w:szCs w:val="22"/>
        </w:rPr>
        <w:object w:dxaOrig="960" w:dyaOrig="320">
          <v:shape id="_x0000_i1031" type="#_x0000_t75" style="width:59.1pt;height:19pt" o:ole="">
            <v:imagedata r:id="rId157" o:title=""/>
          </v:shape>
          <o:OLEObject Type="Embed" ProgID="Equation.3" ShapeID="_x0000_i1031" DrawAspect="Content" ObjectID="_1519131298" r:id="rId158"/>
        </w:object>
      </w:r>
    </w:p>
    <w:p w:rsidR="00C80A04" w:rsidRPr="00AB3FB6" w:rsidRDefault="009A7995">
      <w:pPr>
        <w:pStyle w:val="BodyText"/>
        <w:tabs>
          <w:tab w:val="clear" w:pos="283"/>
          <w:tab w:val="left" w:pos="1134"/>
        </w:tabs>
        <w:spacing w:line="360" w:lineRule="auto"/>
        <w:rPr>
          <w:rFonts w:ascii="Verdana" w:hAnsi="Verdana"/>
          <w:szCs w:val="22"/>
        </w:rPr>
      </w:pPr>
      <w:r w:rsidRPr="00AB3FB6">
        <w:rPr>
          <w:rFonts w:ascii="Verdana" w:hAnsi="Verdana"/>
          <w:szCs w:val="22"/>
        </w:rPr>
        <w:lastRenderedPageBreak/>
        <w:t xml:space="preserve">Wavenumber is the reciprocal of wavelength and is given the </w:t>
      </w:r>
      <w:proofErr w:type="gramStart"/>
      <w:r w:rsidRPr="00AB3FB6">
        <w:rPr>
          <w:rFonts w:ascii="Verdana" w:hAnsi="Verdana"/>
          <w:szCs w:val="22"/>
        </w:rPr>
        <w:t>symbol</w:t>
      </w:r>
      <w:r w:rsidR="00392C18" w:rsidRPr="00AB3FB6">
        <w:rPr>
          <w:rFonts w:ascii="Verdana" w:hAnsi="Verdana"/>
          <w:szCs w:val="22"/>
        </w:rPr>
        <w:t xml:space="preserve"> </w:t>
      </w:r>
      <w:proofErr w:type="gramEnd"/>
      <w:r w:rsidR="00C80A04" w:rsidRPr="00AB3FB6">
        <w:rPr>
          <w:rFonts w:ascii="Verdana" w:hAnsi="Verdana"/>
          <w:noProof/>
          <w:szCs w:val="22"/>
          <w:lang w:val="en-GB" w:eastAsia="en-GB"/>
        </w:rPr>
        <w:drawing>
          <wp:inline distT="0" distB="0" distL="0" distR="0" wp14:anchorId="753BEB3A" wp14:editId="16BC0257">
            <wp:extent cx="120770" cy="2415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0650" cy="241300"/>
                    </a:xfrm>
                    <a:prstGeom prst="rect">
                      <a:avLst/>
                    </a:prstGeom>
                    <a:noFill/>
                    <a:ln>
                      <a:noFill/>
                    </a:ln>
                  </pic:spPr>
                </pic:pic>
              </a:graphicData>
            </a:graphic>
          </wp:inline>
        </w:drawing>
      </w:r>
      <w:r w:rsidRPr="00AB3FB6">
        <w:rPr>
          <w:rFonts w:ascii="Verdana" w:hAnsi="Verdana"/>
          <w:szCs w:val="22"/>
        </w:rPr>
        <w:t>:</w:t>
      </w:r>
    </w:p>
    <w:p w:rsidR="009A7995" w:rsidRPr="00AB3FB6" w:rsidRDefault="004724A1">
      <w:pPr>
        <w:pStyle w:val="BodyText"/>
        <w:rPr>
          <w:rFonts w:ascii="Verdana" w:eastAsia="Batang" w:hAnsi="Verdana" w:cs="Batang"/>
          <w:szCs w:val="22"/>
        </w:rPr>
      </w:pPr>
      <w:r w:rsidRPr="00AB3FB6">
        <w:rPr>
          <w:rFonts w:ascii="Verdana" w:hAnsi="Verdana"/>
          <w:position w:val="-10"/>
          <w:szCs w:val="22"/>
        </w:rPr>
        <w:object w:dxaOrig="1939" w:dyaOrig="320">
          <v:shape id="_x0000_i1032" type="#_x0000_t75" style="width:98.5pt;height:14.95pt" o:ole="">
            <v:imagedata r:id="rId160" o:title=""/>
          </v:shape>
          <o:OLEObject Type="Embed" ProgID="Equation.3" ShapeID="_x0000_i1032" DrawAspect="Content" ObjectID="_1519131299" r:id="rId161"/>
        </w:object>
      </w:r>
      <w:r w:rsidR="009A7995" w:rsidRPr="00AB3FB6">
        <w:rPr>
          <w:rFonts w:ascii="Verdana" w:hAnsi="Verdana"/>
          <w:szCs w:val="22"/>
        </w:rPr>
        <w:t xml:space="preserve"> </w:t>
      </w:r>
      <w:proofErr w:type="gramStart"/>
      <w:r w:rsidR="009A7995" w:rsidRPr="00AB3FB6">
        <w:rPr>
          <w:rFonts w:ascii="Verdana" w:hAnsi="Verdana"/>
          <w:szCs w:val="22"/>
        </w:rPr>
        <w:t>and</w:t>
      </w:r>
      <w:proofErr w:type="gramEnd"/>
      <w:r w:rsidR="009A7995" w:rsidRPr="00AB3FB6">
        <w:rPr>
          <w:rFonts w:ascii="Verdana" w:hAnsi="Verdana"/>
          <w:szCs w:val="22"/>
        </w:rPr>
        <w:t xml:space="preserve"> hence </w:t>
      </w:r>
      <w:r w:rsidRPr="00AB3FB6">
        <w:rPr>
          <w:rFonts w:ascii="Verdana" w:hAnsi="Verdana"/>
          <w:position w:val="-10"/>
          <w:szCs w:val="22"/>
        </w:rPr>
        <w:object w:dxaOrig="1980" w:dyaOrig="320">
          <v:shape id="_x0000_i1033" type="#_x0000_t75" style="width:101.9pt;height:14.95pt" o:ole="">
            <v:imagedata r:id="rId162" o:title=""/>
          </v:shape>
          <o:OLEObject Type="Embed" ProgID="Equation.3" ShapeID="_x0000_i1033" DrawAspect="Content" ObjectID="_1519131300" r:id="rId163"/>
        </w:object>
      </w:r>
    </w:p>
    <w:p w:rsidR="009A7995" w:rsidRPr="00AB3FB6" w:rsidRDefault="007C4195">
      <w:pPr>
        <w:pStyle w:val="BodyText"/>
        <w:rPr>
          <w:rFonts w:ascii="Verdana" w:eastAsia="Batang" w:hAnsi="Verdana" w:cs="Batang"/>
          <w:szCs w:val="22"/>
        </w:rPr>
      </w:pPr>
      <w:r w:rsidRPr="00AB3FB6">
        <w:rPr>
          <w:rFonts w:ascii="Verdana" w:hAnsi="Verdana"/>
          <w:position w:val="-10"/>
          <w:szCs w:val="22"/>
        </w:rPr>
        <w:object w:dxaOrig="900" w:dyaOrig="320">
          <v:shape id="_x0000_i1034" type="#_x0000_t75" style="width:44.85pt;height:14.95pt" o:ole="">
            <v:imagedata r:id="rId164" o:title=""/>
          </v:shape>
          <o:OLEObject Type="Embed" ProgID="Equation.3" ShapeID="_x0000_i1034" DrawAspect="Content" ObjectID="_1519131301" r:id="rId165"/>
        </w:object>
      </w:r>
      <w:r w:rsidR="009A7995" w:rsidRPr="00AB3FB6">
        <w:rPr>
          <w:rFonts w:ascii="Verdana" w:hAnsi="Verdana"/>
          <w:szCs w:val="22"/>
        </w:rPr>
        <w:t xml:space="preserve">  </w:t>
      </w:r>
      <w:proofErr w:type="gramStart"/>
      <w:r w:rsidR="009A7995" w:rsidRPr="00AB3FB6">
        <w:rPr>
          <w:rFonts w:ascii="Verdana" w:hAnsi="Verdana"/>
          <w:szCs w:val="22"/>
        </w:rPr>
        <w:t>or</w:t>
      </w:r>
      <w:proofErr w:type="gramEnd"/>
      <w:r w:rsidR="009A7995" w:rsidRPr="00AB3FB6">
        <w:rPr>
          <w:rFonts w:ascii="Verdana" w:hAnsi="Verdana"/>
          <w:szCs w:val="22"/>
        </w:rPr>
        <w:t xml:space="preserve">  </w:t>
      </w:r>
      <w:r w:rsidR="009A7995" w:rsidRPr="00AB3FB6">
        <w:rPr>
          <w:rFonts w:ascii="Verdana" w:hAnsi="Verdana"/>
          <w:position w:val="-22"/>
          <w:szCs w:val="22"/>
        </w:rPr>
        <w:object w:dxaOrig="880" w:dyaOrig="580">
          <v:shape id="_x0000_i1035" type="#_x0000_t75" style="width:44.85pt;height:29.2pt" o:ole="">
            <v:imagedata r:id="rId166" o:title=""/>
          </v:shape>
          <o:OLEObject Type="Embed" ProgID="Equation.3" ShapeID="_x0000_i1035" DrawAspect="Content" ObjectID="_1519131302" r:id="rId167"/>
        </w:object>
      </w:r>
      <w:r w:rsidR="009A7995" w:rsidRPr="00AB3FB6">
        <w:rPr>
          <w:rFonts w:ascii="Verdana" w:hAnsi="Verdana"/>
          <w:szCs w:val="22"/>
        </w:rPr>
        <w:t xml:space="preserve">  </w:t>
      </w:r>
      <w:proofErr w:type="spellStart"/>
      <w:r w:rsidR="009A7995" w:rsidRPr="00AB3FB6">
        <w:rPr>
          <w:rFonts w:ascii="Verdana" w:hAnsi="Verdana"/>
          <w:szCs w:val="22"/>
        </w:rPr>
        <w:t>or</w:t>
      </w:r>
      <w:proofErr w:type="spellEnd"/>
      <w:r w:rsidR="009A7995" w:rsidRPr="00AB3FB6">
        <w:rPr>
          <w:rFonts w:ascii="Verdana" w:hAnsi="Verdana"/>
          <w:szCs w:val="22"/>
        </w:rPr>
        <w:t xml:space="preserve">  </w:t>
      </w:r>
      <w:r w:rsidR="00964470">
        <w:rPr>
          <w:rFonts w:ascii="Verdana" w:hAnsi="Verdana"/>
          <w:position w:val="-10"/>
          <w:szCs w:val="22"/>
        </w:rPr>
        <w:t xml:space="preserve">E= </w:t>
      </w:r>
      <w:proofErr w:type="spellStart"/>
      <w:r w:rsidR="00964470">
        <w:rPr>
          <w:rFonts w:ascii="Verdana" w:hAnsi="Verdana"/>
          <w:position w:val="-10"/>
          <w:szCs w:val="22"/>
        </w:rPr>
        <w:t>Lhc</w:t>
      </w:r>
      <w:proofErr w:type="spellEnd"/>
      <w:r w:rsidR="00964470">
        <w:rPr>
          <w:rFonts w:ascii="Verdana" w:hAnsi="Verdana"/>
          <w:position w:val="-10"/>
          <w:szCs w:val="22"/>
        </w:rPr>
        <w:t xml:space="preserve"> </w:t>
      </w:r>
      <w:r w:rsidR="004724A1" w:rsidRPr="00AB3FB6">
        <w:rPr>
          <w:rFonts w:ascii="Verdana" w:hAnsi="Verdana"/>
          <w:position w:val="-10"/>
          <w:szCs w:val="22"/>
        </w:rPr>
        <w:t>x wavenumber</w:t>
      </w:r>
    </w:p>
    <w:p w:rsidR="009A7995" w:rsidRPr="006D129A" w:rsidRDefault="009A7995">
      <w:pPr>
        <w:pStyle w:val="BodyText"/>
        <w:rPr>
          <w:rFonts w:ascii="Verdana" w:hAnsi="Verdana"/>
          <w:szCs w:val="22"/>
        </w:rPr>
      </w:pPr>
      <w:proofErr w:type="gramStart"/>
      <w:r w:rsidRPr="00AB3FB6">
        <w:rPr>
          <w:rFonts w:ascii="Verdana" w:hAnsi="Verdana"/>
          <w:szCs w:val="22"/>
        </w:rPr>
        <w:t>where</w:t>
      </w:r>
      <w:proofErr w:type="gramEnd"/>
      <w:r w:rsidRPr="00AB3FB6">
        <w:rPr>
          <w:rFonts w:ascii="Verdana" w:hAnsi="Verdana"/>
          <w:szCs w:val="22"/>
        </w:rPr>
        <w:t xml:space="preserve"> L is Avogadro’s </w:t>
      </w:r>
      <w:r w:rsidRPr="006D129A">
        <w:rPr>
          <w:rFonts w:ascii="Verdana" w:hAnsi="Verdana"/>
          <w:szCs w:val="22"/>
        </w:rPr>
        <w:t>constant</w:t>
      </w:r>
      <w:r w:rsidR="00313DF1" w:rsidRPr="006D129A">
        <w:rPr>
          <w:rFonts w:ascii="Verdana" w:hAnsi="Verdana"/>
          <w:szCs w:val="22"/>
        </w:rPr>
        <w:t xml:space="preserve"> (see data booklet page</w:t>
      </w:r>
      <w:r w:rsidR="002D5BA1" w:rsidRPr="006D129A">
        <w:rPr>
          <w:rFonts w:ascii="Verdana" w:hAnsi="Verdana"/>
          <w:szCs w:val="22"/>
        </w:rPr>
        <w:t xml:space="preserve"> </w:t>
      </w:r>
      <w:r w:rsidR="00313DF1" w:rsidRPr="006D129A">
        <w:rPr>
          <w:rFonts w:ascii="Verdana" w:hAnsi="Verdana"/>
          <w:szCs w:val="22"/>
        </w:rPr>
        <w:t>22)</w:t>
      </w:r>
      <w:r w:rsidRPr="006D129A">
        <w:rPr>
          <w:rFonts w:ascii="Verdana" w:hAnsi="Verdana"/>
          <w:szCs w:val="22"/>
        </w:rPr>
        <w:t>.</w:t>
      </w:r>
    </w:p>
    <w:p w:rsidR="009A7995" w:rsidRPr="006D129A" w:rsidRDefault="009A7995">
      <w:pPr>
        <w:pStyle w:val="BodyText"/>
        <w:rPr>
          <w:rFonts w:ascii="Verdana" w:hAnsi="Verdana"/>
          <w:szCs w:val="22"/>
        </w:rPr>
      </w:pPr>
    </w:p>
    <w:p w:rsidR="009A7995" w:rsidRPr="006D129A" w:rsidRDefault="009A7995">
      <w:pPr>
        <w:pStyle w:val="BodyText"/>
        <w:rPr>
          <w:rFonts w:ascii="Verdana" w:hAnsi="Verdana"/>
          <w:szCs w:val="22"/>
        </w:rPr>
      </w:pPr>
      <w:r w:rsidRPr="006D129A">
        <w:rPr>
          <w:rFonts w:ascii="Verdana" w:hAnsi="Verdana"/>
          <w:szCs w:val="22"/>
        </w:rPr>
        <w:t xml:space="preserve">These relationships are </w:t>
      </w:r>
      <w:proofErr w:type="spellStart"/>
      <w:r w:rsidRPr="006D129A">
        <w:rPr>
          <w:rFonts w:ascii="Verdana" w:hAnsi="Verdana"/>
          <w:szCs w:val="22"/>
        </w:rPr>
        <w:t>summarised</w:t>
      </w:r>
      <w:proofErr w:type="spellEnd"/>
      <w:r w:rsidRPr="006D129A">
        <w:rPr>
          <w:rFonts w:ascii="Verdana" w:hAnsi="Verdana"/>
          <w:szCs w:val="22"/>
        </w:rPr>
        <w:t xml:space="preserve"> in Table </w:t>
      </w:r>
      <w:r w:rsidR="006D129A" w:rsidRPr="006D129A">
        <w:rPr>
          <w:rFonts w:ascii="Verdana" w:hAnsi="Verdana"/>
          <w:szCs w:val="22"/>
        </w:rPr>
        <w:t>8</w:t>
      </w:r>
      <w:r w:rsidRPr="006D129A">
        <w:rPr>
          <w:rFonts w:ascii="Verdana" w:hAnsi="Verdana"/>
          <w:szCs w:val="22"/>
        </w:rPr>
        <w:t>.</w:t>
      </w:r>
    </w:p>
    <w:p w:rsidR="007C4195" w:rsidRDefault="007C4195">
      <w:pPr>
        <w:pStyle w:val="BodyText"/>
        <w:rPr>
          <w:rFonts w:ascii="Verdana" w:hAnsi="Verdana"/>
          <w:szCs w:val="22"/>
        </w:rPr>
      </w:pPr>
    </w:p>
    <w:tbl>
      <w:tblPr>
        <w:tblStyle w:val="TableGrid"/>
        <w:tblW w:w="0" w:type="auto"/>
        <w:jc w:val="center"/>
        <w:tblLook w:val="04A0" w:firstRow="1" w:lastRow="0" w:firstColumn="1" w:lastColumn="0" w:noHBand="0" w:noVBand="1"/>
      </w:tblPr>
      <w:tblGrid>
        <w:gridCol w:w="2463"/>
        <w:gridCol w:w="1331"/>
        <w:gridCol w:w="2268"/>
        <w:gridCol w:w="3793"/>
      </w:tblGrid>
      <w:tr w:rsidR="007C4195" w:rsidRPr="00BE3DE9" w:rsidTr="005325CE">
        <w:trPr>
          <w:jc w:val="center"/>
        </w:trPr>
        <w:tc>
          <w:tcPr>
            <w:tcW w:w="2463" w:type="dxa"/>
          </w:tcPr>
          <w:p w:rsidR="007C4195" w:rsidRPr="00BE3DE9" w:rsidRDefault="007C4195" w:rsidP="005325CE">
            <w:pPr>
              <w:spacing w:before="120" w:after="120"/>
              <w:jc w:val="center"/>
              <w:rPr>
                <w:rFonts w:ascii="Verdana" w:hAnsi="Verdana"/>
                <w:b w:val="0"/>
                <w:szCs w:val="22"/>
              </w:rPr>
            </w:pPr>
            <w:r w:rsidRPr="00BE3DE9">
              <w:rPr>
                <w:rFonts w:ascii="Verdana" w:hAnsi="Verdana"/>
                <w:szCs w:val="22"/>
              </w:rPr>
              <w:t>Quantity</w:t>
            </w:r>
          </w:p>
        </w:tc>
        <w:tc>
          <w:tcPr>
            <w:tcW w:w="1331" w:type="dxa"/>
          </w:tcPr>
          <w:p w:rsidR="007C4195" w:rsidRPr="00BE3DE9" w:rsidRDefault="007C4195" w:rsidP="005325CE">
            <w:pPr>
              <w:spacing w:before="120" w:after="120"/>
              <w:jc w:val="center"/>
              <w:rPr>
                <w:rFonts w:ascii="Verdana" w:hAnsi="Verdana"/>
                <w:b w:val="0"/>
                <w:szCs w:val="22"/>
              </w:rPr>
            </w:pPr>
            <w:r w:rsidRPr="00BE3DE9">
              <w:rPr>
                <w:rFonts w:ascii="Verdana" w:hAnsi="Verdana"/>
                <w:szCs w:val="22"/>
              </w:rPr>
              <w:t>Symbol</w:t>
            </w:r>
          </w:p>
        </w:tc>
        <w:tc>
          <w:tcPr>
            <w:tcW w:w="2268" w:type="dxa"/>
          </w:tcPr>
          <w:p w:rsidR="007C4195" w:rsidRPr="00BE3DE9" w:rsidRDefault="007C4195" w:rsidP="005325CE">
            <w:pPr>
              <w:spacing w:before="120" w:after="120"/>
              <w:jc w:val="center"/>
              <w:rPr>
                <w:rFonts w:ascii="Verdana" w:hAnsi="Verdana"/>
                <w:b w:val="0"/>
                <w:szCs w:val="22"/>
              </w:rPr>
            </w:pPr>
            <w:r w:rsidRPr="00BE3DE9">
              <w:rPr>
                <w:rFonts w:ascii="Verdana" w:hAnsi="Verdana"/>
                <w:szCs w:val="22"/>
              </w:rPr>
              <w:t>Units</w:t>
            </w:r>
          </w:p>
        </w:tc>
        <w:tc>
          <w:tcPr>
            <w:tcW w:w="3793" w:type="dxa"/>
          </w:tcPr>
          <w:p w:rsidR="007C4195" w:rsidRPr="00BE3DE9" w:rsidRDefault="007C4195" w:rsidP="005325CE">
            <w:pPr>
              <w:spacing w:before="120" w:after="120"/>
              <w:jc w:val="center"/>
              <w:rPr>
                <w:rFonts w:ascii="Verdana" w:hAnsi="Verdana"/>
                <w:b w:val="0"/>
                <w:szCs w:val="22"/>
              </w:rPr>
            </w:pPr>
            <w:r w:rsidRPr="00BE3DE9">
              <w:rPr>
                <w:rFonts w:ascii="Verdana" w:hAnsi="Verdana"/>
                <w:szCs w:val="22"/>
              </w:rPr>
              <w:t>Description</w:t>
            </w:r>
          </w:p>
        </w:tc>
      </w:tr>
      <w:tr w:rsidR="007C4195" w:rsidTr="005325CE">
        <w:trPr>
          <w:jc w:val="center"/>
        </w:trPr>
        <w:tc>
          <w:tcPr>
            <w:tcW w:w="246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Wavelength</w:t>
            </w:r>
          </w:p>
        </w:tc>
        <w:tc>
          <w:tcPr>
            <w:tcW w:w="1331"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λ</w:t>
            </w:r>
          </w:p>
        </w:tc>
        <w:tc>
          <w:tcPr>
            <w:tcW w:w="2268"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Metres (m)</w:t>
            </w:r>
          </w:p>
        </w:tc>
        <w:tc>
          <w:tcPr>
            <w:tcW w:w="379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Distance between adjacent wave crests</w:t>
            </w:r>
          </w:p>
        </w:tc>
      </w:tr>
      <w:tr w:rsidR="007C4195" w:rsidTr="005325CE">
        <w:trPr>
          <w:jc w:val="center"/>
        </w:trPr>
        <w:tc>
          <w:tcPr>
            <w:tcW w:w="246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Velocity</w:t>
            </w:r>
          </w:p>
        </w:tc>
        <w:tc>
          <w:tcPr>
            <w:tcW w:w="1331"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c</w:t>
            </w:r>
          </w:p>
        </w:tc>
        <w:tc>
          <w:tcPr>
            <w:tcW w:w="2268"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m s</w:t>
            </w:r>
            <w:r w:rsidRPr="007C4195">
              <w:rPr>
                <w:rFonts w:ascii="Verdana" w:hAnsi="Verdana"/>
                <w:b w:val="0"/>
                <w:szCs w:val="22"/>
                <w:vertAlign w:val="superscript"/>
              </w:rPr>
              <w:t>–1</w:t>
            </w:r>
          </w:p>
        </w:tc>
        <w:tc>
          <w:tcPr>
            <w:tcW w:w="379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Rate of advance of any one wave crest</w:t>
            </w:r>
          </w:p>
        </w:tc>
      </w:tr>
      <w:tr w:rsidR="007C4195" w:rsidTr="005325CE">
        <w:trPr>
          <w:jc w:val="center"/>
        </w:trPr>
        <w:tc>
          <w:tcPr>
            <w:tcW w:w="246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Frequency</w:t>
            </w:r>
          </w:p>
        </w:tc>
        <w:tc>
          <w:tcPr>
            <w:tcW w:w="1331"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f</w:t>
            </w:r>
          </w:p>
        </w:tc>
        <w:tc>
          <w:tcPr>
            <w:tcW w:w="2268"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Hertz (Hz)</w:t>
            </w:r>
          </w:p>
        </w:tc>
        <w:tc>
          <w:tcPr>
            <w:tcW w:w="379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The number of wavelengths or cycles passing a point in 1 second</w:t>
            </w:r>
          </w:p>
        </w:tc>
      </w:tr>
      <w:tr w:rsidR="007C4195" w:rsidTr="005325CE">
        <w:trPr>
          <w:jc w:val="center"/>
        </w:trPr>
        <w:tc>
          <w:tcPr>
            <w:tcW w:w="246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Wavenumber</w:t>
            </w:r>
          </w:p>
        </w:tc>
        <w:tc>
          <w:tcPr>
            <w:tcW w:w="1331" w:type="dxa"/>
          </w:tcPr>
          <w:p w:rsidR="007C4195" w:rsidRPr="007C4195" w:rsidRDefault="007C4195" w:rsidP="005325CE">
            <w:pPr>
              <w:spacing w:before="120" w:after="120"/>
              <w:jc w:val="center"/>
              <w:rPr>
                <w:rFonts w:ascii="Verdana" w:hAnsi="Verdana"/>
                <w:b w:val="0"/>
                <w:szCs w:val="22"/>
              </w:rPr>
            </w:pPr>
          </w:p>
        </w:tc>
        <w:tc>
          <w:tcPr>
            <w:tcW w:w="2268"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Waves per metre (m</w:t>
            </w:r>
            <w:r w:rsidRPr="007C4195">
              <w:rPr>
                <w:rFonts w:ascii="Verdana" w:hAnsi="Verdana"/>
                <w:b w:val="0"/>
                <w:szCs w:val="22"/>
                <w:vertAlign w:val="superscript"/>
              </w:rPr>
              <w:t>-1</w:t>
            </w:r>
            <w:r w:rsidRPr="007C4195">
              <w:rPr>
                <w:rFonts w:ascii="Verdana" w:hAnsi="Verdana"/>
                <w:b w:val="0"/>
                <w:szCs w:val="22"/>
              </w:rPr>
              <w:t>) or more commonly cm</w:t>
            </w:r>
            <w:r w:rsidRPr="007C4195">
              <w:rPr>
                <w:rFonts w:ascii="Verdana" w:hAnsi="Verdana"/>
                <w:b w:val="0"/>
                <w:szCs w:val="22"/>
                <w:vertAlign w:val="superscript"/>
              </w:rPr>
              <w:t>-1</w:t>
            </w:r>
          </w:p>
        </w:tc>
        <w:tc>
          <w:tcPr>
            <w:tcW w:w="3793" w:type="dxa"/>
          </w:tcPr>
          <w:p w:rsidR="007C4195" w:rsidRPr="007C4195" w:rsidRDefault="007C4195" w:rsidP="005325CE">
            <w:pPr>
              <w:spacing w:before="120" w:after="120"/>
              <w:jc w:val="center"/>
              <w:rPr>
                <w:rFonts w:ascii="Verdana" w:hAnsi="Verdana"/>
                <w:b w:val="0"/>
                <w:szCs w:val="22"/>
              </w:rPr>
            </w:pPr>
            <w:r w:rsidRPr="007C4195">
              <w:rPr>
                <w:rFonts w:ascii="Verdana" w:hAnsi="Verdana"/>
                <w:b w:val="0"/>
                <w:szCs w:val="22"/>
              </w:rPr>
              <w:t>Number of waves in one metre or one centimetre of radiation. Often used in place of frequency</w:t>
            </w:r>
          </w:p>
          <w:p w:rsidR="007C4195" w:rsidRPr="007C4195" w:rsidRDefault="007C4195" w:rsidP="005325CE">
            <w:pPr>
              <w:spacing w:before="120" w:after="120"/>
              <w:jc w:val="center"/>
              <w:rPr>
                <w:rFonts w:ascii="Verdana" w:hAnsi="Verdana"/>
                <w:b w:val="0"/>
                <w:szCs w:val="22"/>
              </w:rPr>
            </w:pPr>
          </w:p>
        </w:tc>
      </w:tr>
    </w:tbl>
    <w:p w:rsidR="009A7995" w:rsidRPr="00936223" w:rsidRDefault="009A7995">
      <w:pPr>
        <w:pStyle w:val="BodyText"/>
        <w:rPr>
          <w:rFonts w:ascii="Verdana" w:hAnsi="Verdana"/>
          <w:szCs w:val="22"/>
        </w:rPr>
      </w:pPr>
    </w:p>
    <w:p w:rsidR="009A7995" w:rsidRPr="006D129A" w:rsidRDefault="009A7995">
      <w:pPr>
        <w:pStyle w:val="BodyText"/>
        <w:rPr>
          <w:rFonts w:ascii="Verdana" w:hAnsi="Verdana"/>
          <w:b/>
          <w:bCs/>
          <w:iCs/>
          <w:szCs w:val="22"/>
        </w:rPr>
      </w:pPr>
      <w:r w:rsidRPr="006D129A">
        <w:rPr>
          <w:rFonts w:ascii="Verdana" w:hAnsi="Verdana"/>
          <w:b/>
          <w:bCs/>
          <w:iCs/>
          <w:szCs w:val="22"/>
        </w:rPr>
        <w:t xml:space="preserve">Table </w:t>
      </w:r>
      <w:r w:rsidR="006D129A" w:rsidRPr="006D129A">
        <w:rPr>
          <w:rFonts w:ascii="Verdana" w:hAnsi="Verdana"/>
          <w:b/>
          <w:bCs/>
          <w:iCs/>
          <w:szCs w:val="22"/>
        </w:rPr>
        <w:t>8</w:t>
      </w:r>
    </w:p>
    <w:p w:rsidR="007C4195" w:rsidRDefault="007C4195">
      <w:pPr>
        <w:pStyle w:val="BodyText"/>
        <w:rPr>
          <w:rFonts w:ascii="Verdana" w:hAnsi="Verdana"/>
          <w:b/>
          <w:bCs/>
          <w:i/>
          <w:iCs/>
          <w:szCs w:val="22"/>
        </w:rPr>
      </w:pPr>
    </w:p>
    <w:p w:rsidR="007C4195" w:rsidRPr="00936223" w:rsidRDefault="007C41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Compared to visible light, infra-red radiation has lower frequency and thus longer wavelength and lower energy.  A typical infra-red spectrometer measures abs</w:t>
      </w:r>
      <w:r w:rsidR="00313DF1">
        <w:rPr>
          <w:rFonts w:ascii="Verdana" w:hAnsi="Verdana"/>
          <w:szCs w:val="22"/>
        </w:rPr>
        <w:t>orbance in the range 650–4000 cm</w:t>
      </w:r>
      <w:r w:rsidR="00313DF1" w:rsidRPr="00313DF1">
        <w:rPr>
          <w:rFonts w:ascii="Verdana" w:hAnsi="Verdana"/>
          <w:szCs w:val="22"/>
          <w:vertAlign w:val="superscript"/>
        </w:rPr>
        <w:t>-1</w:t>
      </w:r>
      <w:r w:rsidRPr="00936223">
        <w:rPr>
          <w:rFonts w:ascii="Verdana" w:hAnsi="Verdana"/>
          <w:szCs w:val="22"/>
        </w:rPr>
        <w:t xml:space="preserve">.  </w:t>
      </w:r>
    </w:p>
    <w:p w:rsidR="00313DF1" w:rsidRPr="00936223" w:rsidRDefault="00313DF1">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Conventional infra-red spectrometers have two </w:t>
      </w:r>
      <w:r w:rsidR="007340B9">
        <w:rPr>
          <w:rFonts w:ascii="Verdana" w:hAnsi="Verdana"/>
          <w:szCs w:val="22"/>
        </w:rPr>
        <w:t xml:space="preserve">beams of radiation: one passes </w:t>
      </w:r>
      <w:r w:rsidRPr="00936223">
        <w:rPr>
          <w:rFonts w:ascii="Verdana" w:hAnsi="Verdana"/>
          <w:szCs w:val="22"/>
        </w:rPr>
        <w:t xml:space="preserve">through the sample and the other passes through a reference cell.  When a particular frequency is absorbed by the sample, less radiation is transmitted and the detector compares the intensity passing through the sample with that passing through the reference.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Only vibrations resulting in a change in the dipole moment absorb infra-red radiation.  In simple molecules such as S</w:t>
      </w:r>
      <w:r w:rsidR="00313DF1">
        <w:rPr>
          <w:rFonts w:ascii="Verdana" w:hAnsi="Verdana"/>
          <w:szCs w:val="22"/>
        </w:rPr>
        <w:t>O</w:t>
      </w:r>
      <w:r w:rsidR="00313DF1" w:rsidRPr="00313DF1">
        <w:rPr>
          <w:rFonts w:ascii="Verdana" w:hAnsi="Verdana"/>
          <w:szCs w:val="22"/>
          <w:vertAlign w:val="subscript"/>
        </w:rPr>
        <w:t>2</w:t>
      </w:r>
      <w:r w:rsidRPr="00936223">
        <w:rPr>
          <w:rFonts w:ascii="Verdana" w:hAnsi="Verdana"/>
          <w:szCs w:val="22"/>
        </w:rPr>
        <w:t>, it is</w:t>
      </w:r>
      <w:r w:rsidR="00313DF1">
        <w:rPr>
          <w:rFonts w:ascii="Verdana" w:hAnsi="Verdana"/>
          <w:szCs w:val="22"/>
        </w:rPr>
        <w:t xml:space="preserve"> relatively easy to assign </w:t>
      </w:r>
      <w:proofErr w:type="gramStart"/>
      <w:r w:rsidR="00313DF1">
        <w:rPr>
          <w:rFonts w:ascii="Verdana" w:hAnsi="Verdana"/>
          <w:szCs w:val="22"/>
        </w:rPr>
        <w:t xml:space="preserve">each </w:t>
      </w:r>
      <w:r w:rsidRPr="00936223">
        <w:rPr>
          <w:rFonts w:ascii="Verdana" w:hAnsi="Verdana"/>
          <w:szCs w:val="22"/>
        </w:rPr>
        <w:t>absorption</w:t>
      </w:r>
      <w:proofErr w:type="gramEnd"/>
      <w:r w:rsidRPr="00936223">
        <w:rPr>
          <w:rFonts w:ascii="Verdana" w:hAnsi="Verdana"/>
          <w:szCs w:val="22"/>
        </w:rPr>
        <w:t xml:space="preserve"> to a particular vibration.  W</w:t>
      </w:r>
      <w:r w:rsidR="00313DF1">
        <w:rPr>
          <w:rFonts w:ascii="Verdana" w:hAnsi="Verdana"/>
          <w:szCs w:val="22"/>
        </w:rPr>
        <w:t xml:space="preserve">ith more complex molecules </w:t>
      </w:r>
      <w:proofErr w:type="gramStart"/>
      <w:r w:rsidR="00313DF1">
        <w:rPr>
          <w:rFonts w:ascii="Verdana" w:hAnsi="Verdana"/>
          <w:szCs w:val="22"/>
        </w:rPr>
        <w:t xml:space="preserve">each </w:t>
      </w:r>
      <w:r w:rsidRPr="00936223">
        <w:rPr>
          <w:rFonts w:ascii="Verdana" w:hAnsi="Verdana"/>
          <w:szCs w:val="22"/>
        </w:rPr>
        <w:t>absorption</w:t>
      </w:r>
      <w:proofErr w:type="gramEnd"/>
      <w:r w:rsidRPr="00936223">
        <w:rPr>
          <w:rFonts w:ascii="Verdana" w:hAnsi="Verdana"/>
          <w:szCs w:val="22"/>
        </w:rPr>
        <w:t xml:space="preserve"> can be assigned to the vibrations of particular functional groups within the molecule.  Since particular types of vibration always occur at a similar frequency it is possible to build up a table of characteristic absorption </w:t>
      </w:r>
      <w:r w:rsidR="00313DF1">
        <w:rPr>
          <w:rFonts w:ascii="Verdana" w:hAnsi="Verdana"/>
          <w:szCs w:val="22"/>
        </w:rPr>
        <w:lastRenderedPageBreak/>
        <w:t>frequencies (see page 14</w:t>
      </w:r>
      <w:r w:rsidRPr="00936223">
        <w:rPr>
          <w:rFonts w:ascii="Verdana" w:hAnsi="Verdana"/>
          <w:szCs w:val="22"/>
        </w:rPr>
        <w:t xml:space="preserve"> of the Data Booklet).  This means that a study of the infra-red spectrum of a compound will enable the functional groups present in that compound to be identified.</w:t>
      </w:r>
    </w:p>
    <w:p w:rsidR="009A7995" w:rsidRPr="00936223" w:rsidRDefault="009A7995">
      <w:pPr>
        <w:pStyle w:val="BodyText"/>
        <w:rPr>
          <w:rFonts w:ascii="Verdana" w:hAnsi="Verdana"/>
          <w:szCs w:val="22"/>
        </w:rPr>
      </w:pPr>
    </w:p>
    <w:p w:rsidR="009A7995" w:rsidRPr="006D129A" w:rsidRDefault="009A7995">
      <w:pPr>
        <w:pStyle w:val="BodyText"/>
        <w:rPr>
          <w:rFonts w:ascii="Verdana" w:hAnsi="Verdana"/>
          <w:szCs w:val="22"/>
        </w:rPr>
      </w:pPr>
      <w:r w:rsidRPr="00936223">
        <w:rPr>
          <w:rFonts w:ascii="Verdana" w:hAnsi="Verdana"/>
          <w:szCs w:val="22"/>
        </w:rPr>
        <w:t xml:space="preserve">The infra-red spectrum of </w:t>
      </w:r>
      <w:proofErr w:type="spellStart"/>
      <w:r w:rsidRPr="00936223">
        <w:rPr>
          <w:rFonts w:ascii="Verdana" w:hAnsi="Verdana"/>
          <w:szCs w:val="22"/>
        </w:rPr>
        <w:t>propanal</w:t>
      </w:r>
      <w:proofErr w:type="spellEnd"/>
      <w:r w:rsidRPr="00936223">
        <w:rPr>
          <w:rFonts w:ascii="Verdana" w:hAnsi="Verdana"/>
          <w:szCs w:val="22"/>
        </w:rPr>
        <w:t xml:space="preserve"> is shown in </w:t>
      </w:r>
      <w:r w:rsidRPr="00B271AC">
        <w:rPr>
          <w:rFonts w:ascii="Verdana" w:hAnsi="Verdana"/>
          <w:szCs w:val="22"/>
        </w:rPr>
        <w:t>Figure 11</w:t>
      </w:r>
      <w:r w:rsidR="006D129A" w:rsidRPr="00B271AC">
        <w:rPr>
          <w:rFonts w:ascii="Verdana" w:hAnsi="Verdana"/>
          <w:szCs w:val="22"/>
        </w:rPr>
        <w:t>2</w:t>
      </w:r>
      <w:r w:rsidRPr="00B271AC">
        <w:rPr>
          <w:rFonts w:ascii="Verdana" w:hAnsi="Verdana"/>
          <w:szCs w:val="22"/>
        </w:rPr>
        <w:t xml:space="preserve">.  </w:t>
      </w:r>
      <w:r w:rsidRPr="00936223">
        <w:rPr>
          <w:rFonts w:ascii="Verdana" w:hAnsi="Verdana"/>
          <w:szCs w:val="22"/>
        </w:rPr>
        <w:t xml:space="preserve">Note that the </w:t>
      </w:r>
      <w:r w:rsidRPr="006D129A">
        <w:rPr>
          <w:rFonts w:ascii="Verdana" w:hAnsi="Verdana"/>
          <w:szCs w:val="22"/>
        </w:rPr>
        <w:t>major a</w:t>
      </w:r>
      <w:r w:rsidR="00313DF1" w:rsidRPr="006D129A">
        <w:rPr>
          <w:rFonts w:ascii="Verdana" w:hAnsi="Verdana"/>
          <w:szCs w:val="22"/>
        </w:rPr>
        <w:t>bsorption peak at around 1730 cm</w:t>
      </w:r>
      <w:r w:rsidR="00313DF1" w:rsidRPr="006D129A">
        <w:rPr>
          <w:rFonts w:ascii="Verdana" w:hAnsi="Verdana"/>
          <w:szCs w:val="22"/>
          <w:vertAlign w:val="superscript"/>
        </w:rPr>
        <w:t>-1</w:t>
      </w:r>
      <w:r w:rsidRPr="006D129A">
        <w:rPr>
          <w:rFonts w:ascii="Verdana" w:hAnsi="Verdana"/>
          <w:position w:val="7"/>
          <w:szCs w:val="22"/>
        </w:rPr>
        <w:t xml:space="preserve"> </w:t>
      </w:r>
      <w:r w:rsidRPr="006D129A">
        <w:rPr>
          <w:rFonts w:ascii="Verdana" w:hAnsi="Verdana"/>
          <w:szCs w:val="22"/>
        </w:rPr>
        <w:t>is due to the carbonyl group.</w:t>
      </w:r>
    </w:p>
    <w:p w:rsidR="009A7995" w:rsidRPr="006D129A" w:rsidRDefault="009A7995">
      <w:pPr>
        <w:pStyle w:val="BodyText"/>
        <w:rPr>
          <w:rFonts w:ascii="Verdana" w:hAnsi="Verdana"/>
          <w:szCs w:val="22"/>
        </w:rPr>
      </w:pPr>
    </w:p>
    <w:p w:rsidR="009A7995" w:rsidRPr="006D129A" w:rsidRDefault="009A7995">
      <w:pPr>
        <w:pStyle w:val="BodyText"/>
        <w:rPr>
          <w:rFonts w:ascii="Verdana" w:hAnsi="Verdana"/>
          <w:szCs w:val="22"/>
        </w:rPr>
      </w:pPr>
      <w:r w:rsidRPr="006D129A">
        <w:rPr>
          <w:rFonts w:ascii="Verdana" w:hAnsi="Verdana"/>
          <w:b/>
          <w:bCs/>
          <w:iCs/>
          <w:szCs w:val="22"/>
        </w:rPr>
        <w:t>Figure 11</w:t>
      </w:r>
      <w:r w:rsidR="006D129A" w:rsidRPr="006D129A">
        <w:rPr>
          <w:rFonts w:ascii="Verdana" w:hAnsi="Verdana"/>
          <w:b/>
          <w:bCs/>
          <w:iCs/>
          <w:szCs w:val="22"/>
        </w:rPr>
        <w:t>2</w:t>
      </w:r>
    </w:p>
    <w:p w:rsidR="009A7995" w:rsidRPr="00936223" w:rsidRDefault="009A7995">
      <w:pPr>
        <w:pStyle w:val="BodyText"/>
        <w:rPr>
          <w:rFonts w:ascii="Verdana" w:hAnsi="Verdana"/>
          <w:szCs w:val="22"/>
        </w:rPr>
      </w:pPr>
    </w:p>
    <w:p w:rsidR="009A7995" w:rsidRPr="00936223" w:rsidRDefault="00C568ED">
      <w:pPr>
        <w:pStyle w:val="BodyText"/>
        <w:rPr>
          <w:rFonts w:ascii="Verdana" w:hAnsi="Verdana"/>
          <w:szCs w:val="22"/>
        </w:rPr>
      </w:pPr>
      <w:r>
        <w:rPr>
          <w:rFonts w:ascii="Verdana" w:hAnsi="Verdana"/>
          <w:noProof/>
          <w:szCs w:val="22"/>
          <w:lang w:val="en-GB" w:eastAsia="en-GB"/>
        </w:rPr>
        <mc:AlternateContent>
          <mc:Choice Requires="wps">
            <w:drawing>
              <wp:anchor distT="0" distB="0" distL="114300" distR="114300" simplePos="0" relativeHeight="251688448" behindDoc="0" locked="0" layoutInCell="1" allowOverlap="1" wp14:anchorId="6708D3D5" wp14:editId="58B37210">
                <wp:simplePos x="0" y="0"/>
                <wp:positionH relativeFrom="column">
                  <wp:posOffset>3200400</wp:posOffset>
                </wp:positionH>
                <wp:positionV relativeFrom="paragraph">
                  <wp:posOffset>2128520</wp:posOffset>
                </wp:positionV>
                <wp:extent cx="1257300" cy="342900"/>
                <wp:effectExtent l="0" t="4445" r="0" b="0"/>
                <wp:wrapNone/>
                <wp:docPr id="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470" w:rsidRPr="007C4195" w:rsidRDefault="00964470">
                            <w:pPr>
                              <w:rPr>
                                <w:rFonts w:ascii="Verdana" w:hAnsi="Verdana"/>
                                <w:b w:val="0"/>
                                <w:bCs/>
                                <w:sz w:val="20"/>
                                <w:szCs w:val="20"/>
                              </w:rPr>
                            </w:pPr>
                            <w:proofErr w:type="gramStart"/>
                            <w:r>
                              <w:rPr>
                                <w:rFonts w:ascii="Verdana" w:hAnsi="Verdana"/>
                                <w:b w:val="0"/>
                                <w:bCs/>
                                <w:sz w:val="20"/>
                                <w:szCs w:val="20"/>
                              </w:rPr>
                              <w:t>fingerpr</w:t>
                            </w:r>
                            <w:r w:rsidRPr="007C4195">
                              <w:rPr>
                                <w:rFonts w:ascii="Verdana" w:hAnsi="Verdana"/>
                                <w:b w:val="0"/>
                                <w:bCs/>
                                <w:sz w:val="20"/>
                                <w:szCs w:val="20"/>
                              </w:rPr>
                              <w:t>int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3" type="#_x0000_t202" style="position:absolute;margin-left:252pt;margin-top:167.6pt;width:99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nV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" filled="f" stroked="f">
                <v:textbox>
                  <w:txbxContent>
                    <w:p w:rsidR="00187BF1" w:rsidRPr="007C4195" w:rsidRDefault="00187BF1">
                      <w:pPr>
                        <w:rPr>
                          <w:rFonts w:ascii="Verdana" w:hAnsi="Verdana"/>
                          <w:b w:val="0"/>
                          <w:bCs/>
                          <w:sz w:val="20"/>
                          <w:szCs w:val="20"/>
                        </w:rPr>
                      </w:pPr>
                      <w:proofErr w:type="gramStart"/>
                      <w:r>
                        <w:rPr>
                          <w:rFonts w:ascii="Verdana" w:hAnsi="Verdana"/>
                          <w:b w:val="0"/>
                          <w:bCs/>
                          <w:sz w:val="20"/>
                          <w:szCs w:val="20"/>
                        </w:rPr>
                        <w:t>fingerpr</w:t>
                      </w:r>
                      <w:r w:rsidRPr="007C4195">
                        <w:rPr>
                          <w:rFonts w:ascii="Verdana" w:hAnsi="Verdana"/>
                          <w:b w:val="0"/>
                          <w:bCs/>
                          <w:sz w:val="20"/>
                          <w:szCs w:val="20"/>
                        </w:rPr>
                        <w:t>int</w:t>
                      </w:r>
                      <w:proofErr w:type="gramEnd"/>
                    </w:p>
                  </w:txbxContent>
                </v:textbox>
              </v:shape>
            </w:pict>
          </mc:Fallback>
        </mc:AlternateContent>
      </w:r>
      <w:r>
        <w:rPr>
          <w:rFonts w:ascii="Verdana" w:hAnsi="Verdana"/>
          <w:noProof/>
          <w:szCs w:val="22"/>
          <w:lang w:val="en-GB" w:eastAsia="en-GB"/>
        </w:rPr>
        <w:drawing>
          <wp:inline distT="0" distB="0" distL="0" distR="0" wp14:anchorId="772BB364" wp14:editId="628DEC87">
            <wp:extent cx="4857750" cy="3371850"/>
            <wp:effectExtent l="0" t="0" r="0" b="0"/>
            <wp:docPr id="123" name="Picture 123" descr="Unit 3 p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nit 3 p8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57750" cy="3371850"/>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The pattern of absorpt</w:t>
      </w:r>
      <w:r w:rsidR="00313DF1">
        <w:rPr>
          <w:rFonts w:ascii="Verdana" w:hAnsi="Verdana"/>
          <w:szCs w:val="22"/>
        </w:rPr>
        <w:t>ions below 1400 cm</w:t>
      </w:r>
      <w:r w:rsidR="00313DF1" w:rsidRPr="00313DF1">
        <w:rPr>
          <w:rFonts w:ascii="Verdana" w:hAnsi="Verdana"/>
          <w:szCs w:val="22"/>
          <w:vertAlign w:val="superscript"/>
        </w:rPr>
        <w:t>-1</w:t>
      </w:r>
      <w:r w:rsidRPr="00936223">
        <w:rPr>
          <w:rFonts w:ascii="Verdana" w:hAnsi="Verdana"/>
          <w:szCs w:val="22"/>
        </w:rPr>
        <w:t xml:space="preserve"> is characteristic of a particular organic compound and can be used in its identification.  This region is often called the ‘fingerprint’ region.</w:t>
      </w:r>
    </w:p>
    <w:p w:rsidR="007340B9" w:rsidRDefault="007340B9">
      <w:pPr>
        <w:pStyle w:val="BodyText"/>
        <w:rPr>
          <w:rFonts w:ascii="Verdana" w:hAnsi="Verdana"/>
          <w:szCs w:val="22"/>
        </w:rPr>
      </w:pPr>
    </w:p>
    <w:p w:rsidR="007340B9" w:rsidRDefault="007340B9">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B271AC" w:rsidRDefault="00B271AC">
      <w:pPr>
        <w:pStyle w:val="BodyText"/>
        <w:rPr>
          <w:rFonts w:ascii="Verdana" w:hAnsi="Verdana"/>
          <w:szCs w:val="22"/>
        </w:rPr>
      </w:pPr>
    </w:p>
    <w:p w:rsidR="007340B9" w:rsidRPr="00936223" w:rsidRDefault="007340B9">
      <w:pPr>
        <w:pStyle w:val="BodyText"/>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szCs w:val="22"/>
        </w:rPr>
      </w:pPr>
      <w:r w:rsidRPr="00936223">
        <w:rPr>
          <w:rFonts w:ascii="Verdana" w:hAnsi="Verdana"/>
          <w:b/>
          <w:bCs/>
          <w:szCs w:val="22"/>
        </w:rPr>
        <w:lastRenderedPageBreak/>
        <w:t>Question</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szCs w:val="22"/>
        </w:rPr>
      </w:pPr>
    </w:p>
    <w:p w:rsidR="009A7995" w:rsidRPr="00B271AC"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r w:rsidRPr="00B271AC">
        <w:rPr>
          <w:rFonts w:ascii="Verdana" w:hAnsi="Verdana"/>
          <w:szCs w:val="22"/>
        </w:rPr>
        <w:t xml:space="preserve">The spectra below </w:t>
      </w:r>
      <w:r w:rsidR="0048411E" w:rsidRPr="00B271AC">
        <w:rPr>
          <w:rFonts w:ascii="Verdana" w:hAnsi="Verdana"/>
          <w:szCs w:val="22"/>
        </w:rPr>
        <w:t>(Figure</w:t>
      </w:r>
      <w:r w:rsidR="0048411E">
        <w:rPr>
          <w:rFonts w:ascii="Verdana" w:hAnsi="Verdana"/>
          <w:szCs w:val="22"/>
        </w:rPr>
        <w:t>s</w:t>
      </w:r>
      <w:r w:rsidR="0048411E" w:rsidRPr="00B271AC">
        <w:rPr>
          <w:rFonts w:ascii="Verdana" w:hAnsi="Verdana"/>
          <w:szCs w:val="22"/>
        </w:rPr>
        <w:t xml:space="preserve"> 113</w:t>
      </w:r>
      <w:r w:rsidR="00FE5A8D">
        <w:rPr>
          <w:rFonts w:ascii="Verdana" w:hAnsi="Verdana"/>
          <w:szCs w:val="22"/>
        </w:rPr>
        <w:t xml:space="preserve"> and 114</w:t>
      </w:r>
      <w:r w:rsidR="0048411E" w:rsidRPr="00B271AC">
        <w:rPr>
          <w:rFonts w:ascii="Verdana" w:hAnsi="Verdana"/>
          <w:szCs w:val="22"/>
        </w:rPr>
        <w:t>)</w:t>
      </w:r>
      <w:r w:rsidR="0048411E">
        <w:rPr>
          <w:rFonts w:ascii="Verdana" w:hAnsi="Verdana"/>
          <w:szCs w:val="22"/>
        </w:rPr>
        <w:t xml:space="preserve"> </w:t>
      </w:r>
      <w:r w:rsidRPr="00B271AC">
        <w:rPr>
          <w:rFonts w:ascii="Verdana" w:hAnsi="Verdana"/>
          <w:szCs w:val="22"/>
        </w:rPr>
        <w:t xml:space="preserve">are of </w:t>
      </w:r>
      <w:proofErr w:type="spellStart"/>
      <w:r w:rsidRPr="00B271AC">
        <w:rPr>
          <w:rFonts w:ascii="Verdana" w:hAnsi="Verdana"/>
          <w:szCs w:val="22"/>
        </w:rPr>
        <w:t>ethanoic</w:t>
      </w:r>
      <w:proofErr w:type="spellEnd"/>
      <w:r w:rsidRPr="00B271AC">
        <w:rPr>
          <w:rFonts w:ascii="Verdana" w:hAnsi="Verdana"/>
          <w:szCs w:val="22"/>
        </w:rPr>
        <w:t xml:space="preserve"> acid, CH</w:t>
      </w:r>
      <w:r w:rsidRPr="00B271AC">
        <w:rPr>
          <w:rFonts w:ascii="Verdana" w:hAnsi="Verdana"/>
          <w:position w:val="-7"/>
          <w:szCs w:val="22"/>
        </w:rPr>
        <w:t>3</w:t>
      </w:r>
      <w:r w:rsidRPr="00B271AC">
        <w:rPr>
          <w:rFonts w:ascii="Verdana" w:hAnsi="Verdana"/>
          <w:szCs w:val="22"/>
        </w:rPr>
        <w:t xml:space="preserve">COOH, and </w:t>
      </w:r>
      <w:proofErr w:type="spellStart"/>
      <w:r w:rsidRPr="00B271AC">
        <w:rPr>
          <w:rFonts w:ascii="Verdana" w:hAnsi="Verdana"/>
          <w:szCs w:val="22"/>
        </w:rPr>
        <w:t>ethanoic</w:t>
      </w:r>
      <w:proofErr w:type="spellEnd"/>
      <w:r w:rsidRPr="00B271AC">
        <w:rPr>
          <w:rFonts w:ascii="Verdana" w:hAnsi="Verdana"/>
          <w:szCs w:val="22"/>
        </w:rPr>
        <w:t xml:space="preserve"> an</w:t>
      </w:r>
      <w:r w:rsidR="00313DF1" w:rsidRPr="00B271AC">
        <w:rPr>
          <w:rFonts w:ascii="Verdana" w:hAnsi="Verdana"/>
          <w:szCs w:val="22"/>
        </w:rPr>
        <w:t>hydride, (CH</w:t>
      </w:r>
      <w:r w:rsidR="00313DF1" w:rsidRPr="00B271AC">
        <w:rPr>
          <w:rFonts w:ascii="Verdana" w:hAnsi="Verdana"/>
          <w:szCs w:val="22"/>
          <w:vertAlign w:val="subscript"/>
        </w:rPr>
        <w:t>3</w:t>
      </w:r>
      <w:r w:rsidR="00C80A04" w:rsidRPr="00B271AC">
        <w:rPr>
          <w:rFonts w:ascii="Verdana" w:hAnsi="Verdana"/>
          <w:szCs w:val="22"/>
        </w:rPr>
        <w:t>CO)</w:t>
      </w:r>
      <w:r w:rsidR="00C80A04" w:rsidRPr="00B271AC">
        <w:rPr>
          <w:rFonts w:ascii="Verdana" w:hAnsi="Verdana"/>
          <w:szCs w:val="22"/>
          <w:vertAlign w:val="subscript"/>
        </w:rPr>
        <w:t>2</w:t>
      </w:r>
      <w:r w:rsidRPr="00B271AC">
        <w:rPr>
          <w:rFonts w:ascii="Verdana" w:hAnsi="Verdana"/>
          <w:szCs w:val="22"/>
        </w:rPr>
        <w:t>O</w:t>
      </w:r>
      <w:r w:rsidR="0048411E">
        <w:rPr>
          <w:rFonts w:ascii="Verdana" w:hAnsi="Verdana"/>
          <w:szCs w:val="22"/>
        </w:rPr>
        <w:t xml:space="preserve">. </w:t>
      </w:r>
      <w:r w:rsidRPr="00B271AC">
        <w:rPr>
          <w:rFonts w:ascii="Verdana" w:hAnsi="Verdana"/>
          <w:szCs w:val="22"/>
        </w:rPr>
        <w:t xml:space="preserve"> Draw the full structural </w:t>
      </w:r>
      <w:proofErr w:type="gramStart"/>
      <w:r w:rsidRPr="00B271AC">
        <w:rPr>
          <w:rFonts w:ascii="Verdana" w:hAnsi="Verdana"/>
          <w:szCs w:val="22"/>
        </w:rPr>
        <w:t>formula for both compounds and then determine</w:t>
      </w:r>
      <w:proofErr w:type="gramEnd"/>
      <w:r w:rsidRPr="00B271AC">
        <w:rPr>
          <w:rFonts w:ascii="Verdana" w:hAnsi="Verdana"/>
          <w:szCs w:val="22"/>
        </w:rPr>
        <w:t>, giving reasons, which spectrum is due to which compound.</w:t>
      </w:r>
    </w:p>
    <w:p w:rsidR="009A7995" w:rsidRPr="00B271AC"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313DF1" w:rsidRPr="00B271AC" w:rsidRDefault="00313DF1" w:rsidP="00313DF1">
      <w:pPr>
        <w:pStyle w:val="BodyText"/>
        <w:pBdr>
          <w:top w:val="single" w:sz="4" w:space="1" w:color="auto"/>
          <w:left w:val="single" w:sz="4" w:space="4" w:color="auto"/>
          <w:bottom w:val="single" w:sz="4" w:space="1" w:color="auto"/>
          <w:right w:val="single" w:sz="4" w:space="4" w:color="auto"/>
        </w:pBdr>
        <w:rPr>
          <w:rFonts w:ascii="Verdana" w:hAnsi="Verdana"/>
          <w:szCs w:val="22"/>
        </w:rPr>
      </w:pPr>
      <w:r w:rsidRPr="00B271AC">
        <w:rPr>
          <w:rFonts w:ascii="Verdana" w:hAnsi="Verdana"/>
          <w:b/>
          <w:bCs/>
          <w:i/>
          <w:iCs/>
          <w:szCs w:val="22"/>
        </w:rPr>
        <w:t>Figure 11</w:t>
      </w:r>
      <w:r w:rsidR="00B271AC" w:rsidRPr="00B271AC">
        <w:rPr>
          <w:rFonts w:ascii="Verdana" w:hAnsi="Verdana"/>
          <w:b/>
          <w:bCs/>
          <w:i/>
          <w:iCs/>
          <w:szCs w:val="22"/>
        </w:rPr>
        <w:t>3</w:t>
      </w:r>
    </w:p>
    <w:p w:rsidR="00313DF1" w:rsidRPr="00936223" w:rsidRDefault="00313DF1">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936223" w:rsidRDefault="00C568ED">
      <w:pPr>
        <w:pStyle w:val="BodyText"/>
        <w:pBdr>
          <w:top w:val="single" w:sz="4" w:space="1" w:color="auto"/>
          <w:left w:val="single" w:sz="4" w:space="4" w:color="auto"/>
          <w:bottom w:val="single" w:sz="4" w:space="1" w:color="auto"/>
          <w:right w:val="single" w:sz="4" w:space="4" w:color="auto"/>
        </w:pBdr>
        <w:rPr>
          <w:rFonts w:ascii="Verdana" w:hAnsi="Verdana"/>
          <w:szCs w:val="22"/>
        </w:rPr>
      </w:pPr>
      <w:r>
        <w:rPr>
          <w:rFonts w:ascii="Verdana" w:hAnsi="Verdana"/>
          <w:noProof/>
          <w:szCs w:val="22"/>
          <w:lang w:val="en-GB" w:eastAsia="en-GB"/>
        </w:rPr>
        <w:drawing>
          <wp:inline distT="0" distB="0" distL="0" distR="0" wp14:anchorId="79B7D1C7" wp14:editId="1BF7BE39">
            <wp:extent cx="4247831" cy="2889250"/>
            <wp:effectExtent l="0" t="0" r="635" b="6350"/>
            <wp:docPr id="124" name="Picture 124" descr="Unit 3 p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nit 3 p8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252274" cy="2892272"/>
                    </a:xfrm>
                    <a:prstGeom prst="rect">
                      <a:avLst/>
                    </a:prstGeom>
                    <a:noFill/>
                    <a:ln>
                      <a:noFill/>
                    </a:ln>
                  </pic:spPr>
                </pic:pic>
              </a:graphicData>
            </a:graphic>
          </wp:inline>
        </w:drawing>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B271AC" w:rsidRDefault="009A7995">
      <w:pPr>
        <w:pStyle w:val="BodyText"/>
        <w:pBdr>
          <w:top w:val="single" w:sz="4" w:space="1" w:color="auto"/>
          <w:left w:val="single" w:sz="4" w:space="4" w:color="auto"/>
          <w:bottom w:val="single" w:sz="4" w:space="1" w:color="auto"/>
          <w:right w:val="single" w:sz="4" w:space="4" w:color="auto"/>
        </w:pBdr>
        <w:rPr>
          <w:rFonts w:ascii="Verdana" w:hAnsi="Verdana"/>
          <w:b/>
          <w:bCs/>
          <w:i/>
          <w:iCs/>
          <w:szCs w:val="22"/>
        </w:rPr>
      </w:pPr>
      <w:r w:rsidRPr="00B271AC">
        <w:rPr>
          <w:rFonts w:ascii="Verdana" w:hAnsi="Verdana"/>
          <w:b/>
          <w:bCs/>
          <w:i/>
          <w:iCs/>
          <w:szCs w:val="22"/>
        </w:rPr>
        <w:t>Figure 11</w:t>
      </w:r>
      <w:r w:rsidR="00B271AC" w:rsidRPr="00B271AC">
        <w:rPr>
          <w:rFonts w:ascii="Verdana" w:hAnsi="Verdana"/>
          <w:b/>
          <w:bCs/>
          <w:i/>
          <w:iCs/>
          <w:szCs w:val="22"/>
        </w:rPr>
        <w:t>4</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i/>
          <w:iCs/>
          <w:szCs w:val="22"/>
        </w:rPr>
      </w:pPr>
    </w:p>
    <w:p w:rsidR="009A7995" w:rsidRPr="00936223" w:rsidRDefault="00C568ED">
      <w:pPr>
        <w:pStyle w:val="BodyText"/>
        <w:pBdr>
          <w:top w:val="single" w:sz="4" w:space="1" w:color="auto"/>
          <w:left w:val="single" w:sz="4" w:space="4" w:color="auto"/>
          <w:bottom w:val="single" w:sz="4" w:space="1" w:color="auto"/>
          <w:right w:val="single" w:sz="4" w:space="4" w:color="auto"/>
        </w:pBdr>
        <w:rPr>
          <w:rFonts w:ascii="Verdana" w:hAnsi="Verdana"/>
          <w:b/>
          <w:bCs/>
          <w:i/>
          <w:iCs/>
          <w:szCs w:val="22"/>
        </w:rPr>
      </w:pPr>
      <w:r>
        <w:rPr>
          <w:rFonts w:ascii="Verdana" w:hAnsi="Verdana"/>
          <w:b/>
          <w:bCs/>
          <w:i/>
          <w:iCs/>
          <w:noProof/>
          <w:szCs w:val="22"/>
          <w:lang w:val="en-GB" w:eastAsia="en-GB"/>
        </w:rPr>
        <w:drawing>
          <wp:inline distT="0" distB="0" distL="0" distR="0" wp14:anchorId="0A495F29" wp14:editId="3BD46230">
            <wp:extent cx="4505325" cy="2981325"/>
            <wp:effectExtent l="0" t="0" r="9525" b="9525"/>
            <wp:docPr id="125" name="Picture 125" descr="Unit 3 p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nit 3 p83a"/>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505325" cy="2981325"/>
                    </a:xfrm>
                    <a:prstGeom prst="rect">
                      <a:avLst/>
                    </a:prstGeom>
                    <a:noFill/>
                    <a:ln>
                      <a:noFill/>
                    </a:ln>
                  </pic:spPr>
                </pic:pic>
              </a:graphicData>
            </a:graphic>
          </wp:inline>
        </w:drawing>
      </w:r>
    </w:p>
    <w:p w:rsidR="009A7995" w:rsidRPr="00313DF1" w:rsidRDefault="009A7995">
      <w:pPr>
        <w:pStyle w:val="BodyText"/>
        <w:rPr>
          <w:rFonts w:ascii="Verdana" w:hAnsi="Verdana"/>
          <w:b/>
          <w:sz w:val="24"/>
          <w:szCs w:val="22"/>
        </w:rPr>
      </w:pPr>
      <w:r w:rsidRPr="00936223">
        <w:rPr>
          <w:rFonts w:ascii="Verdana" w:hAnsi="Verdana"/>
          <w:szCs w:val="22"/>
        </w:rPr>
        <w:br w:type="page"/>
      </w:r>
      <w:r w:rsidRPr="00313DF1">
        <w:rPr>
          <w:rFonts w:ascii="Verdana" w:hAnsi="Verdana"/>
          <w:b/>
          <w:sz w:val="24"/>
          <w:szCs w:val="22"/>
        </w:rPr>
        <w:lastRenderedPageBreak/>
        <w:t>Nuclear magnetic resonance spectroscopy</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Nuclear magnetic resonance (NMR) spectroscopy is one of the most useful analytical tools available to the modern organic chemist. It is possible to derive a huge amount of information concerning the environment of the carbon and hydrogen atoms in an organic molecule from a single NMR spectrum.</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szCs w:val="22"/>
        </w:rPr>
      </w:pPr>
      <w:r w:rsidRPr="00936223">
        <w:rPr>
          <w:rFonts w:ascii="Verdana" w:hAnsi="Verdana"/>
          <w:b/>
          <w:szCs w:val="22"/>
        </w:rPr>
        <w:t>Theory</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It has been discovered that many nuclei behave as if they were spinning about an axis. For organic chemists, the most important of these nuclei are </w:t>
      </w:r>
      <w:r w:rsidR="00B271AC" w:rsidRPr="00B271AC">
        <w:rPr>
          <w:rFonts w:ascii="Verdana" w:hAnsi="Verdana"/>
          <w:szCs w:val="22"/>
          <w:vertAlign w:val="superscript"/>
        </w:rPr>
        <w:t>1</w:t>
      </w:r>
      <w:r w:rsidR="00B271AC" w:rsidRPr="00936223">
        <w:rPr>
          <w:rFonts w:ascii="Verdana" w:hAnsi="Verdana"/>
          <w:szCs w:val="22"/>
        </w:rPr>
        <w:t>H</w:t>
      </w:r>
      <w:r w:rsidRPr="00936223">
        <w:rPr>
          <w:rFonts w:ascii="Verdana" w:hAnsi="Verdana"/>
          <w:szCs w:val="22"/>
        </w:rPr>
        <w:t xml:space="preserve"> and</w:t>
      </w:r>
      <w:r w:rsidR="00B271AC">
        <w:rPr>
          <w:rFonts w:ascii="Verdana" w:hAnsi="Verdana"/>
          <w:szCs w:val="22"/>
        </w:rPr>
        <w:t xml:space="preserve"> </w:t>
      </w:r>
      <w:r w:rsidR="00B271AC" w:rsidRPr="00B271AC">
        <w:rPr>
          <w:rFonts w:ascii="Verdana" w:hAnsi="Verdana"/>
          <w:szCs w:val="22"/>
          <w:vertAlign w:val="superscript"/>
        </w:rPr>
        <w:t>1</w:t>
      </w:r>
      <w:r w:rsidR="00B271AC">
        <w:rPr>
          <w:rFonts w:ascii="Verdana" w:hAnsi="Verdana"/>
          <w:szCs w:val="22"/>
          <w:vertAlign w:val="superscript"/>
        </w:rPr>
        <w:t>3</w:t>
      </w:r>
      <w:r w:rsidR="00B271AC">
        <w:rPr>
          <w:rFonts w:ascii="Verdana" w:hAnsi="Verdana"/>
          <w:szCs w:val="22"/>
        </w:rPr>
        <w:t xml:space="preserve">C. We will only consider </w:t>
      </w:r>
      <w:r w:rsidR="00B271AC" w:rsidRPr="00B271AC">
        <w:rPr>
          <w:rFonts w:ascii="Verdana" w:hAnsi="Verdana"/>
          <w:szCs w:val="22"/>
          <w:vertAlign w:val="superscript"/>
        </w:rPr>
        <w:t>1</w:t>
      </w:r>
      <w:r w:rsidR="00B271AC" w:rsidRPr="00936223">
        <w:rPr>
          <w:rFonts w:ascii="Verdana" w:hAnsi="Verdana"/>
          <w:szCs w:val="22"/>
        </w:rPr>
        <w:t xml:space="preserve">H </w:t>
      </w:r>
      <w:r w:rsidRPr="00936223">
        <w:rPr>
          <w:rFonts w:ascii="Verdana" w:hAnsi="Verdana"/>
          <w:szCs w:val="22"/>
        </w:rPr>
        <w:t>at Advanced Higher level. Since the nucleus o</w:t>
      </w:r>
      <w:r w:rsidR="00313DF1">
        <w:rPr>
          <w:rFonts w:ascii="Verdana" w:hAnsi="Verdana"/>
          <w:szCs w:val="22"/>
        </w:rPr>
        <w:t xml:space="preserve">f </w:t>
      </w:r>
      <w:proofErr w:type="gramStart"/>
      <w:r w:rsidR="00313DF1">
        <w:rPr>
          <w:rFonts w:ascii="Verdana" w:hAnsi="Verdana"/>
          <w:szCs w:val="22"/>
        </w:rPr>
        <w:t>an</w:t>
      </w:r>
      <w:proofErr w:type="gramEnd"/>
      <w:r w:rsidR="00313DF1">
        <w:rPr>
          <w:rFonts w:ascii="Verdana" w:hAnsi="Verdana"/>
          <w:szCs w:val="22"/>
        </w:rPr>
        <w:t xml:space="preserve"> </w:t>
      </w:r>
      <w:r w:rsidR="00313DF1" w:rsidRPr="00313DF1">
        <w:rPr>
          <w:rFonts w:ascii="Verdana" w:hAnsi="Verdana"/>
          <w:szCs w:val="22"/>
          <w:vertAlign w:val="superscript"/>
        </w:rPr>
        <w:t>1</w:t>
      </w:r>
      <w:r w:rsidRPr="00936223">
        <w:rPr>
          <w:rFonts w:ascii="Verdana" w:hAnsi="Verdana"/>
          <w:szCs w:val="22"/>
        </w:rPr>
        <w:t>H atom is simply a proton, the technique is often described as proton NMR spectroscopy.</w:t>
      </w:r>
    </w:p>
    <w:p w:rsidR="009A7995" w:rsidRPr="00936223" w:rsidRDefault="009A7995">
      <w:pPr>
        <w:pStyle w:val="BodyText"/>
        <w:rPr>
          <w:rFonts w:ascii="Verdana" w:hAnsi="Verdana"/>
          <w:szCs w:val="22"/>
        </w:rPr>
      </w:pPr>
    </w:p>
    <w:p w:rsidR="009A7995" w:rsidRPr="00B271AC" w:rsidRDefault="009A7995">
      <w:pPr>
        <w:pStyle w:val="BodyText"/>
        <w:rPr>
          <w:rFonts w:ascii="Verdana" w:hAnsi="Verdana"/>
          <w:szCs w:val="22"/>
        </w:rPr>
      </w:pPr>
      <w:r w:rsidRPr="00936223">
        <w:rPr>
          <w:rFonts w:ascii="Verdana" w:hAnsi="Verdana"/>
          <w:szCs w:val="22"/>
        </w:rPr>
        <w:t>Any spinning charged particle produces a magnetic field. In other words it will behave like a tiny magnet. Any</w:t>
      </w:r>
      <w:r w:rsidR="00B271AC">
        <w:rPr>
          <w:rFonts w:ascii="Verdana" w:hAnsi="Verdana"/>
          <w:szCs w:val="22"/>
        </w:rPr>
        <w:t xml:space="preserve"> </w:t>
      </w:r>
      <w:r w:rsidR="00B271AC" w:rsidRPr="00B271AC">
        <w:rPr>
          <w:rFonts w:ascii="Verdana" w:hAnsi="Verdana"/>
          <w:szCs w:val="22"/>
          <w:vertAlign w:val="superscript"/>
        </w:rPr>
        <w:t>1</w:t>
      </w:r>
      <w:r w:rsidRPr="00936223">
        <w:rPr>
          <w:rFonts w:ascii="Verdana" w:hAnsi="Verdana"/>
          <w:szCs w:val="22"/>
        </w:rPr>
        <w:t xml:space="preserve">H nucleus will have either of two possible spin states </w:t>
      </w:r>
      <w:r w:rsidRPr="00B271AC">
        <w:rPr>
          <w:rFonts w:ascii="Verdana" w:hAnsi="Verdana"/>
          <w:szCs w:val="22"/>
        </w:rPr>
        <w:t>(Figure 11</w:t>
      </w:r>
      <w:r w:rsidR="00B271AC" w:rsidRPr="00B271AC">
        <w:rPr>
          <w:rFonts w:ascii="Verdana" w:hAnsi="Verdana"/>
          <w:szCs w:val="22"/>
        </w:rPr>
        <w:t>5</w:t>
      </w:r>
      <w:r w:rsidRPr="00B271AC">
        <w:rPr>
          <w:rFonts w:ascii="Verdana" w:hAnsi="Verdana"/>
          <w:szCs w:val="22"/>
        </w:rPr>
        <w:t>).  Compare this with the similar situation that arises with electrons (see Unit 1</w:t>
      </w:r>
      <w:r w:rsidR="00313DF1" w:rsidRPr="00B271AC">
        <w:rPr>
          <w:rFonts w:ascii="Verdana" w:hAnsi="Verdana"/>
          <w:szCs w:val="22"/>
        </w:rPr>
        <w:t>a</w:t>
      </w:r>
      <w:r w:rsidRPr="00B271AC">
        <w:rPr>
          <w:rFonts w:ascii="Verdana" w:hAnsi="Verdana"/>
          <w:szCs w:val="22"/>
        </w:rPr>
        <w:t>).</w:t>
      </w:r>
    </w:p>
    <w:p w:rsidR="009A7995" w:rsidRPr="00B271AC" w:rsidRDefault="009A7995">
      <w:pPr>
        <w:pStyle w:val="BodyText"/>
        <w:rPr>
          <w:rFonts w:ascii="Verdana" w:hAnsi="Verdana"/>
          <w:szCs w:val="22"/>
        </w:rPr>
      </w:pPr>
    </w:p>
    <w:p w:rsidR="009A7995" w:rsidRPr="00B271AC" w:rsidRDefault="009A7995">
      <w:pPr>
        <w:pStyle w:val="BodyText"/>
        <w:rPr>
          <w:rFonts w:ascii="Verdana" w:hAnsi="Verdana"/>
          <w:b/>
          <w:bCs/>
          <w:i/>
          <w:iCs/>
          <w:szCs w:val="22"/>
        </w:rPr>
      </w:pPr>
      <w:r w:rsidRPr="00B271AC">
        <w:rPr>
          <w:rFonts w:ascii="Verdana" w:hAnsi="Verdana"/>
          <w:b/>
          <w:bCs/>
          <w:i/>
          <w:iCs/>
          <w:szCs w:val="22"/>
        </w:rPr>
        <w:t>Figure 11</w:t>
      </w:r>
      <w:r w:rsidR="00B271AC" w:rsidRPr="00B271AC">
        <w:rPr>
          <w:rFonts w:ascii="Verdana" w:hAnsi="Verdana"/>
          <w:b/>
          <w:bCs/>
          <w:i/>
          <w:iCs/>
          <w:szCs w:val="22"/>
        </w:rPr>
        <w:t>5</w:t>
      </w:r>
    </w:p>
    <w:p w:rsidR="009A7995" w:rsidRPr="00936223" w:rsidRDefault="009A7995">
      <w:pPr>
        <w:pStyle w:val="BodyText"/>
        <w:rPr>
          <w:rFonts w:ascii="Verdana" w:hAnsi="Verdana"/>
          <w:b/>
          <w:bCs/>
          <w:i/>
          <w:iCs/>
          <w:szCs w:val="22"/>
        </w:rPr>
      </w:pPr>
    </w:p>
    <w:p w:rsidR="009A7995" w:rsidRPr="00936223" w:rsidRDefault="00C568ED">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5DC7B16A" wp14:editId="50EE1183">
            <wp:extent cx="1943100" cy="838200"/>
            <wp:effectExtent l="0" t="0" r="0" b="0"/>
            <wp:docPr id="126" name="Picture 126" descr="Unit 3 p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nit 3 p8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rsidR="009A7995" w:rsidRPr="00936223" w:rsidRDefault="009A7995">
      <w:pPr>
        <w:pStyle w:val="BodyText"/>
        <w:jc w:val="center"/>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In the absence of a magnetic field, the spin states have the same energy. However, if the nuclei are placed in an external magnetic field (e.g. between the poles of a powerful magnet), the nuclei become orientated in much the same way as a compass needle orientates itself in the earth’s magnetic field. The nuclei with one spin state will align themselves in the same direction as the magnetic field (parallel to the field) while the nuclei with the other spin state will oppose the magnetic field (</w:t>
      </w:r>
      <w:r w:rsidRPr="00B271AC">
        <w:rPr>
          <w:rFonts w:ascii="Verdana" w:hAnsi="Verdana"/>
          <w:szCs w:val="22"/>
        </w:rPr>
        <w:t>Figure 11</w:t>
      </w:r>
      <w:r w:rsidR="00B271AC">
        <w:rPr>
          <w:rFonts w:ascii="Verdana" w:hAnsi="Verdana"/>
          <w:szCs w:val="22"/>
        </w:rPr>
        <w:t>6</w:t>
      </w:r>
      <w:r w:rsidRPr="00936223">
        <w:rPr>
          <w:rFonts w:ascii="Verdana" w:hAnsi="Verdana"/>
          <w:szCs w:val="22"/>
        </w:rPr>
        <w:t>).</w:t>
      </w:r>
    </w:p>
    <w:p w:rsidR="009A7995" w:rsidRPr="00936223" w:rsidRDefault="009A7995">
      <w:pPr>
        <w:pStyle w:val="BodyText"/>
        <w:rPr>
          <w:rFonts w:ascii="Verdana" w:hAnsi="Verdana"/>
          <w:szCs w:val="22"/>
        </w:rPr>
      </w:pPr>
    </w:p>
    <w:p w:rsidR="009A7995" w:rsidRPr="00B271AC" w:rsidRDefault="009A7995">
      <w:pPr>
        <w:pStyle w:val="BodyText"/>
        <w:rPr>
          <w:rFonts w:ascii="Verdana" w:hAnsi="Verdana"/>
          <w:b/>
          <w:bCs/>
          <w:szCs w:val="22"/>
        </w:rPr>
      </w:pPr>
      <w:r w:rsidRPr="00B271AC">
        <w:rPr>
          <w:rFonts w:ascii="Verdana" w:hAnsi="Verdana"/>
          <w:b/>
          <w:bCs/>
          <w:iCs/>
          <w:szCs w:val="22"/>
        </w:rPr>
        <w:t>Figure 11</w:t>
      </w:r>
      <w:r w:rsidR="00B271AC" w:rsidRPr="00B271AC">
        <w:rPr>
          <w:rFonts w:ascii="Verdana" w:hAnsi="Verdana"/>
          <w:b/>
          <w:bCs/>
          <w:iCs/>
          <w:szCs w:val="22"/>
        </w:rPr>
        <w:t>6</w:t>
      </w:r>
    </w:p>
    <w:p w:rsidR="009A7995" w:rsidRPr="00936223" w:rsidRDefault="00C568ED" w:rsidP="00B271AC">
      <w:pPr>
        <w:pStyle w:val="BodyText"/>
        <w:jc w:val="center"/>
        <w:rPr>
          <w:rFonts w:ascii="Verdana" w:hAnsi="Verdana"/>
          <w:b/>
          <w:bCs/>
          <w:szCs w:val="22"/>
        </w:rPr>
      </w:pPr>
      <w:r>
        <w:rPr>
          <w:rFonts w:ascii="Verdana" w:hAnsi="Verdana"/>
          <w:b/>
          <w:bCs/>
          <w:noProof/>
          <w:szCs w:val="22"/>
          <w:lang w:val="en-GB" w:eastAsia="en-GB"/>
        </w:rPr>
        <w:drawing>
          <wp:inline distT="0" distB="0" distL="0" distR="0" wp14:anchorId="5822BEE8" wp14:editId="4802AED6">
            <wp:extent cx="4559300" cy="1823720"/>
            <wp:effectExtent l="0" t="0" r="0" b="5080"/>
            <wp:docPr id="127" name="Picture 127" descr="3 P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 P8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559300" cy="1823720"/>
                    </a:xfrm>
                    <a:prstGeom prst="rect">
                      <a:avLst/>
                    </a:prstGeom>
                    <a:noFill/>
                    <a:ln>
                      <a:noFill/>
                    </a:ln>
                  </pic:spPr>
                </pic:pic>
              </a:graphicData>
            </a:graphic>
          </wp:inline>
        </w:drawing>
      </w:r>
    </w:p>
    <w:p w:rsidR="009A7995" w:rsidRPr="00936223" w:rsidRDefault="009A7995">
      <w:pPr>
        <w:pStyle w:val="BodyText"/>
        <w:rPr>
          <w:rFonts w:ascii="Verdana" w:hAnsi="Verdana"/>
          <w:szCs w:val="22"/>
        </w:rPr>
      </w:pPr>
      <w:r w:rsidRPr="00936223">
        <w:rPr>
          <w:rFonts w:ascii="Verdana" w:hAnsi="Verdana"/>
          <w:szCs w:val="22"/>
        </w:rPr>
        <w:lastRenderedPageBreak/>
        <w:t>Those nuclei that are parallel to the magnetic field will have lower energy than those that oppose the field (Figure 11</w:t>
      </w:r>
      <w:r w:rsidR="00B271AC">
        <w:rPr>
          <w:rFonts w:ascii="Verdana" w:hAnsi="Verdana"/>
          <w:szCs w:val="22"/>
        </w:rPr>
        <w:t>7</w:t>
      </w:r>
      <w:r w:rsidRPr="00936223">
        <w:rPr>
          <w:rFonts w:ascii="Verdana" w:hAnsi="Verdana"/>
          <w:szCs w:val="22"/>
        </w:rPr>
        <w:t>).</w:t>
      </w:r>
    </w:p>
    <w:p w:rsidR="009A7995" w:rsidRPr="00936223" w:rsidRDefault="009A7995">
      <w:pPr>
        <w:pStyle w:val="BodyText"/>
        <w:rPr>
          <w:rFonts w:ascii="Verdana" w:hAnsi="Verdana"/>
          <w:szCs w:val="22"/>
        </w:rPr>
      </w:pPr>
    </w:p>
    <w:p w:rsidR="009A7995" w:rsidRPr="00B271AC" w:rsidRDefault="009A7995">
      <w:pPr>
        <w:pStyle w:val="BodyText"/>
        <w:rPr>
          <w:rFonts w:ascii="Verdana" w:hAnsi="Verdana"/>
          <w:b/>
          <w:bCs/>
          <w:iCs/>
          <w:szCs w:val="22"/>
        </w:rPr>
      </w:pPr>
      <w:r w:rsidRPr="00B271AC">
        <w:rPr>
          <w:rFonts w:ascii="Verdana" w:hAnsi="Verdana"/>
          <w:b/>
          <w:bCs/>
          <w:iCs/>
          <w:szCs w:val="22"/>
        </w:rPr>
        <w:t>Figure 11</w:t>
      </w:r>
      <w:r w:rsidR="00B271AC" w:rsidRPr="00B271AC">
        <w:rPr>
          <w:rFonts w:ascii="Verdana" w:hAnsi="Verdana"/>
          <w:b/>
          <w:bCs/>
          <w:iCs/>
          <w:szCs w:val="22"/>
        </w:rPr>
        <w:t>7</w:t>
      </w:r>
    </w:p>
    <w:p w:rsidR="009A7995" w:rsidRPr="00936223" w:rsidRDefault="009A7995">
      <w:pPr>
        <w:pStyle w:val="BodyText"/>
        <w:rPr>
          <w:rFonts w:ascii="Verdana" w:hAnsi="Verdana"/>
          <w:b/>
          <w:bCs/>
          <w:i/>
          <w:iCs/>
          <w:szCs w:val="22"/>
        </w:rPr>
      </w:pPr>
    </w:p>
    <w:p w:rsidR="009A7995" w:rsidRPr="00936223" w:rsidRDefault="00C568ED">
      <w:pPr>
        <w:pStyle w:val="BodyText"/>
        <w:jc w:val="center"/>
        <w:rPr>
          <w:rFonts w:ascii="Verdana" w:hAnsi="Verdana"/>
          <w:szCs w:val="22"/>
        </w:rPr>
      </w:pPr>
      <w:r>
        <w:rPr>
          <w:rFonts w:ascii="Verdana" w:hAnsi="Verdana"/>
          <w:b/>
          <w:bCs/>
          <w:i/>
          <w:iCs/>
          <w:noProof/>
          <w:szCs w:val="22"/>
          <w:lang w:val="en-GB" w:eastAsia="en-GB"/>
        </w:rPr>
        <w:drawing>
          <wp:inline distT="0" distB="0" distL="0" distR="0" wp14:anchorId="29FA1871" wp14:editId="7A887293">
            <wp:extent cx="3771900" cy="1533525"/>
            <wp:effectExtent l="0" t="0" r="0" b="9525"/>
            <wp:docPr id="128" name="Picture 128" descr="Unit 3 p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nit 3 p85a"/>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771900" cy="1533525"/>
                    </a:xfrm>
                    <a:prstGeom prst="rect">
                      <a:avLst/>
                    </a:prstGeom>
                    <a:noFill/>
                    <a:ln>
                      <a:noFill/>
                    </a:ln>
                  </pic:spPr>
                </pic:pic>
              </a:graphicData>
            </a:graphic>
          </wp:inline>
        </w:drawing>
      </w:r>
    </w:p>
    <w:p w:rsidR="009A7995" w:rsidRPr="00936223" w:rsidRDefault="009A7995">
      <w:pPr>
        <w:pStyle w:val="BodyText"/>
        <w:rPr>
          <w:rFonts w:ascii="Verdana" w:hAnsi="Verdana"/>
          <w:szCs w:val="22"/>
        </w:rPr>
      </w:pPr>
      <w:r w:rsidRPr="00936223">
        <w:rPr>
          <w:rFonts w:ascii="Verdana" w:hAnsi="Verdana"/>
          <w:szCs w:val="22"/>
        </w:rPr>
        <w:tab/>
      </w:r>
      <w:r w:rsidRPr="00936223">
        <w:rPr>
          <w:rFonts w:ascii="Verdana" w:hAnsi="Verdana"/>
          <w:szCs w:val="22"/>
        </w:rPr>
        <w:tab/>
        <w:t xml:space="preserve">         (a) </w:t>
      </w:r>
      <w:proofErr w:type="gramStart"/>
      <w:r w:rsidRPr="00936223">
        <w:rPr>
          <w:rFonts w:ascii="Verdana" w:hAnsi="Verdana"/>
          <w:szCs w:val="22"/>
        </w:rPr>
        <w:t>no</w:t>
      </w:r>
      <w:proofErr w:type="gramEnd"/>
      <w:r w:rsidRPr="00936223">
        <w:rPr>
          <w:rFonts w:ascii="Verdana" w:hAnsi="Verdana"/>
          <w:szCs w:val="22"/>
        </w:rPr>
        <w:t xml:space="preserve"> magnetic field</w:t>
      </w:r>
      <w:r w:rsidRPr="00936223">
        <w:rPr>
          <w:rFonts w:ascii="Verdana" w:hAnsi="Verdana"/>
          <w:szCs w:val="22"/>
        </w:rPr>
        <w:tab/>
        <w:t>(b) external magnetic field applied</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stronger the applied magnetic field, the great</w:t>
      </w:r>
      <w:r w:rsidR="00B271AC">
        <w:rPr>
          <w:rFonts w:ascii="Verdana" w:hAnsi="Verdana"/>
          <w:szCs w:val="22"/>
        </w:rPr>
        <w:t>er will be the energy difference (</w:t>
      </w:r>
      <w:r w:rsidR="00B271AC" w:rsidRPr="00B271AC">
        <w:rPr>
          <w:rFonts w:ascii="Symbol" w:hAnsi="Symbol"/>
          <w:szCs w:val="22"/>
        </w:rPr>
        <w:t></w:t>
      </w:r>
      <w:r w:rsidR="00B271AC">
        <w:rPr>
          <w:rFonts w:ascii="Verdana" w:hAnsi="Verdana"/>
          <w:szCs w:val="22"/>
        </w:rPr>
        <w:t>E)</w:t>
      </w:r>
      <w:r w:rsidRPr="00936223">
        <w:rPr>
          <w:rFonts w:ascii="Verdana" w:hAnsi="Verdana"/>
          <w:szCs w:val="22"/>
        </w:rPr>
        <w:t xml:space="preserve"> between the two states. If nuclei that are parallel to the field absorb sufficient energy, the spin can be ‘flipped’ to the higher energy state. The energy difference between the two states corresponds to the radio frequency region of the electromagnetic spectrum, typically in the VHF region, 60–1000 </w:t>
      </w:r>
      <w:proofErr w:type="spellStart"/>
      <w:r w:rsidRPr="00936223">
        <w:rPr>
          <w:rFonts w:ascii="Verdana" w:hAnsi="Verdana"/>
          <w:szCs w:val="22"/>
        </w:rPr>
        <w:t>MHz.</w:t>
      </w:r>
      <w:proofErr w:type="spellEnd"/>
      <w:r w:rsidRPr="00936223">
        <w:rPr>
          <w:rFonts w:ascii="Verdana" w:hAnsi="Verdana"/>
          <w:szCs w:val="22"/>
        </w:rPr>
        <w:t xml:space="preserve"> When the nuclei fall back to the lower state, the energy emitted can be detected.</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Electrons also have the property of spin (see Unit 1</w:t>
      </w:r>
      <w:r w:rsidR="00B271AC">
        <w:rPr>
          <w:rFonts w:ascii="Verdana" w:hAnsi="Verdana"/>
          <w:szCs w:val="22"/>
        </w:rPr>
        <w:t>a</w:t>
      </w:r>
      <w:r w:rsidRPr="00936223">
        <w:rPr>
          <w:rFonts w:ascii="Verdana" w:hAnsi="Verdana"/>
          <w:szCs w:val="22"/>
        </w:rPr>
        <w:t xml:space="preserve">). The electron cloud around a nucleus will therefore generate its own magnetic field. When an external magnetic field is applied, the </w:t>
      </w:r>
      <w:r w:rsidR="00B271AC" w:rsidRPr="00313DF1">
        <w:rPr>
          <w:rFonts w:ascii="Verdana" w:hAnsi="Verdana"/>
          <w:szCs w:val="22"/>
          <w:vertAlign w:val="superscript"/>
        </w:rPr>
        <w:t>1</w:t>
      </w:r>
      <w:r w:rsidR="00B271AC" w:rsidRPr="00936223">
        <w:rPr>
          <w:rFonts w:ascii="Verdana" w:hAnsi="Verdana"/>
          <w:szCs w:val="22"/>
        </w:rPr>
        <w:t>H</w:t>
      </w:r>
      <w:r w:rsidRPr="00936223">
        <w:rPr>
          <w:rFonts w:ascii="Verdana" w:hAnsi="Verdana"/>
          <w:szCs w:val="22"/>
        </w:rPr>
        <w:t xml:space="preserve"> nucleus does not experience its full effect. Instead it will experience a different field because it is ‘shielded’ by the magnetic field of the electron cloud. In any organic molecule, the density of the electron cloud will vary from one part of the molecule to another. Different hydrogen nuclei will experience slig</w:t>
      </w:r>
      <w:r w:rsidR="007340B9">
        <w:rPr>
          <w:rFonts w:ascii="Verdana" w:hAnsi="Verdana"/>
          <w:szCs w:val="22"/>
        </w:rPr>
        <w:t xml:space="preserve">htly different magnetic fields </w:t>
      </w:r>
      <w:r w:rsidRPr="00936223">
        <w:rPr>
          <w:rFonts w:ascii="Verdana" w:hAnsi="Verdana"/>
          <w:szCs w:val="22"/>
        </w:rPr>
        <w:t xml:space="preserve">and will therefore have slightly different energy gaps </w:t>
      </w:r>
      <w:r w:rsidR="00B271AC">
        <w:rPr>
          <w:rFonts w:ascii="Verdana" w:hAnsi="Verdana"/>
          <w:szCs w:val="22"/>
        </w:rPr>
        <w:t>(</w:t>
      </w:r>
      <w:r w:rsidR="00B271AC" w:rsidRPr="00B271AC">
        <w:rPr>
          <w:rFonts w:ascii="Symbol" w:hAnsi="Symbol"/>
          <w:szCs w:val="22"/>
        </w:rPr>
        <w:t></w:t>
      </w:r>
      <w:r w:rsidR="00B271AC">
        <w:rPr>
          <w:rFonts w:ascii="Verdana" w:hAnsi="Verdana"/>
          <w:szCs w:val="22"/>
        </w:rPr>
        <w:t>E)</w:t>
      </w:r>
      <w:r w:rsidRPr="00936223">
        <w:rPr>
          <w:rFonts w:ascii="Verdana" w:hAnsi="Verdana"/>
          <w:szCs w:val="22"/>
        </w:rPr>
        <w:t xml:space="preserve"> between their spin states. The radiation absorbed or emitted by </w:t>
      </w:r>
      <w:proofErr w:type="gramStart"/>
      <w:r w:rsidRPr="00936223">
        <w:rPr>
          <w:rFonts w:ascii="Verdana" w:hAnsi="Verdana"/>
          <w:szCs w:val="22"/>
        </w:rPr>
        <w:t>an</w:t>
      </w:r>
      <w:proofErr w:type="gramEnd"/>
      <w:r w:rsidRPr="00936223">
        <w:rPr>
          <w:rFonts w:ascii="Verdana" w:hAnsi="Verdana"/>
          <w:szCs w:val="22"/>
        </w:rPr>
        <w:t xml:space="preserve"> </w:t>
      </w:r>
      <w:r w:rsidR="00B271AC" w:rsidRPr="00313DF1">
        <w:rPr>
          <w:rFonts w:ascii="Verdana" w:hAnsi="Verdana"/>
          <w:szCs w:val="22"/>
          <w:vertAlign w:val="superscript"/>
        </w:rPr>
        <w:t>1</w:t>
      </w:r>
      <w:r w:rsidR="00B271AC" w:rsidRPr="00936223">
        <w:rPr>
          <w:rFonts w:ascii="Verdana" w:hAnsi="Verdana"/>
          <w:szCs w:val="22"/>
        </w:rPr>
        <w:t>H</w:t>
      </w:r>
      <w:r w:rsidRPr="00936223">
        <w:rPr>
          <w:rFonts w:ascii="Verdana" w:hAnsi="Verdana"/>
          <w:szCs w:val="22"/>
        </w:rPr>
        <w:t xml:space="preserve"> nucleus as it changes from one state to another therefore depends on its local environment in the molecule. This variation of absorption frequency with chemical environment is called </w:t>
      </w:r>
      <w:r w:rsidRPr="00936223">
        <w:rPr>
          <w:rFonts w:ascii="Verdana" w:hAnsi="Verdana"/>
          <w:b/>
          <w:bCs/>
          <w:szCs w:val="22"/>
        </w:rPr>
        <w:t>chemical shift</w:t>
      </w:r>
      <w:r w:rsidRPr="00936223">
        <w:rPr>
          <w:rFonts w:ascii="Verdana" w:hAnsi="Verdana"/>
          <w:szCs w:val="22"/>
        </w:rPr>
        <w:t>.</w:t>
      </w:r>
    </w:p>
    <w:p w:rsidR="009A7995" w:rsidRPr="00936223" w:rsidRDefault="009A7995">
      <w:pPr>
        <w:pStyle w:val="BodyText"/>
        <w:rPr>
          <w:rFonts w:ascii="Verdana" w:hAnsi="Verdana"/>
          <w:szCs w:val="22"/>
        </w:rPr>
      </w:pPr>
    </w:p>
    <w:p w:rsidR="009A7995" w:rsidRPr="00B271AC" w:rsidRDefault="009A7995">
      <w:pPr>
        <w:pStyle w:val="BodyText"/>
        <w:rPr>
          <w:rFonts w:ascii="Verdana" w:hAnsi="Verdana"/>
          <w:b/>
          <w:szCs w:val="22"/>
        </w:rPr>
      </w:pPr>
      <w:r w:rsidRPr="00B271AC">
        <w:rPr>
          <w:rFonts w:ascii="Verdana" w:hAnsi="Verdana"/>
          <w:b/>
          <w:iCs/>
          <w:szCs w:val="22"/>
        </w:rPr>
        <w:t xml:space="preserve">Producing an </w:t>
      </w:r>
      <w:r w:rsidR="00B271AC" w:rsidRPr="00B271AC">
        <w:rPr>
          <w:rFonts w:ascii="Verdana" w:hAnsi="Verdana"/>
          <w:b/>
          <w:szCs w:val="22"/>
          <w:vertAlign w:val="superscript"/>
        </w:rPr>
        <w:t>1</w:t>
      </w:r>
      <w:r w:rsidR="00B271AC" w:rsidRPr="00B271AC">
        <w:rPr>
          <w:rFonts w:ascii="Verdana" w:hAnsi="Verdana"/>
          <w:b/>
          <w:szCs w:val="22"/>
        </w:rPr>
        <w:t>H</w:t>
      </w:r>
      <w:r w:rsidRPr="00B271AC">
        <w:rPr>
          <w:rFonts w:ascii="Verdana" w:hAnsi="Verdana"/>
          <w:b/>
          <w:iCs/>
          <w:szCs w:val="22"/>
        </w:rPr>
        <w:t xml:space="preserve"> NMR spectrum</w:t>
      </w:r>
      <w:r w:rsidRPr="00B271AC">
        <w:rPr>
          <w:rFonts w:ascii="Verdana" w:hAnsi="Verdana"/>
          <w:b/>
          <w:szCs w:val="22"/>
        </w:rPr>
        <w:t xml:space="preserve">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sample to be </w:t>
      </w:r>
      <w:proofErr w:type="spellStart"/>
      <w:r w:rsidRPr="00936223">
        <w:rPr>
          <w:rFonts w:ascii="Verdana" w:hAnsi="Verdana"/>
          <w:szCs w:val="22"/>
        </w:rPr>
        <w:t>analysed</w:t>
      </w:r>
      <w:proofErr w:type="spellEnd"/>
      <w:r w:rsidRPr="00936223">
        <w:rPr>
          <w:rFonts w:ascii="Verdana" w:hAnsi="Verdana"/>
          <w:szCs w:val="22"/>
        </w:rPr>
        <w:t xml:space="preserve"> is dissolved in a solvent that conta</w:t>
      </w:r>
      <w:r w:rsidR="00975D99">
        <w:rPr>
          <w:rFonts w:ascii="Verdana" w:hAnsi="Verdana"/>
          <w:szCs w:val="22"/>
        </w:rPr>
        <w:t>ins no hydrogen atoms, e.g. CDCl</w:t>
      </w:r>
      <w:r w:rsidR="00975D99" w:rsidRPr="00975D99">
        <w:rPr>
          <w:rFonts w:ascii="Verdana" w:hAnsi="Verdana"/>
          <w:szCs w:val="22"/>
          <w:vertAlign w:val="subscript"/>
        </w:rPr>
        <w:t>3</w:t>
      </w:r>
      <w:r w:rsidR="00975D99">
        <w:rPr>
          <w:rFonts w:ascii="Verdana" w:hAnsi="Verdana"/>
          <w:szCs w:val="22"/>
        </w:rPr>
        <w:t xml:space="preserve"> or CD</w:t>
      </w:r>
      <w:r w:rsidR="00975D99" w:rsidRPr="00975D99">
        <w:rPr>
          <w:rFonts w:ascii="Verdana" w:hAnsi="Verdana"/>
          <w:szCs w:val="22"/>
          <w:vertAlign w:val="subscript"/>
        </w:rPr>
        <w:t>3</w:t>
      </w:r>
      <w:r w:rsidR="00975D99">
        <w:rPr>
          <w:rFonts w:ascii="Verdana" w:hAnsi="Verdana"/>
          <w:szCs w:val="22"/>
        </w:rPr>
        <w:t>COCD</w:t>
      </w:r>
      <w:r w:rsidR="00975D99" w:rsidRPr="00975D99">
        <w:rPr>
          <w:rFonts w:ascii="Verdana" w:hAnsi="Verdana"/>
          <w:szCs w:val="22"/>
          <w:vertAlign w:val="subscript"/>
        </w:rPr>
        <w:t>3</w:t>
      </w:r>
      <w:r w:rsidR="00B271AC">
        <w:rPr>
          <w:rFonts w:ascii="Verdana" w:hAnsi="Verdana"/>
          <w:szCs w:val="22"/>
        </w:rPr>
        <w:t>. D is deuterium (</w:t>
      </w:r>
      <w:r w:rsidR="00B271AC">
        <w:rPr>
          <w:rFonts w:ascii="Verdana" w:hAnsi="Verdana"/>
          <w:szCs w:val="22"/>
          <w:vertAlign w:val="superscript"/>
        </w:rPr>
        <w:t>2</w:t>
      </w:r>
      <w:r w:rsidR="00B271AC" w:rsidRPr="00936223">
        <w:rPr>
          <w:rFonts w:ascii="Verdana" w:hAnsi="Verdana"/>
          <w:szCs w:val="22"/>
        </w:rPr>
        <w:t>H</w:t>
      </w:r>
      <w:r w:rsidRPr="00936223">
        <w:rPr>
          <w:rFonts w:ascii="Verdana" w:hAnsi="Verdana"/>
          <w:szCs w:val="22"/>
        </w:rPr>
        <w:t>), which has an NMR f</w:t>
      </w:r>
      <w:r w:rsidR="00B271AC">
        <w:rPr>
          <w:rFonts w:ascii="Verdana" w:hAnsi="Verdana"/>
          <w:szCs w:val="22"/>
        </w:rPr>
        <w:t xml:space="preserve">requency that is a long way from </w:t>
      </w:r>
      <w:r w:rsidR="00B271AC" w:rsidRPr="00313DF1">
        <w:rPr>
          <w:rFonts w:ascii="Verdana" w:hAnsi="Verdana"/>
          <w:szCs w:val="22"/>
          <w:vertAlign w:val="superscript"/>
        </w:rPr>
        <w:t>1</w:t>
      </w:r>
      <w:r w:rsidR="00B271AC" w:rsidRPr="00936223">
        <w:rPr>
          <w:rFonts w:ascii="Verdana" w:hAnsi="Verdana"/>
          <w:szCs w:val="22"/>
        </w:rPr>
        <w:t>H</w:t>
      </w:r>
      <w:r w:rsidRPr="00936223">
        <w:rPr>
          <w:rFonts w:ascii="Verdana" w:hAnsi="Verdana"/>
          <w:szCs w:val="22"/>
        </w:rPr>
        <w:t>. The applied magnetic field is kept constant and a pulse of radio frequency is supplied which promotes some nuclei to the higher energy state. Immediately after the pulse, some nuclei will drop back and emit radiation of a frequency corresponding to</w:t>
      </w:r>
      <w:r w:rsidR="00B271AC">
        <w:rPr>
          <w:rFonts w:ascii="Verdana" w:hAnsi="Verdana"/>
          <w:szCs w:val="22"/>
        </w:rPr>
        <w:t xml:space="preserve"> </w:t>
      </w:r>
      <w:r w:rsidR="00B271AC" w:rsidRPr="00B271AC">
        <w:rPr>
          <w:rFonts w:ascii="Symbol" w:hAnsi="Symbol"/>
          <w:szCs w:val="22"/>
        </w:rPr>
        <w:t></w:t>
      </w:r>
      <w:r w:rsidR="00B271AC">
        <w:rPr>
          <w:rFonts w:ascii="Verdana" w:hAnsi="Verdana"/>
          <w:szCs w:val="22"/>
        </w:rPr>
        <w:t>E</w:t>
      </w:r>
      <w:r w:rsidRPr="00936223">
        <w:rPr>
          <w:rFonts w:ascii="Verdana" w:hAnsi="Verdana"/>
          <w:szCs w:val="22"/>
        </w:rPr>
        <w:t xml:space="preserve">. This radiation can be detected but it is very weak. The process is repeated many times and </w:t>
      </w:r>
      <w:r w:rsidRPr="00936223">
        <w:rPr>
          <w:rFonts w:ascii="Verdana" w:hAnsi="Verdana"/>
          <w:szCs w:val="22"/>
        </w:rPr>
        <w:lastRenderedPageBreak/>
        <w:t xml:space="preserve">the data is repetitively added up and stored and then </w:t>
      </w:r>
      <w:proofErr w:type="spellStart"/>
      <w:r w:rsidRPr="00936223">
        <w:rPr>
          <w:rFonts w:ascii="Verdana" w:hAnsi="Verdana"/>
          <w:szCs w:val="22"/>
        </w:rPr>
        <w:t>analysed</w:t>
      </w:r>
      <w:proofErr w:type="spellEnd"/>
      <w:r w:rsidRPr="00936223">
        <w:rPr>
          <w:rFonts w:ascii="Verdana" w:hAnsi="Verdana"/>
          <w:szCs w:val="22"/>
        </w:rPr>
        <w:t xml:space="preserve"> by computer.</w:t>
      </w:r>
    </w:p>
    <w:p w:rsidR="009A7995" w:rsidRPr="00936223" w:rsidRDefault="009A7995">
      <w:pPr>
        <w:pStyle w:val="BodyText"/>
        <w:rPr>
          <w:rFonts w:ascii="Verdana" w:hAnsi="Verdana"/>
          <w:szCs w:val="22"/>
        </w:rPr>
      </w:pPr>
    </w:p>
    <w:p w:rsidR="009A7995" w:rsidRPr="00936223" w:rsidRDefault="00B271AC">
      <w:pPr>
        <w:pStyle w:val="BodyText"/>
        <w:rPr>
          <w:rFonts w:ascii="Verdana" w:hAnsi="Verdana"/>
          <w:szCs w:val="22"/>
        </w:rPr>
      </w:pPr>
      <w:r>
        <w:rPr>
          <w:rFonts w:ascii="Verdana" w:hAnsi="Verdana"/>
          <w:szCs w:val="22"/>
        </w:rPr>
        <w:t xml:space="preserve">When producing </w:t>
      </w:r>
      <w:proofErr w:type="gramStart"/>
      <w:r>
        <w:rPr>
          <w:rFonts w:ascii="Verdana" w:hAnsi="Verdana"/>
          <w:szCs w:val="22"/>
        </w:rPr>
        <w:t>an</w:t>
      </w:r>
      <w:proofErr w:type="gramEnd"/>
      <w:r>
        <w:rPr>
          <w:rFonts w:ascii="Verdana" w:hAnsi="Verdana"/>
          <w:szCs w:val="22"/>
        </w:rPr>
        <w:t xml:space="preserve"> </w:t>
      </w:r>
      <w:r w:rsidRPr="00313DF1">
        <w:rPr>
          <w:rFonts w:ascii="Verdana" w:hAnsi="Verdana"/>
          <w:szCs w:val="22"/>
          <w:vertAlign w:val="superscript"/>
        </w:rPr>
        <w:t>1</w:t>
      </w:r>
      <w:r w:rsidRPr="00936223">
        <w:rPr>
          <w:rFonts w:ascii="Verdana" w:hAnsi="Verdana"/>
          <w:szCs w:val="22"/>
        </w:rPr>
        <w:t>H</w:t>
      </w:r>
      <w:r w:rsidR="009A7995" w:rsidRPr="00936223">
        <w:rPr>
          <w:rFonts w:ascii="Verdana" w:hAnsi="Verdana"/>
          <w:szCs w:val="22"/>
        </w:rPr>
        <w:t xml:space="preserve"> NMR spectrum, an internal reference standard is included in the solution. </w:t>
      </w:r>
      <w:proofErr w:type="spellStart"/>
      <w:r w:rsidR="009A7995" w:rsidRPr="00936223">
        <w:rPr>
          <w:rFonts w:ascii="Verdana" w:hAnsi="Verdana"/>
          <w:szCs w:val="22"/>
        </w:rPr>
        <w:t>Tetramethylsilane</w:t>
      </w:r>
      <w:proofErr w:type="spellEnd"/>
      <w:r w:rsidR="009A7995" w:rsidRPr="00936223">
        <w:rPr>
          <w:rFonts w:ascii="Verdana" w:hAnsi="Verdana"/>
          <w:szCs w:val="22"/>
        </w:rPr>
        <w:t xml:space="preserve"> [Si(C</w:t>
      </w:r>
      <w:r>
        <w:rPr>
          <w:rFonts w:ascii="Verdana" w:hAnsi="Verdana"/>
          <w:szCs w:val="22"/>
        </w:rPr>
        <w:t>H</w:t>
      </w:r>
      <w:r w:rsidRPr="00B271AC">
        <w:rPr>
          <w:rFonts w:ascii="Verdana" w:hAnsi="Verdana"/>
          <w:szCs w:val="22"/>
          <w:vertAlign w:val="subscript"/>
        </w:rPr>
        <w:t>3</w:t>
      </w:r>
      <w:r>
        <w:rPr>
          <w:rFonts w:ascii="Verdana" w:hAnsi="Verdana"/>
          <w:szCs w:val="22"/>
        </w:rPr>
        <w:t>)</w:t>
      </w:r>
      <w:r w:rsidRPr="00B271AC">
        <w:rPr>
          <w:rFonts w:ascii="Verdana" w:hAnsi="Verdana"/>
          <w:szCs w:val="22"/>
          <w:vertAlign w:val="subscript"/>
        </w:rPr>
        <w:t>4</w:t>
      </w:r>
      <w:r w:rsidR="009A7995" w:rsidRPr="00936223">
        <w:rPr>
          <w:rFonts w:ascii="Verdana" w:hAnsi="Verdana"/>
          <w:szCs w:val="22"/>
        </w:rPr>
        <w:t xml:space="preserve">, normally called TMS] is chosen because it produces a sharp signal in a region well away from the signals produced by almost all other organic hydrogen atoms. TMS is assigned a </w:t>
      </w:r>
      <w:r>
        <w:rPr>
          <w:rFonts w:ascii="Verdana" w:hAnsi="Verdana"/>
          <w:szCs w:val="22"/>
        </w:rPr>
        <w:t xml:space="preserve">chemical shift of zero. For any </w:t>
      </w:r>
      <w:r w:rsidRPr="00313DF1">
        <w:rPr>
          <w:rFonts w:ascii="Verdana" w:hAnsi="Verdana"/>
          <w:szCs w:val="22"/>
          <w:vertAlign w:val="superscript"/>
        </w:rPr>
        <w:t>1</w:t>
      </w:r>
      <w:r w:rsidRPr="00936223">
        <w:rPr>
          <w:rFonts w:ascii="Verdana" w:hAnsi="Verdana"/>
          <w:szCs w:val="22"/>
        </w:rPr>
        <w:t>H</w:t>
      </w:r>
      <w:r w:rsidR="009A7995" w:rsidRPr="00936223">
        <w:rPr>
          <w:rFonts w:ascii="Verdana" w:hAnsi="Verdana"/>
          <w:szCs w:val="22"/>
        </w:rPr>
        <w:t xml:space="preserve"> atom, the chemical shift is expressed as the difference between its signal and that of T</w:t>
      </w:r>
      <w:r>
        <w:rPr>
          <w:rFonts w:ascii="Verdana" w:hAnsi="Verdana"/>
          <w:szCs w:val="22"/>
        </w:rPr>
        <w:t xml:space="preserve">MS and is denoted by the symbol </w:t>
      </w:r>
      <w:r w:rsidRPr="00B271AC">
        <w:rPr>
          <w:rFonts w:ascii="Symbol" w:hAnsi="Symbol"/>
          <w:szCs w:val="22"/>
        </w:rPr>
        <w:t></w:t>
      </w:r>
      <w:r w:rsidR="009A7995" w:rsidRPr="00936223">
        <w:rPr>
          <w:rFonts w:ascii="Verdana" w:hAnsi="Verdana"/>
          <w:b/>
          <w:bCs/>
          <w:szCs w:val="22"/>
        </w:rPr>
        <w:t xml:space="preserve"> </w:t>
      </w:r>
      <w:r w:rsidR="009A7995" w:rsidRPr="00936223">
        <w:rPr>
          <w:rFonts w:ascii="Verdana" w:hAnsi="Verdana"/>
          <w:szCs w:val="22"/>
        </w:rPr>
        <w:t>(delta).  Notice that the units of</w:t>
      </w:r>
      <w:r w:rsidR="00637370">
        <w:rPr>
          <w:rFonts w:ascii="Verdana" w:hAnsi="Verdana"/>
          <w:szCs w:val="22"/>
        </w:rPr>
        <w:t xml:space="preserve"> </w:t>
      </w:r>
      <w:r w:rsidR="00637370" w:rsidRPr="00B271AC">
        <w:rPr>
          <w:rFonts w:ascii="Symbol" w:hAnsi="Symbol"/>
          <w:szCs w:val="22"/>
        </w:rPr>
        <w:t></w:t>
      </w:r>
      <w:r w:rsidR="00637370" w:rsidRPr="00936223">
        <w:rPr>
          <w:rFonts w:ascii="Verdana" w:hAnsi="Verdana"/>
          <w:b/>
          <w:bCs/>
          <w:szCs w:val="22"/>
        </w:rPr>
        <w:t xml:space="preserve"> </w:t>
      </w:r>
      <w:r w:rsidR="009A7995" w:rsidRPr="00936223">
        <w:rPr>
          <w:rFonts w:ascii="Verdana" w:hAnsi="Verdana"/>
          <w:szCs w:val="22"/>
        </w:rPr>
        <w:t xml:space="preserve">are parts per million, </w:t>
      </w:r>
      <w:proofErr w:type="spellStart"/>
      <w:r w:rsidR="009A7995" w:rsidRPr="00936223">
        <w:rPr>
          <w:rFonts w:ascii="Verdana" w:hAnsi="Verdana"/>
          <w:szCs w:val="22"/>
        </w:rPr>
        <w:t>emphasising</w:t>
      </w:r>
      <w:proofErr w:type="spellEnd"/>
      <w:r w:rsidR="009A7995" w:rsidRPr="00936223">
        <w:rPr>
          <w:rFonts w:ascii="Verdana" w:hAnsi="Verdana"/>
          <w:szCs w:val="22"/>
        </w:rPr>
        <w:t xml:space="preserve"> how small the effect is.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bCs/>
          <w:szCs w:val="22"/>
        </w:rPr>
      </w:pPr>
      <w:r w:rsidRPr="00936223">
        <w:rPr>
          <w:rFonts w:ascii="Verdana" w:hAnsi="Verdana"/>
          <w:b/>
          <w:bCs/>
          <w:i/>
          <w:iCs/>
          <w:szCs w:val="22"/>
        </w:rPr>
        <w:t xml:space="preserve">Interpreting </w:t>
      </w:r>
      <w:r w:rsidR="00313DF1">
        <w:rPr>
          <w:rFonts w:ascii="Verdana" w:hAnsi="Verdana"/>
          <w:b/>
          <w:bCs/>
          <w:i/>
          <w:iCs/>
          <w:szCs w:val="22"/>
        </w:rPr>
        <w:t xml:space="preserve">low resolution </w:t>
      </w:r>
      <w:r w:rsidRPr="00936223">
        <w:rPr>
          <w:rFonts w:ascii="Verdana" w:hAnsi="Verdana"/>
          <w:b/>
          <w:bCs/>
          <w:i/>
          <w:iCs/>
          <w:szCs w:val="22"/>
        </w:rPr>
        <w:t>NMR spectra</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In an organic molecule, different hydrogen atoms will be in different environments and have different chemical shifts. Each different environment will give rise to a different signal, e.g. </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in</w:t>
      </w:r>
      <w:proofErr w:type="gramEnd"/>
      <w:r w:rsidRPr="00936223">
        <w:rPr>
          <w:rFonts w:ascii="Verdana" w:hAnsi="Verdana"/>
          <w:szCs w:val="22"/>
        </w:rPr>
        <w:t xml:space="preserve"> benzene, </w:t>
      </w:r>
      <w:r w:rsidR="00637370">
        <w:rPr>
          <w:rFonts w:ascii="Verdana" w:hAnsi="Verdana"/>
          <w:szCs w:val="22"/>
        </w:rPr>
        <w:t>C</w:t>
      </w:r>
      <w:r w:rsidR="00637370" w:rsidRPr="00637370">
        <w:rPr>
          <w:rFonts w:ascii="Verdana" w:hAnsi="Verdana"/>
          <w:szCs w:val="22"/>
          <w:vertAlign w:val="subscript"/>
        </w:rPr>
        <w:t>6</w:t>
      </w:r>
      <w:r w:rsidR="00637370">
        <w:rPr>
          <w:rFonts w:ascii="Verdana" w:hAnsi="Verdana"/>
          <w:szCs w:val="22"/>
        </w:rPr>
        <w:t>H</w:t>
      </w:r>
      <w:r w:rsidR="00637370" w:rsidRPr="00637370">
        <w:rPr>
          <w:rFonts w:ascii="Verdana" w:hAnsi="Verdana"/>
          <w:szCs w:val="22"/>
          <w:vertAlign w:val="subscript"/>
        </w:rPr>
        <w:t>6</w:t>
      </w:r>
      <w:r w:rsidRPr="00936223">
        <w:rPr>
          <w:rFonts w:ascii="Verdana" w:hAnsi="Verdana"/>
          <w:szCs w:val="22"/>
        </w:rPr>
        <w:t>, all the hydrogen atoms are identical and only one peak appears in the spectrum.</w:t>
      </w:r>
    </w:p>
    <w:p w:rsidR="009A7995" w:rsidRPr="00936223" w:rsidRDefault="009A7995">
      <w:pPr>
        <w:pStyle w:val="BodyText"/>
        <w:ind w:left="284" w:hanging="284"/>
        <w:rPr>
          <w:rFonts w:ascii="Verdana" w:hAnsi="Verdana"/>
          <w:szCs w:val="22"/>
        </w:rPr>
      </w:pPr>
      <w:r w:rsidRPr="00936223">
        <w:rPr>
          <w:rFonts w:ascii="Verdana" w:hAnsi="Verdana"/>
          <w:szCs w:val="22"/>
        </w:rPr>
        <w:t>•</w:t>
      </w:r>
      <w:r w:rsidRPr="00936223">
        <w:rPr>
          <w:rFonts w:ascii="Verdana" w:hAnsi="Verdana"/>
          <w:szCs w:val="22"/>
        </w:rPr>
        <w:tab/>
      </w:r>
      <w:proofErr w:type="gramStart"/>
      <w:r w:rsidRPr="00936223">
        <w:rPr>
          <w:rFonts w:ascii="Verdana" w:hAnsi="Verdana"/>
          <w:szCs w:val="22"/>
        </w:rPr>
        <w:t>in</w:t>
      </w:r>
      <w:proofErr w:type="gramEnd"/>
      <w:r w:rsidRPr="00936223">
        <w:rPr>
          <w:rFonts w:ascii="Verdana" w:hAnsi="Verdana"/>
          <w:szCs w:val="22"/>
        </w:rPr>
        <w:t xml:space="preserve"> </w:t>
      </w:r>
      <w:proofErr w:type="spellStart"/>
      <w:r w:rsidRPr="00936223">
        <w:rPr>
          <w:rFonts w:ascii="Verdana" w:hAnsi="Verdana"/>
          <w:szCs w:val="22"/>
        </w:rPr>
        <w:t>ethanal</w:t>
      </w:r>
      <w:proofErr w:type="spellEnd"/>
      <w:r w:rsidRPr="00936223">
        <w:rPr>
          <w:rFonts w:ascii="Verdana" w:hAnsi="Verdana"/>
          <w:szCs w:val="22"/>
        </w:rPr>
        <w:t>, C</w:t>
      </w:r>
      <w:r w:rsidR="00637370">
        <w:rPr>
          <w:rFonts w:ascii="Verdana" w:hAnsi="Verdana"/>
          <w:szCs w:val="22"/>
        </w:rPr>
        <w:t>H</w:t>
      </w:r>
      <w:r w:rsidR="00637370" w:rsidRPr="00637370">
        <w:rPr>
          <w:rFonts w:ascii="Verdana" w:hAnsi="Verdana"/>
          <w:szCs w:val="22"/>
          <w:vertAlign w:val="subscript"/>
        </w:rPr>
        <w:t>3</w:t>
      </w:r>
      <w:r w:rsidRPr="00936223">
        <w:rPr>
          <w:rFonts w:ascii="Verdana" w:hAnsi="Verdana"/>
          <w:szCs w:val="22"/>
        </w:rPr>
        <w:t>CHO, there are two different kinds of environment for the hydrogen atoms (the methyl group and the aldehyde group) and two peaks are produced.</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Figure 11</w:t>
      </w:r>
      <w:r w:rsidR="00637370">
        <w:rPr>
          <w:rFonts w:ascii="Verdana" w:hAnsi="Verdana"/>
          <w:szCs w:val="22"/>
        </w:rPr>
        <w:t>8</w:t>
      </w:r>
      <w:r w:rsidRPr="00936223">
        <w:rPr>
          <w:rFonts w:ascii="Verdana" w:hAnsi="Verdana"/>
          <w:szCs w:val="22"/>
        </w:rPr>
        <w:t xml:space="preserve"> shows the low-resolution NMR spectrum for ethanol.</w:t>
      </w:r>
    </w:p>
    <w:p w:rsidR="009A7995" w:rsidRPr="00936223" w:rsidRDefault="009A7995">
      <w:pPr>
        <w:pStyle w:val="BodyText"/>
        <w:rPr>
          <w:rFonts w:ascii="Verdana" w:hAnsi="Verdana"/>
          <w:szCs w:val="22"/>
        </w:rPr>
      </w:pPr>
    </w:p>
    <w:p w:rsidR="009A7995" w:rsidRPr="00637370" w:rsidRDefault="009A7995">
      <w:pPr>
        <w:pStyle w:val="BodyText"/>
        <w:rPr>
          <w:rFonts w:ascii="Verdana" w:hAnsi="Verdana"/>
          <w:szCs w:val="22"/>
        </w:rPr>
      </w:pPr>
      <w:r w:rsidRPr="00637370">
        <w:rPr>
          <w:rFonts w:ascii="Verdana" w:hAnsi="Verdana"/>
          <w:b/>
          <w:bCs/>
          <w:iCs/>
          <w:szCs w:val="22"/>
        </w:rPr>
        <w:t>Figure 11</w:t>
      </w:r>
      <w:r w:rsidR="00637370" w:rsidRPr="00637370">
        <w:rPr>
          <w:rFonts w:ascii="Verdana" w:hAnsi="Verdana"/>
          <w:b/>
          <w:bCs/>
          <w:iCs/>
          <w:szCs w:val="22"/>
        </w:rPr>
        <w:t>8</w:t>
      </w:r>
    </w:p>
    <w:p w:rsidR="009A7995" w:rsidRPr="00936223" w:rsidRDefault="009A7995">
      <w:pPr>
        <w:pStyle w:val="BodyText"/>
        <w:rPr>
          <w:rFonts w:ascii="Verdana" w:hAnsi="Verdana"/>
          <w:szCs w:val="22"/>
        </w:rPr>
      </w:pPr>
    </w:p>
    <w:p w:rsidR="009A7995" w:rsidRPr="00936223" w:rsidRDefault="00C568ED">
      <w:pPr>
        <w:pStyle w:val="BodyText"/>
        <w:rPr>
          <w:rFonts w:ascii="Verdana" w:hAnsi="Verdana"/>
          <w:b/>
          <w:bCs/>
          <w:szCs w:val="22"/>
        </w:rPr>
      </w:pPr>
      <w:r>
        <w:rPr>
          <w:rFonts w:ascii="Verdana" w:hAnsi="Verdana"/>
          <w:noProof/>
          <w:szCs w:val="22"/>
          <w:lang w:val="en-GB" w:eastAsia="en-GB"/>
        </w:rPr>
        <w:drawing>
          <wp:inline distT="0" distB="0" distL="0" distR="0" wp14:anchorId="5FA07533" wp14:editId="29BD12D9">
            <wp:extent cx="4638675" cy="2886075"/>
            <wp:effectExtent l="0" t="0" r="9525" b="9525"/>
            <wp:docPr id="134" name="Picture 134" descr="Unit 3 p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nit 3 p8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38675" cy="2886075"/>
                    </a:xfrm>
                    <a:prstGeom prst="rect">
                      <a:avLst/>
                    </a:prstGeom>
                    <a:noFill/>
                    <a:ln>
                      <a:noFill/>
                    </a:ln>
                  </pic:spPr>
                </pic:pic>
              </a:graphicData>
            </a:graphic>
          </wp:inline>
        </w:drawing>
      </w:r>
    </w:p>
    <w:p w:rsidR="009A7995" w:rsidRPr="00936223" w:rsidRDefault="009A7995">
      <w:pPr>
        <w:pStyle w:val="BodyText"/>
        <w:rPr>
          <w:rFonts w:ascii="Verdana" w:hAnsi="Verdana"/>
          <w:b/>
          <w:bCs/>
          <w:szCs w:val="22"/>
        </w:rPr>
      </w:pPr>
    </w:p>
    <w:p w:rsidR="009A7995" w:rsidRPr="00936223" w:rsidRDefault="009A7995">
      <w:pPr>
        <w:pStyle w:val="BodyText"/>
        <w:rPr>
          <w:rFonts w:ascii="Verdana" w:hAnsi="Verdana"/>
          <w:szCs w:val="22"/>
        </w:rPr>
      </w:pPr>
      <w:r w:rsidRPr="00936223">
        <w:rPr>
          <w:rFonts w:ascii="Verdana" w:hAnsi="Verdana"/>
          <w:szCs w:val="22"/>
        </w:rPr>
        <w:t>There are three peaks because there are three</w:t>
      </w:r>
      <w:r w:rsidR="00637370">
        <w:rPr>
          <w:rFonts w:ascii="Verdana" w:hAnsi="Verdana"/>
          <w:szCs w:val="22"/>
        </w:rPr>
        <w:t xml:space="preserve"> different environments for the </w:t>
      </w:r>
      <w:r w:rsidR="00637370" w:rsidRPr="00313DF1">
        <w:rPr>
          <w:rFonts w:ascii="Verdana" w:hAnsi="Verdana"/>
          <w:szCs w:val="22"/>
          <w:vertAlign w:val="superscript"/>
        </w:rPr>
        <w:t>1</w:t>
      </w:r>
      <w:r w:rsidR="00637370" w:rsidRPr="00936223">
        <w:rPr>
          <w:rFonts w:ascii="Verdana" w:hAnsi="Verdana"/>
          <w:szCs w:val="22"/>
        </w:rPr>
        <w:t xml:space="preserve">H </w:t>
      </w:r>
      <w:r w:rsidRPr="00936223">
        <w:rPr>
          <w:rFonts w:ascii="Verdana" w:hAnsi="Verdana"/>
          <w:szCs w:val="22"/>
        </w:rPr>
        <w:t>atoms in</w:t>
      </w:r>
      <w:r w:rsidR="00637370">
        <w:rPr>
          <w:rFonts w:ascii="Verdana" w:hAnsi="Verdana"/>
          <w:szCs w:val="22"/>
        </w:rPr>
        <w:t xml:space="preserve"> ethanol. The peak at about 1.2 </w:t>
      </w:r>
      <w:r w:rsidR="00637370" w:rsidRPr="00B271AC">
        <w:rPr>
          <w:rFonts w:ascii="Symbol" w:hAnsi="Symbol"/>
          <w:szCs w:val="22"/>
        </w:rPr>
        <w:t></w:t>
      </w:r>
      <w:r w:rsidR="00637370">
        <w:rPr>
          <w:rFonts w:ascii="Verdana" w:hAnsi="Verdana"/>
          <w:szCs w:val="22"/>
        </w:rPr>
        <w:t xml:space="preserve"> is caused by the </w:t>
      </w:r>
      <w:r w:rsidR="00637370" w:rsidRPr="00313DF1">
        <w:rPr>
          <w:rFonts w:ascii="Verdana" w:hAnsi="Verdana"/>
          <w:szCs w:val="22"/>
          <w:vertAlign w:val="superscript"/>
        </w:rPr>
        <w:t>1</w:t>
      </w:r>
      <w:r w:rsidR="00637370" w:rsidRPr="00936223">
        <w:rPr>
          <w:rFonts w:ascii="Verdana" w:hAnsi="Verdana"/>
          <w:szCs w:val="22"/>
        </w:rPr>
        <w:t>H</w:t>
      </w:r>
      <w:r w:rsidRPr="00936223">
        <w:rPr>
          <w:rFonts w:ascii="Verdana" w:hAnsi="Verdana"/>
          <w:szCs w:val="22"/>
        </w:rPr>
        <w:t xml:space="preserve"> atoms in the methyl group (C</w:t>
      </w:r>
      <w:r w:rsidR="00637370">
        <w:rPr>
          <w:rFonts w:ascii="Verdana" w:hAnsi="Verdana"/>
          <w:szCs w:val="22"/>
        </w:rPr>
        <w:t>H</w:t>
      </w:r>
      <w:r w:rsidR="00637370" w:rsidRPr="00637370">
        <w:rPr>
          <w:rFonts w:ascii="Verdana" w:hAnsi="Verdana"/>
          <w:szCs w:val="22"/>
          <w:vertAlign w:val="subscript"/>
        </w:rPr>
        <w:t>3</w:t>
      </w:r>
      <w:r w:rsidRPr="00936223">
        <w:rPr>
          <w:rFonts w:ascii="Verdana" w:hAnsi="Verdana"/>
          <w:szCs w:val="22"/>
        </w:rPr>
        <w:t>). The peak at about 3.7</w:t>
      </w:r>
      <w:r w:rsidR="00637370">
        <w:rPr>
          <w:rFonts w:ascii="Verdana" w:hAnsi="Verdana"/>
          <w:position w:val="-6"/>
          <w:szCs w:val="22"/>
        </w:rPr>
        <w:t xml:space="preserve"> </w:t>
      </w:r>
      <w:r w:rsidR="00637370" w:rsidRPr="00B271AC">
        <w:rPr>
          <w:rFonts w:ascii="Symbol" w:hAnsi="Symbol"/>
          <w:szCs w:val="22"/>
        </w:rPr>
        <w:t></w:t>
      </w:r>
      <w:r w:rsidRPr="00936223">
        <w:rPr>
          <w:rFonts w:ascii="Verdana" w:hAnsi="Verdana"/>
          <w:szCs w:val="22"/>
        </w:rPr>
        <w:t xml:space="preserve"> is caused by the hydrogen atoms </w:t>
      </w:r>
      <w:r w:rsidRPr="00936223">
        <w:rPr>
          <w:rFonts w:ascii="Verdana" w:hAnsi="Verdana"/>
          <w:szCs w:val="22"/>
        </w:rPr>
        <w:lastRenderedPageBreak/>
        <w:t>in the C</w:t>
      </w:r>
      <w:r w:rsidR="00637370">
        <w:rPr>
          <w:rFonts w:ascii="Verdana" w:hAnsi="Verdana"/>
          <w:szCs w:val="22"/>
        </w:rPr>
        <w:t>H</w:t>
      </w:r>
      <w:r w:rsidR="00637370" w:rsidRPr="00637370">
        <w:rPr>
          <w:rFonts w:ascii="Verdana" w:hAnsi="Verdana"/>
          <w:szCs w:val="22"/>
          <w:vertAlign w:val="subscript"/>
        </w:rPr>
        <w:t>2</w:t>
      </w:r>
      <w:r w:rsidRPr="00936223">
        <w:rPr>
          <w:rFonts w:ascii="Verdana" w:hAnsi="Verdana"/>
          <w:szCs w:val="22"/>
        </w:rPr>
        <w:t xml:space="preserve"> group.</w:t>
      </w:r>
      <w:r w:rsidR="00637370">
        <w:rPr>
          <w:rFonts w:ascii="Verdana" w:hAnsi="Verdana"/>
          <w:szCs w:val="22"/>
        </w:rPr>
        <w:t xml:space="preserve"> The smallest peak at about 5.4 </w:t>
      </w:r>
      <w:r w:rsidR="00637370" w:rsidRPr="00B271AC">
        <w:rPr>
          <w:rFonts w:ascii="Symbol" w:hAnsi="Symbol"/>
          <w:szCs w:val="22"/>
        </w:rPr>
        <w:t></w:t>
      </w:r>
      <w:r w:rsidRPr="00936223">
        <w:rPr>
          <w:rFonts w:ascii="Verdana" w:hAnsi="Verdana"/>
          <w:szCs w:val="22"/>
        </w:rPr>
        <w:t xml:space="preserve"> is caused by the </w:t>
      </w:r>
      <w:r w:rsidR="00637370" w:rsidRPr="00313DF1">
        <w:rPr>
          <w:rFonts w:ascii="Verdana" w:hAnsi="Verdana"/>
          <w:szCs w:val="22"/>
          <w:vertAlign w:val="superscript"/>
        </w:rPr>
        <w:t>1</w:t>
      </w:r>
      <w:r w:rsidR="00637370" w:rsidRPr="00936223">
        <w:rPr>
          <w:rFonts w:ascii="Verdana" w:hAnsi="Verdana"/>
          <w:szCs w:val="22"/>
        </w:rPr>
        <w:t xml:space="preserve">H </w:t>
      </w:r>
      <w:r w:rsidRPr="00936223">
        <w:rPr>
          <w:rFonts w:ascii="Verdana" w:hAnsi="Verdana"/>
          <w:szCs w:val="22"/>
        </w:rPr>
        <w:t>atom of the hydroxyl group (OH).</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Tables are available which show the chemical shifts of</w:t>
      </w:r>
      <w:r w:rsidR="00637370">
        <w:rPr>
          <w:rFonts w:ascii="Verdana" w:hAnsi="Verdana"/>
          <w:szCs w:val="22"/>
        </w:rPr>
        <w:t xml:space="preserve"> </w:t>
      </w:r>
      <w:r w:rsidR="00637370" w:rsidRPr="00313DF1">
        <w:rPr>
          <w:rFonts w:ascii="Verdana" w:hAnsi="Verdana"/>
          <w:szCs w:val="22"/>
          <w:vertAlign w:val="superscript"/>
        </w:rPr>
        <w:t>1</w:t>
      </w:r>
      <w:r w:rsidR="00637370" w:rsidRPr="00936223">
        <w:rPr>
          <w:rFonts w:ascii="Verdana" w:hAnsi="Verdana"/>
          <w:szCs w:val="22"/>
        </w:rPr>
        <w:t>H</w:t>
      </w:r>
      <w:r w:rsidRPr="00936223">
        <w:rPr>
          <w:rFonts w:ascii="Verdana" w:hAnsi="Verdana"/>
          <w:szCs w:val="22"/>
        </w:rPr>
        <w:t xml:space="preserve"> atoms in different environments, e.g. page 15 of the Data Booklet. If the NMR spectrum of an unknown substance is produced, the chemical shifts of the peaks can be compared with the values in the tables to predict the</w:t>
      </w:r>
      <w:r w:rsidR="00637370">
        <w:rPr>
          <w:rFonts w:ascii="Verdana" w:hAnsi="Verdana"/>
          <w:szCs w:val="22"/>
        </w:rPr>
        <w:t xml:space="preserve"> different environments for the </w:t>
      </w:r>
      <w:r w:rsidR="00637370" w:rsidRPr="00313DF1">
        <w:rPr>
          <w:rFonts w:ascii="Verdana" w:hAnsi="Verdana"/>
          <w:szCs w:val="22"/>
          <w:vertAlign w:val="superscript"/>
        </w:rPr>
        <w:t>1</w:t>
      </w:r>
      <w:r w:rsidR="00637370" w:rsidRPr="00936223">
        <w:rPr>
          <w:rFonts w:ascii="Verdana" w:hAnsi="Verdana"/>
          <w:szCs w:val="22"/>
        </w:rPr>
        <w:t>H</w:t>
      </w:r>
      <w:r w:rsidRPr="00936223">
        <w:rPr>
          <w:rFonts w:ascii="Verdana" w:hAnsi="Verdana"/>
          <w:szCs w:val="22"/>
        </w:rPr>
        <w:t xml:space="preserve"> atoms in the sample.</w:t>
      </w:r>
    </w:p>
    <w:p w:rsidR="009A7995" w:rsidRPr="00936223" w:rsidRDefault="009A7995">
      <w:pPr>
        <w:pStyle w:val="BodyText"/>
        <w:rPr>
          <w:rFonts w:ascii="Verdana" w:hAnsi="Verdana"/>
          <w:szCs w:val="22"/>
        </w:rPr>
      </w:pPr>
    </w:p>
    <w:p w:rsidR="009A7995" w:rsidRPr="00936223" w:rsidRDefault="009A7995">
      <w:pPr>
        <w:pStyle w:val="BodyText"/>
        <w:rPr>
          <w:rFonts w:ascii="Verdana" w:eastAsia="Batang" w:hAnsi="Verdana" w:cs="Batang"/>
          <w:szCs w:val="22"/>
        </w:rPr>
      </w:pPr>
      <w:r w:rsidRPr="00936223">
        <w:rPr>
          <w:rFonts w:ascii="Verdana" w:hAnsi="Verdana"/>
          <w:szCs w:val="22"/>
        </w:rPr>
        <w:t>However, the spectrum can provide yet more information. Look again at the spectrum for ethanol (Figure 11</w:t>
      </w:r>
      <w:r w:rsidR="00637370">
        <w:rPr>
          <w:rFonts w:ascii="Verdana" w:hAnsi="Verdana"/>
          <w:szCs w:val="22"/>
        </w:rPr>
        <w:t>8</w:t>
      </w:r>
      <w:r w:rsidRPr="00936223">
        <w:rPr>
          <w:rFonts w:ascii="Verdana" w:hAnsi="Verdana"/>
          <w:szCs w:val="22"/>
        </w:rPr>
        <w:t>). The peaks are clearly different in size. In fact, the area under each peak i</w:t>
      </w:r>
      <w:r w:rsidR="00637370">
        <w:rPr>
          <w:rFonts w:ascii="Verdana" w:hAnsi="Verdana"/>
          <w:szCs w:val="22"/>
        </w:rPr>
        <w:t xml:space="preserve">s proportional to the number of </w:t>
      </w:r>
      <w:r w:rsidR="00637370" w:rsidRPr="00313DF1">
        <w:rPr>
          <w:rFonts w:ascii="Verdana" w:hAnsi="Verdana"/>
          <w:szCs w:val="22"/>
          <w:vertAlign w:val="superscript"/>
        </w:rPr>
        <w:t>1</w:t>
      </w:r>
      <w:r w:rsidR="00637370" w:rsidRPr="00936223">
        <w:rPr>
          <w:rFonts w:ascii="Verdana" w:hAnsi="Verdana"/>
          <w:szCs w:val="22"/>
        </w:rPr>
        <w:t>H</w:t>
      </w:r>
      <w:r w:rsidRPr="00936223">
        <w:rPr>
          <w:rFonts w:ascii="Verdana" w:hAnsi="Verdana"/>
          <w:szCs w:val="22"/>
        </w:rPr>
        <w:t xml:space="preserve"> atoms causing the absorption. In an ethanol molecule, there are three identical hydrogen atoms in the methyl group but only one hydrogen atom in the hydroxyl group. Consequently, the area under the methyl peak (1.2</w:t>
      </w:r>
      <w:r w:rsidR="00637370">
        <w:rPr>
          <w:rFonts w:ascii="Verdana" w:hAnsi="Verdana"/>
          <w:position w:val="-6"/>
          <w:szCs w:val="22"/>
        </w:rPr>
        <w:t xml:space="preserve"> </w:t>
      </w:r>
      <w:r w:rsidR="00637370" w:rsidRPr="00B271AC">
        <w:rPr>
          <w:rFonts w:ascii="Symbol" w:hAnsi="Symbol"/>
          <w:szCs w:val="22"/>
        </w:rPr>
        <w:t></w:t>
      </w:r>
      <w:r w:rsidRPr="00936223">
        <w:rPr>
          <w:rFonts w:ascii="Verdana" w:hAnsi="Verdana"/>
          <w:szCs w:val="22"/>
        </w:rPr>
        <w:t>) is three times the area under the hydroxyl peak (5.4</w:t>
      </w:r>
      <w:r w:rsidR="00637370">
        <w:rPr>
          <w:rFonts w:ascii="Verdana" w:hAnsi="Verdana"/>
          <w:szCs w:val="22"/>
        </w:rPr>
        <w:t xml:space="preserve"> </w:t>
      </w:r>
      <w:r w:rsidR="00637370" w:rsidRPr="00B271AC">
        <w:rPr>
          <w:rFonts w:ascii="Symbol" w:hAnsi="Symbol"/>
          <w:szCs w:val="22"/>
        </w:rPr>
        <w:t></w:t>
      </w:r>
      <w:r w:rsidRPr="00936223">
        <w:rPr>
          <w:rFonts w:ascii="Verdana" w:hAnsi="Verdana"/>
          <w:szCs w:val="22"/>
        </w:rPr>
        <w:t>). Estimating areas is not easy so in practice an integration curve is plotted on the NMR spectrum (see Figure 11</w:t>
      </w:r>
      <w:r w:rsidR="00637370">
        <w:rPr>
          <w:rFonts w:ascii="Verdana" w:hAnsi="Verdana"/>
          <w:szCs w:val="22"/>
        </w:rPr>
        <w:t>9</w:t>
      </w:r>
      <w:r w:rsidRPr="00936223">
        <w:rPr>
          <w:rFonts w:ascii="Verdana" w:hAnsi="Verdana"/>
          <w:szCs w:val="22"/>
        </w:rPr>
        <w:t>).</w:t>
      </w:r>
    </w:p>
    <w:p w:rsidR="009A7995" w:rsidRPr="00936223" w:rsidRDefault="009A7995">
      <w:pPr>
        <w:pStyle w:val="BodyText"/>
        <w:rPr>
          <w:rFonts w:ascii="Verdana" w:hAnsi="Verdana"/>
          <w:szCs w:val="22"/>
        </w:rPr>
      </w:pPr>
    </w:p>
    <w:p w:rsidR="009A7995" w:rsidRPr="00637370" w:rsidRDefault="009A7995">
      <w:pPr>
        <w:pStyle w:val="BodyText"/>
        <w:rPr>
          <w:rFonts w:ascii="Verdana" w:hAnsi="Verdana"/>
          <w:szCs w:val="22"/>
        </w:rPr>
      </w:pPr>
      <w:r w:rsidRPr="00637370">
        <w:rPr>
          <w:rFonts w:ascii="Verdana" w:hAnsi="Verdana"/>
          <w:b/>
          <w:bCs/>
          <w:iCs/>
          <w:szCs w:val="22"/>
        </w:rPr>
        <w:t>Figure 11</w:t>
      </w:r>
      <w:r w:rsidR="00637370" w:rsidRPr="00637370">
        <w:rPr>
          <w:rFonts w:ascii="Verdana" w:hAnsi="Verdana"/>
          <w:b/>
          <w:bCs/>
          <w:iCs/>
          <w:szCs w:val="22"/>
        </w:rPr>
        <w:t>9</w:t>
      </w:r>
    </w:p>
    <w:p w:rsidR="009A7995" w:rsidRPr="00936223" w:rsidRDefault="009A7995">
      <w:pPr>
        <w:pStyle w:val="BodyText"/>
        <w:rPr>
          <w:rFonts w:ascii="Verdana" w:hAnsi="Verdana"/>
          <w:szCs w:val="22"/>
        </w:rPr>
      </w:pPr>
    </w:p>
    <w:p w:rsidR="009A7995" w:rsidRPr="00936223" w:rsidRDefault="00C568ED">
      <w:pPr>
        <w:pStyle w:val="BodyText"/>
        <w:rPr>
          <w:rFonts w:ascii="Verdana" w:hAnsi="Verdana"/>
          <w:szCs w:val="22"/>
        </w:rPr>
      </w:pPr>
      <w:r>
        <w:rPr>
          <w:rFonts w:ascii="Verdana" w:hAnsi="Verdana"/>
          <w:noProof/>
          <w:szCs w:val="22"/>
          <w:lang w:val="en-GB" w:eastAsia="en-GB"/>
        </w:rPr>
        <w:drawing>
          <wp:inline distT="0" distB="0" distL="0" distR="0" wp14:anchorId="5588E932" wp14:editId="0066FF41">
            <wp:extent cx="4638675" cy="2876550"/>
            <wp:effectExtent l="0" t="0" r="9525" b="0"/>
            <wp:docPr id="140" name="Picture 140" descr="Unit 3 p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nit 3 p8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38675" cy="2876550"/>
                    </a:xfrm>
                    <a:prstGeom prst="rect">
                      <a:avLst/>
                    </a:prstGeom>
                    <a:noFill/>
                    <a:ln>
                      <a:noFill/>
                    </a:ln>
                  </pic:spPr>
                </pic:pic>
              </a:graphicData>
            </a:graphic>
          </wp:inline>
        </w:drawing>
      </w:r>
    </w:p>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By measuring the height of the step in the integration curv</w:t>
      </w:r>
      <w:r w:rsidR="00637370">
        <w:rPr>
          <w:rFonts w:ascii="Verdana" w:hAnsi="Verdana"/>
          <w:szCs w:val="22"/>
        </w:rPr>
        <w:t xml:space="preserve">e for each signal, the ratio of </w:t>
      </w:r>
      <w:r w:rsidR="00637370" w:rsidRPr="00313DF1">
        <w:rPr>
          <w:rFonts w:ascii="Verdana" w:hAnsi="Verdana"/>
          <w:szCs w:val="22"/>
          <w:vertAlign w:val="superscript"/>
        </w:rPr>
        <w:t>1</w:t>
      </w:r>
      <w:r w:rsidR="00637370" w:rsidRPr="00936223">
        <w:rPr>
          <w:rFonts w:ascii="Verdana" w:hAnsi="Verdana"/>
          <w:szCs w:val="22"/>
        </w:rPr>
        <w:t>H</w:t>
      </w:r>
      <w:r w:rsidRPr="00936223">
        <w:rPr>
          <w:rFonts w:ascii="Verdana" w:hAnsi="Verdana"/>
          <w:szCs w:val="22"/>
        </w:rPr>
        <w:t xml:space="preserve"> atoms can be determined. Usually the spectrometer’s computer will give a numerical printout of the area under each peak. As well as giving information about the number o</w:t>
      </w:r>
      <w:r w:rsidR="00637370">
        <w:rPr>
          <w:rFonts w:ascii="Verdana" w:hAnsi="Verdana"/>
          <w:szCs w:val="22"/>
        </w:rPr>
        <w:t xml:space="preserve">f different environments for the </w:t>
      </w:r>
      <w:r w:rsidR="00637370" w:rsidRPr="00313DF1">
        <w:rPr>
          <w:rFonts w:ascii="Verdana" w:hAnsi="Verdana"/>
          <w:szCs w:val="22"/>
          <w:vertAlign w:val="superscript"/>
        </w:rPr>
        <w:t>1</w:t>
      </w:r>
      <w:r w:rsidR="00637370" w:rsidRPr="00936223">
        <w:rPr>
          <w:rFonts w:ascii="Verdana" w:hAnsi="Verdana"/>
          <w:szCs w:val="22"/>
        </w:rPr>
        <w:t>H</w:t>
      </w:r>
      <w:r w:rsidRPr="00936223">
        <w:rPr>
          <w:rFonts w:ascii="Verdana" w:hAnsi="Verdana"/>
          <w:szCs w:val="22"/>
        </w:rPr>
        <w:t xml:space="preserve"> atoms in a molecule, an NMR spectrum therefore gives information about the ratio of the number of hydrogen atoms in each environment.</w:t>
      </w:r>
    </w:p>
    <w:p w:rsidR="00637370" w:rsidRPr="00936223" w:rsidRDefault="00637370">
      <w:pPr>
        <w:pStyle w:val="BodyText"/>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r w:rsidRPr="00936223">
        <w:rPr>
          <w:rFonts w:ascii="Verdana" w:hAnsi="Verdana"/>
          <w:b/>
          <w:bCs/>
          <w:szCs w:val="22"/>
        </w:rPr>
        <w:lastRenderedPageBreak/>
        <w:tab/>
        <w:t>Questions</w:t>
      </w:r>
      <w:r w:rsidRPr="00936223">
        <w:rPr>
          <w:rFonts w:ascii="Verdana" w:hAnsi="Verdana"/>
          <w:b/>
          <w:bCs/>
          <w:szCs w:val="22"/>
        </w:rPr>
        <w:tab/>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284" w:hanging="284"/>
        <w:rPr>
          <w:rFonts w:ascii="Verdana" w:hAnsi="Verdana"/>
          <w:szCs w:val="22"/>
        </w:rPr>
      </w:pPr>
      <w:r w:rsidRPr="00936223">
        <w:rPr>
          <w:rFonts w:ascii="Verdana" w:hAnsi="Verdana"/>
          <w:szCs w:val="22"/>
        </w:rPr>
        <w:tab/>
        <w:t>From the following low-resolution NMR spectra and the other information given, suggest a possible structure for each substance.</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rPr>
          <w:rFonts w:ascii="Verdana" w:hAnsi="Verdana"/>
          <w:szCs w:val="22"/>
        </w:rPr>
      </w:pPr>
      <w:r w:rsidRPr="00936223">
        <w:rPr>
          <w:rFonts w:ascii="Verdana" w:hAnsi="Verdana"/>
          <w:szCs w:val="22"/>
        </w:rPr>
        <w:tab/>
        <w:t>1.</w:t>
      </w:r>
      <w:r w:rsidRPr="00936223">
        <w:rPr>
          <w:rFonts w:ascii="Verdana" w:hAnsi="Verdana"/>
          <w:szCs w:val="22"/>
        </w:rPr>
        <w:tab/>
        <w:t>Figure 1</w:t>
      </w:r>
      <w:r w:rsidR="00637370">
        <w:rPr>
          <w:rFonts w:ascii="Verdana" w:hAnsi="Verdana"/>
          <w:szCs w:val="22"/>
        </w:rPr>
        <w:t>20</w:t>
      </w:r>
      <w:r w:rsidRPr="00936223">
        <w:rPr>
          <w:rFonts w:ascii="Verdana" w:hAnsi="Verdana"/>
          <w:szCs w:val="22"/>
        </w:rPr>
        <w:t xml:space="preserve"> is the spectrum for a hydrocarbon.</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rPr>
          <w:rFonts w:ascii="Verdana" w:hAnsi="Verdana"/>
          <w:szCs w:val="22"/>
        </w:rPr>
      </w:pPr>
    </w:p>
    <w:p w:rsidR="009A7995" w:rsidRPr="00637370" w:rsidRDefault="009A7995">
      <w:pPr>
        <w:pStyle w:val="BodyText"/>
        <w:pBdr>
          <w:top w:val="single" w:sz="4" w:space="1" w:color="auto"/>
          <w:left w:val="single" w:sz="4" w:space="4" w:color="auto"/>
          <w:bottom w:val="single" w:sz="4" w:space="1" w:color="auto"/>
          <w:right w:val="single" w:sz="4" w:space="4" w:color="auto"/>
        </w:pBdr>
        <w:tabs>
          <w:tab w:val="left" w:pos="851"/>
        </w:tabs>
        <w:rPr>
          <w:rFonts w:ascii="Verdana" w:hAnsi="Verdana"/>
          <w:b/>
          <w:bCs/>
          <w:iCs/>
          <w:szCs w:val="22"/>
        </w:rPr>
      </w:pPr>
      <w:r w:rsidRPr="00637370">
        <w:rPr>
          <w:rFonts w:ascii="Verdana" w:hAnsi="Verdana"/>
          <w:b/>
          <w:bCs/>
          <w:iCs/>
          <w:szCs w:val="22"/>
        </w:rPr>
        <w:tab/>
        <w:t>Figure 1</w:t>
      </w:r>
      <w:r w:rsidR="00637370" w:rsidRPr="00637370">
        <w:rPr>
          <w:rFonts w:ascii="Verdana" w:hAnsi="Verdana"/>
          <w:b/>
          <w:bCs/>
          <w:iCs/>
          <w:szCs w:val="22"/>
        </w:rPr>
        <w:t>20</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936223" w:rsidRDefault="00C568ED">
      <w:pPr>
        <w:pStyle w:val="BodyText"/>
        <w:pBdr>
          <w:top w:val="single" w:sz="4" w:space="1" w:color="auto"/>
          <w:left w:val="single" w:sz="4" w:space="4" w:color="auto"/>
          <w:bottom w:val="single" w:sz="4" w:space="1" w:color="auto"/>
          <w:right w:val="single" w:sz="4" w:space="4" w:color="auto"/>
        </w:pBdr>
        <w:jc w:val="center"/>
        <w:rPr>
          <w:rFonts w:ascii="Verdana" w:hAnsi="Verdana"/>
          <w:b/>
          <w:bCs/>
          <w:szCs w:val="22"/>
        </w:rPr>
      </w:pPr>
      <w:r>
        <w:rPr>
          <w:rFonts w:ascii="Verdana" w:hAnsi="Verdana"/>
          <w:noProof/>
          <w:szCs w:val="22"/>
          <w:lang w:val="en-GB" w:eastAsia="en-GB"/>
        </w:rPr>
        <w:drawing>
          <wp:inline distT="0" distB="0" distL="0" distR="0" wp14:anchorId="0A5B1D29" wp14:editId="647A5861">
            <wp:extent cx="4048125" cy="2409825"/>
            <wp:effectExtent l="0" t="0" r="9525" b="9525"/>
            <wp:docPr id="141" name="Picture 141" descr="Unit 3 p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Unit 3 p8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048125" cy="2409825"/>
                    </a:xfrm>
                    <a:prstGeom prst="rect">
                      <a:avLst/>
                    </a:prstGeom>
                    <a:noFill/>
                    <a:ln>
                      <a:noFill/>
                    </a:ln>
                  </pic:spPr>
                </pic:pic>
              </a:graphicData>
            </a:graphic>
          </wp:inline>
        </w:drawing>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r w:rsidRPr="00936223">
        <w:rPr>
          <w:rFonts w:ascii="Verdana" w:hAnsi="Verdana"/>
          <w:szCs w:val="22"/>
        </w:rPr>
        <w:tab/>
        <w:t>2.</w:t>
      </w:r>
      <w:r w:rsidRPr="00936223">
        <w:rPr>
          <w:rFonts w:ascii="Verdana" w:hAnsi="Verdana"/>
          <w:szCs w:val="22"/>
        </w:rPr>
        <w:tab/>
        <w:t>Figure 12</w:t>
      </w:r>
      <w:r w:rsidR="00637370">
        <w:rPr>
          <w:rFonts w:ascii="Verdana" w:hAnsi="Verdana"/>
          <w:szCs w:val="22"/>
        </w:rPr>
        <w:t>1</w:t>
      </w:r>
      <w:r w:rsidRPr="00936223">
        <w:rPr>
          <w:rFonts w:ascii="Verdana" w:hAnsi="Verdana"/>
          <w:szCs w:val="22"/>
        </w:rPr>
        <w:t xml:space="preserve"> is the spectrum produced by a compound of molecular formula, </w:t>
      </w:r>
      <w:r w:rsidR="00637370">
        <w:rPr>
          <w:rFonts w:ascii="Verdana" w:hAnsi="Verdana"/>
          <w:szCs w:val="22"/>
        </w:rPr>
        <w:t>C</w:t>
      </w:r>
      <w:r w:rsidR="00637370" w:rsidRPr="00637370">
        <w:rPr>
          <w:rFonts w:ascii="Verdana" w:hAnsi="Verdana"/>
          <w:szCs w:val="22"/>
          <w:vertAlign w:val="subscript"/>
        </w:rPr>
        <w:t>2</w:t>
      </w:r>
      <w:r w:rsidR="00637370">
        <w:rPr>
          <w:rFonts w:ascii="Verdana" w:hAnsi="Verdana"/>
          <w:szCs w:val="22"/>
        </w:rPr>
        <w:t>H</w:t>
      </w:r>
      <w:r w:rsidR="00637370" w:rsidRPr="00637370">
        <w:rPr>
          <w:rFonts w:ascii="Verdana" w:hAnsi="Verdana"/>
          <w:szCs w:val="22"/>
          <w:vertAlign w:val="subscript"/>
        </w:rPr>
        <w:t>4</w:t>
      </w:r>
      <w:r w:rsidR="00637370">
        <w:rPr>
          <w:rFonts w:ascii="Verdana" w:hAnsi="Verdana"/>
          <w:szCs w:val="22"/>
        </w:rPr>
        <w:t>O</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637370"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r w:rsidRPr="00936223">
        <w:rPr>
          <w:rFonts w:ascii="Verdana" w:hAnsi="Verdana"/>
          <w:b/>
          <w:bCs/>
          <w:i/>
          <w:iCs/>
          <w:szCs w:val="22"/>
        </w:rPr>
        <w:tab/>
      </w:r>
      <w:r w:rsidRPr="00637370">
        <w:rPr>
          <w:rFonts w:ascii="Verdana" w:hAnsi="Verdana"/>
          <w:b/>
          <w:bCs/>
          <w:iCs/>
          <w:szCs w:val="22"/>
        </w:rPr>
        <w:t>Figure 12</w:t>
      </w:r>
      <w:r w:rsidR="00637370" w:rsidRPr="00637370">
        <w:rPr>
          <w:rFonts w:ascii="Verdana" w:hAnsi="Verdana"/>
          <w:b/>
          <w:bCs/>
          <w:iCs/>
          <w:szCs w:val="22"/>
        </w:rPr>
        <w:t>1</w:t>
      </w:r>
    </w:p>
    <w:p w:rsidR="009A7995" w:rsidRPr="00936223" w:rsidRDefault="00C568ED">
      <w:pPr>
        <w:pStyle w:val="BodyText"/>
        <w:pBdr>
          <w:top w:val="single" w:sz="4" w:space="1" w:color="auto"/>
          <w:left w:val="single" w:sz="4" w:space="4" w:color="auto"/>
          <w:bottom w:val="single" w:sz="4" w:space="1" w:color="auto"/>
          <w:right w:val="single" w:sz="4" w:space="4" w:color="auto"/>
        </w:pBdr>
        <w:jc w:val="center"/>
        <w:rPr>
          <w:rFonts w:ascii="Verdana" w:hAnsi="Verdana"/>
          <w:b/>
          <w:bCs/>
          <w:szCs w:val="22"/>
        </w:rPr>
      </w:pPr>
      <w:r>
        <w:rPr>
          <w:rFonts w:ascii="Verdana" w:hAnsi="Verdana"/>
          <w:noProof/>
          <w:szCs w:val="22"/>
          <w:lang w:val="en-GB" w:eastAsia="en-GB"/>
        </w:rPr>
        <w:drawing>
          <wp:inline distT="0" distB="0" distL="0" distR="0" wp14:anchorId="449D6914" wp14:editId="65D50BBD">
            <wp:extent cx="4076700" cy="2390775"/>
            <wp:effectExtent l="0" t="0" r="0" b="9525"/>
            <wp:docPr id="142" name="Picture 142" descr="Unit 3 p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it 3 p89a"/>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76700" cy="2390775"/>
                    </a:xfrm>
                    <a:prstGeom prst="rect">
                      <a:avLst/>
                    </a:prstGeom>
                    <a:noFill/>
                    <a:ln>
                      <a:noFill/>
                    </a:ln>
                  </pic:spPr>
                </pic:pic>
              </a:graphicData>
            </a:graphic>
          </wp:inline>
        </w:drawing>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szCs w:val="22"/>
        </w:rPr>
      </w:pPr>
    </w:p>
    <w:p w:rsidR="009A7995" w:rsidRPr="00936223" w:rsidRDefault="009A7995" w:rsidP="00313DF1">
      <w:pPr>
        <w:pStyle w:val="BodyText"/>
        <w:pBdr>
          <w:top w:val="single" w:sz="4" w:space="1" w:color="auto"/>
          <w:left w:val="single" w:sz="4" w:space="4" w:color="auto"/>
          <w:bottom w:val="single" w:sz="4" w:space="1" w:color="auto"/>
          <w:right w:val="single" w:sz="4" w:space="4" w:color="auto"/>
        </w:pBdr>
        <w:tabs>
          <w:tab w:val="left" w:pos="851"/>
        </w:tabs>
        <w:ind w:left="851" w:hanging="851"/>
        <w:rPr>
          <w:rFonts w:ascii="Verdana" w:hAnsi="Verdana"/>
          <w:szCs w:val="22"/>
        </w:rPr>
      </w:pPr>
      <w:r w:rsidRPr="00936223">
        <w:rPr>
          <w:rFonts w:ascii="Verdana" w:hAnsi="Verdana"/>
          <w:szCs w:val="22"/>
        </w:rPr>
        <w:tab/>
        <w:t>3.</w:t>
      </w:r>
      <w:r w:rsidRPr="00936223">
        <w:rPr>
          <w:rFonts w:ascii="Verdana" w:hAnsi="Verdana"/>
          <w:szCs w:val="22"/>
        </w:rPr>
        <w:tab/>
        <w:t xml:space="preserve">Analysis of a sweet-smelling, neutral compound of carbon, hydrogen and oxygen produced the following </w:t>
      </w:r>
      <w:r w:rsidR="00313DF1">
        <w:rPr>
          <w:rFonts w:ascii="Verdana" w:hAnsi="Verdana"/>
          <w:szCs w:val="22"/>
        </w:rPr>
        <w:t xml:space="preserve">results: %C </w:t>
      </w:r>
      <w:proofErr w:type="gramStart"/>
      <w:r w:rsidR="00313DF1">
        <w:rPr>
          <w:rFonts w:ascii="Verdana" w:hAnsi="Verdana"/>
          <w:szCs w:val="22"/>
        </w:rPr>
        <w:t>=  54.5</w:t>
      </w:r>
      <w:proofErr w:type="gramEnd"/>
      <w:r w:rsidR="00313DF1">
        <w:rPr>
          <w:rFonts w:ascii="Verdana" w:hAnsi="Verdana"/>
          <w:szCs w:val="22"/>
        </w:rPr>
        <w:t>; %H =  9.1.</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clear" w:pos="283"/>
          <w:tab w:val="left" w:pos="851"/>
        </w:tabs>
        <w:ind w:left="851" w:hanging="851"/>
        <w:rPr>
          <w:rFonts w:ascii="Verdana" w:hAnsi="Verdana"/>
          <w:szCs w:val="22"/>
        </w:rPr>
      </w:pPr>
      <w:r w:rsidRPr="00936223">
        <w:rPr>
          <w:rFonts w:ascii="Verdana" w:hAnsi="Verdana"/>
          <w:szCs w:val="22"/>
        </w:rPr>
        <w:tab/>
        <w:t>From its mass spectrum, the molecular ion had a mass/charge ratio of 88.</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clear" w:pos="283"/>
          <w:tab w:val="left" w:pos="851"/>
        </w:tabs>
        <w:ind w:left="851" w:hanging="851"/>
        <w:rPr>
          <w:rFonts w:ascii="Verdana" w:hAnsi="Verdana"/>
          <w:szCs w:val="22"/>
        </w:rPr>
      </w:pPr>
      <w:r w:rsidRPr="00936223">
        <w:rPr>
          <w:rFonts w:ascii="Verdana" w:hAnsi="Verdana"/>
          <w:szCs w:val="22"/>
        </w:rPr>
        <w:lastRenderedPageBreak/>
        <w:tab/>
        <w:t>Its infra-red spectrum sh</w:t>
      </w:r>
      <w:r w:rsidR="00637370">
        <w:rPr>
          <w:rFonts w:ascii="Verdana" w:hAnsi="Verdana"/>
          <w:szCs w:val="22"/>
        </w:rPr>
        <w:t>owed a prominent peak at 1735 cm</w:t>
      </w:r>
      <w:r w:rsidR="00637370" w:rsidRPr="00637370">
        <w:rPr>
          <w:rFonts w:ascii="Verdana" w:hAnsi="Verdana"/>
          <w:szCs w:val="22"/>
          <w:vertAlign w:val="superscript"/>
        </w:rPr>
        <w:t>-1</w:t>
      </w:r>
      <w:r w:rsidRPr="00936223">
        <w:rPr>
          <w:rFonts w:ascii="Verdana" w:hAnsi="Verdana"/>
          <w:szCs w:val="22"/>
        </w:rPr>
        <w:t>.</w:t>
      </w:r>
    </w:p>
    <w:p w:rsidR="009A7995" w:rsidRPr="00936223" w:rsidRDefault="009A7995">
      <w:pPr>
        <w:pStyle w:val="BodyText"/>
        <w:pBdr>
          <w:top w:val="single" w:sz="4" w:space="1" w:color="auto"/>
          <w:left w:val="single" w:sz="4" w:space="4" w:color="auto"/>
          <w:bottom w:val="single" w:sz="4" w:space="1" w:color="auto"/>
          <w:right w:val="single" w:sz="4" w:space="4" w:color="auto"/>
        </w:pBdr>
        <w:tabs>
          <w:tab w:val="clear" w:pos="283"/>
          <w:tab w:val="left" w:pos="851"/>
        </w:tabs>
        <w:ind w:left="851" w:hanging="851"/>
        <w:rPr>
          <w:rFonts w:ascii="Verdana" w:hAnsi="Verdana"/>
          <w:szCs w:val="22"/>
        </w:rPr>
      </w:pPr>
      <w:r w:rsidRPr="00936223">
        <w:rPr>
          <w:rFonts w:ascii="Verdana" w:hAnsi="Verdana"/>
          <w:szCs w:val="22"/>
        </w:rPr>
        <w:tab/>
        <w:t>Figure 12</w:t>
      </w:r>
      <w:r w:rsidR="00637370">
        <w:rPr>
          <w:rFonts w:ascii="Verdana" w:hAnsi="Verdana"/>
          <w:szCs w:val="22"/>
        </w:rPr>
        <w:t>2</w:t>
      </w:r>
      <w:r w:rsidRPr="00936223">
        <w:rPr>
          <w:rFonts w:ascii="Verdana" w:hAnsi="Verdana"/>
          <w:szCs w:val="22"/>
        </w:rPr>
        <w:t xml:space="preserve"> shows the NMR spectrum of the compound.</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i/>
          <w:iCs/>
          <w:szCs w:val="22"/>
        </w:rPr>
      </w:pPr>
      <w:r w:rsidRPr="00936223">
        <w:rPr>
          <w:rFonts w:ascii="Verdana" w:hAnsi="Verdana"/>
          <w:b/>
          <w:bCs/>
          <w:i/>
          <w:iCs/>
          <w:szCs w:val="22"/>
        </w:rPr>
        <w:tab/>
        <w:t>Figure 12</w:t>
      </w:r>
      <w:r w:rsidR="00637370">
        <w:rPr>
          <w:rFonts w:ascii="Verdana" w:hAnsi="Verdana"/>
          <w:b/>
          <w:bCs/>
          <w:i/>
          <w:iCs/>
          <w:szCs w:val="22"/>
        </w:rPr>
        <w:t>2</w:t>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b/>
          <w:bCs/>
          <w:i/>
          <w:iCs/>
          <w:szCs w:val="22"/>
        </w:rPr>
      </w:pPr>
    </w:p>
    <w:p w:rsidR="009A7995" w:rsidRPr="00936223" w:rsidRDefault="00C568ED">
      <w:pPr>
        <w:pStyle w:val="BodyText"/>
        <w:pBdr>
          <w:top w:val="single" w:sz="4" w:space="1" w:color="auto"/>
          <w:left w:val="single" w:sz="4" w:space="4" w:color="auto"/>
          <w:bottom w:val="single" w:sz="4" w:space="1" w:color="auto"/>
          <w:right w:val="single" w:sz="4" w:space="4" w:color="auto"/>
        </w:pBdr>
        <w:rPr>
          <w:rFonts w:ascii="Verdana" w:hAnsi="Verdana"/>
          <w:szCs w:val="22"/>
        </w:rPr>
      </w:pPr>
      <w:r>
        <w:rPr>
          <w:rFonts w:ascii="Verdana" w:hAnsi="Verdana"/>
          <w:b/>
          <w:bCs/>
          <w:i/>
          <w:iCs/>
          <w:noProof/>
          <w:szCs w:val="22"/>
          <w:lang w:val="en-GB" w:eastAsia="en-GB"/>
        </w:rPr>
        <w:drawing>
          <wp:inline distT="0" distB="0" distL="0" distR="0" wp14:anchorId="39304BF2" wp14:editId="0CDE472D">
            <wp:extent cx="4464030" cy="2768600"/>
            <wp:effectExtent l="0" t="0" r="0" b="0"/>
            <wp:docPr id="143" name="Picture 143" descr="Unit 3 p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nit 3 p9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468882" cy="2771609"/>
                    </a:xfrm>
                    <a:prstGeom prst="rect">
                      <a:avLst/>
                    </a:prstGeom>
                    <a:noFill/>
                    <a:ln>
                      <a:noFill/>
                    </a:ln>
                  </pic:spPr>
                </pic:pic>
              </a:graphicData>
            </a:graphic>
          </wp:inline>
        </w:drawing>
      </w:r>
    </w:p>
    <w:p w:rsidR="009A7995" w:rsidRPr="00936223" w:rsidRDefault="009A7995">
      <w:pPr>
        <w:pStyle w:val="BodyText"/>
        <w:pBdr>
          <w:top w:val="single" w:sz="4" w:space="1" w:color="auto"/>
          <w:left w:val="single" w:sz="4" w:space="4" w:color="auto"/>
          <w:bottom w:val="single" w:sz="4" w:space="1" w:color="auto"/>
          <w:right w:val="single" w:sz="4" w:space="4" w:color="auto"/>
        </w:pBdr>
        <w:rPr>
          <w:rFonts w:ascii="Verdana" w:hAnsi="Verdana"/>
          <w:szCs w:val="22"/>
        </w:rPr>
      </w:pP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b/>
          <w:bCs/>
          <w:szCs w:val="22"/>
        </w:rPr>
      </w:pPr>
    </w:p>
    <w:p w:rsidR="00313DF1" w:rsidRDefault="00313DF1" w:rsidP="00313DF1">
      <w:pPr>
        <w:pStyle w:val="BodyText"/>
        <w:rPr>
          <w:rFonts w:ascii="Verdana" w:hAnsi="Verdana"/>
          <w:b/>
          <w:bCs/>
          <w:iCs/>
          <w:sz w:val="24"/>
          <w:szCs w:val="22"/>
        </w:rPr>
      </w:pPr>
      <w:r w:rsidRPr="00313DF1">
        <w:rPr>
          <w:rFonts w:ascii="Verdana" w:hAnsi="Verdana"/>
          <w:b/>
          <w:bCs/>
          <w:iCs/>
          <w:sz w:val="24"/>
          <w:szCs w:val="22"/>
        </w:rPr>
        <w:t>The difference between high and low resolution spectra</w:t>
      </w:r>
    </w:p>
    <w:p w:rsidR="00313DF1" w:rsidRPr="00313DF1" w:rsidRDefault="00313DF1" w:rsidP="00313DF1">
      <w:pPr>
        <w:pStyle w:val="BodyText"/>
        <w:rPr>
          <w:rFonts w:ascii="Verdana" w:hAnsi="Verdana"/>
          <w:b/>
          <w:bCs/>
          <w:iCs/>
          <w:sz w:val="24"/>
          <w:szCs w:val="22"/>
        </w:rPr>
      </w:pPr>
    </w:p>
    <w:p w:rsidR="00313DF1" w:rsidRPr="00313DF1" w:rsidRDefault="00313DF1" w:rsidP="00313DF1">
      <w:pPr>
        <w:pStyle w:val="BodyText"/>
        <w:rPr>
          <w:rFonts w:ascii="Verdana" w:hAnsi="Verdana"/>
          <w:bCs/>
          <w:iCs/>
          <w:szCs w:val="22"/>
        </w:rPr>
      </w:pPr>
      <w:r w:rsidRPr="00313DF1">
        <w:rPr>
          <w:rFonts w:ascii="Verdana" w:hAnsi="Verdana"/>
          <w:bCs/>
          <w:iCs/>
          <w:szCs w:val="22"/>
        </w:rPr>
        <w:t>What a low resolution NMR spectrum tells you</w:t>
      </w:r>
      <w:r>
        <w:rPr>
          <w:rFonts w:ascii="Verdana" w:hAnsi="Verdana"/>
          <w:bCs/>
          <w:iCs/>
          <w:szCs w:val="22"/>
        </w:rPr>
        <w:t>:</w:t>
      </w:r>
    </w:p>
    <w:p w:rsidR="00313DF1" w:rsidRPr="00313DF1" w:rsidRDefault="00313DF1" w:rsidP="00313DF1">
      <w:pPr>
        <w:pStyle w:val="BodyText"/>
        <w:numPr>
          <w:ilvl w:val="0"/>
          <w:numId w:val="13"/>
        </w:numPr>
        <w:rPr>
          <w:rFonts w:ascii="Verdana" w:hAnsi="Verdana"/>
          <w:bCs/>
          <w:iCs/>
          <w:szCs w:val="22"/>
        </w:rPr>
      </w:pPr>
      <w:r w:rsidRPr="00313DF1">
        <w:rPr>
          <w:rFonts w:ascii="Verdana" w:hAnsi="Verdana"/>
          <w:bCs/>
          <w:iCs/>
          <w:szCs w:val="22"/>
        </w:rPr>
        <w:t xml:space="preserve">The number of peaks tells you the </w:t>
      </w:r>
      <w:proofErr w:type="gramStart"/>
      <w:r w:rsidRPr="00313DF1">
        <w:rPr>
          <w:rFonts w:ascii="Verdana" w:hAnsi="Verdana"/>
          <w:bCs/>
          <w:iCs/>
          <w:szCs w:val="22"/>
        </w:rPr>
        <w:t>number of different environments the hydrogen atoms are</w:t>
      </w:r>
      <w:proofErr w:type="gramEnd"/>
      <w:r w:rsidRPr="00313DF1">
        <w:rPr>
          <w:rFonts w:ascii="Verdana" w:hAnsi="Verdana"/>
          <w:bCs/>
          <w:iCs/>
          <w:szCs w:val="22"/>
        </w:rPr>
        <w:t xml:space="preserve"> in.</w:t>
      </w:r>
    </w:p>
    <w:p w:rsidR="00313DF1" w:rsidRPr="00313DF1" w:rsidRDefault="00313DF1" w:rsidP="00313DF1">
      <w:pPr>
        <w:pStyle w:val="BodyText"/>
        <w:numPr>
          <w:ilvl w:val="0"/>
          <w:numId w:val="13"/>
        </w:numPr>
        <w:rPr>
          <w:rFonts w:ascii="Verdana" w:hAnsi="Verdana"/>
          <w:bCs/>
          <w:iCs/>
          <w:szCs w:val="22"/>
        </w:rPr>
      </w:pPr>
      <w:r w:rsidRPr="00313DF1">
        <w:rPr>
          <w:rFonts w:ascii="Verdana" w:hAnsi="Verdana"/>
          <w:bCs/>
          <w:iCs/>
          <w:szCs w:val="22"/>
        </w:rPr>
        <w:t>The ratio of the areas under the peaks tells you the ratio of the numbers of hydrogen atoms in each of these environments.</w:t>
      </w:r>
    </w:p>
    <w:p w:rsidR="00313DF1" w:rsidRPr="00313DF1" w:rsidRDefault="00313DF1" w:rsidP="00313DF1">
      <w:pPr>
        <w:pStyle w:val="BodyText"/>
        <w:numPr>
          <w:ilvl w:val="0"/>
          <w:numId w:val="13"/>
        </w:numPr>
        <w:rPr>
          <w:rFonts w:ascii="Verdana" w:hAnsi="Verdana"/>
          <w:b/>
          <w:sz w:val="24"/>
          <w:szCs w:val="24"/>
        </w:rPr>
      </w:pPr>
      <w:r w:rsidRPr="00313DF1">
        <w:rPr>
          <w:rFonts w:ascii="Verdana" w:hAnsi="Verdana"/>
          <w:bCs/>
          <w:iCs/>
          <w:szCs w:val="22"/>
        </w:rPr>
        <w:t>The chemical shifts give you important information about the sort of environment the hydrogen atoms are in.</w:t>
      </w:r>
    </w:p>
    <w:p w:rsidR="00313DF1" w:rsidRDefault="00313DF1" w:rsidP="00313DF1">
      <w:pPr>
        <w:pStyle w:val="BodyText"/>
        <w:rPr>
          <w:rFonts w:ascii="Verdana" w:hAnsi="Verdana"/>
          <w:bCs/>
          <w:iCs/>
          <w:szCs w:val="22"/>
        </w:rPr>
      </w:pPr>
    </w:p>
    <w:p w:rsidR="00313DF1" w:rsidRDefault="00313DF1" w:rsidP="00313DF1">
      <w:pPr>
        <w:pStyle w:val="BodyText"/>
        <w:rPr>
          <w:rFonts w:ascii="Verdana" w:hAnsi="Verdana"/>
          <w:bCs/>
          <w:iCs/>
          <w:szCs w:val="22"/>
        </w:rPr>
      </w:pPr>
    </w:p>
    <w:p w:rsidR="00313DF1" w:rsidRPr="00313DF1" w:rsidRDefault="00313DF1" w:rsidP="00313DF1">
      <w:pPr>
        <w:pStyle w:val="BodyText"/>
        <w:rPr>
          <w:rFonts w:ascii="Verdana" w:hAnsi="Verdana"/>
          <w:b/>
          <w:bCs/>
          <w:iCs/>
          <w:sz w:val="24"/>
          <w:szCs w:val="22"/>
        </w:rPr>
      </w:pPr>
      <w:r w:rsidRPr="00313DF1">
        <w:rPr>
          <w:rFonts w:ascii="Verdana" w:hAnsi="Verdana"/>
          <w:b/>
          <w:bCs/>
          <w:iCs/>
          <w:sz w:val="24"/>
          <w:szCs w:val="22"/>
        </w:rPr>
        <w:t>High resolution NMR spectra</w:t>
      </w:r>
    </w:p>
    <w:p w:rsidR="00313DF1" w:rsidRPr="00313DF1" w:rsidRDefault="00313DF1" w:rsidP="00313DF1">
      <w:pPr>
        <w:pStyle w:val="BodyText"/>
        <w:rPr>
          <w:rFonts w:ascii="Verdana" w:hAnsi="Verdana"/>
          <w:bCs/>
          <w:iCs/>
          <w:szCs w:val="22"/>
        </w:rPr>
      </w:pPr>
    </w:p>
    <w:p w:rsidR="00313DF1" w:rsidRPr="00313DF1" w:rsidRDefault="00313DF1" w:rsidP="00313DF1">
      <w:pPr>
        <w:pStyle w:val="BodyText"/>
        <w:rPr>
          <w:rFonts w:ascii="Verdana" w:hAnsi="Verdana"/>
          <w:bCs/>
          <w:iCs/>
          <w:szCs w:val="22"/>
        </w:rPr>
      </w:pPr>
      <w:r w:rsidRPr="00313DF1">
        <w:rPr>
          <w:rFonts w:ascii="Verdana" w:hAnsi="Verdana"/>
          <w:bCs/>
          <w:iCs/>
          <w:szCs w:val="22"/>
        </w:rPr>
        <w:t xml:space="preserve">In a high resolution spectrum, you find that many of what looked like single peaks in the low resolution spectrum </w:t>
      </w:r>
      <w:proofErr w:type="gramStart"/>
      <w:r w:rsidRPr="00313DF1">
        <w:rPr>
          <w:rFonts w:ascii="Verdana" w:hAnsi="Verdana"/>
          <w:bCs/>
          <w:iCs/>
          <w:szCs w:val="22"/>
        </w:rPr>
        <w:t>are</w:t>
      </w:r>
      <w:proofErr w:type="gramEnd"/>
      <w:r w:rsidRPr="00313DF1">
        <w:rPr>
          <w:rFonts w:ascii="Verdana" w:hAnsi="Verdana"/>
          <w:bCs/>
          <w:iCs/>
          <w:szCs w:val="22"/>
        </w:rPr>
        <w:t xml:space="preserve"> split into clusters of peaks.</w:t>
      </w:r>
    </w:p>
    <w:p w:rsidR="00313DF1" w:rsidRPr="00313DF1" w:rsidRDefault="00313DF1" w:rsidP="00313DF1">
      <w:pPr>
        <w:pStyle w:val="BodyText"/>
        <w:rPr>
          <w:rFonts w:ascii="Verdana" w:hAnsi="Verdana"/>
          <w:bCs/>
          <w:iCs/>
          <w:szCs w:val="22"/>
        </w:rPr>
      </w:pPr>
    </w:p>
    <w:p w:rsidR="00313DF1" w:rsidRPr="00313DF1" w:rsidRDefault="00313DF1" w:rsidP="00313DF1">
      <w:pPr>
        <w:pStyle w:val="BodyText"/>
        <w:rPr>
          <w:rFonts w:ascii="Verdana" w:hAnsi="Verdana"/>
          <w:bCs/>
          <w:iCs/>
          <w:szCs w:val="22"/>
        </w:rPr>
      </w:pPr>
      <w:r w:rsidRPr="00313DF1">
        <w:rPr>
          <w:rFonts w:ascii="Verdana" w:hAnsi="Verdana"/>
          <w:bCs/>
          <w:iCs/>
          <w:szCs w:val="22"/>
        </w:rPr>
        <w:t>1 peak</w:t>
      </w:r>
      <w:r w:rsidRPr="00313DF1">
        <w:rPr>
          <w:rFonts w:ascii="Verdana" w:hAnsi="Verdana"/>
          <w:bCs/>
          <w:iCs/>
          <w:szCs w:val="22"/>
        </w:rPr>
        <w:tab/>
      </w:r>
      <w:r w:rsidRPr="00313DF1">
        <w:rPr>
          <w:rFonts w:ascii="Verdana" w:hAnsi="Verdana"/>
          <w:bCs/>
          <w:iCs/>
          <w:szCs w:val="22"/>
        </w:rPr>
        <w:tab/>
      </w:r>
      <w:r>
        <w:rPr>
          <w:rFonts w:ascii="Verdana" w:hAnsi="Verdana"/>
          <w:bCs/>
          <w:iCs/>
          <w:szCs w:val="22"/>
        </w:rPr>
        <w:tab/>
      </w:r>
      <w:r>
        <w:rPr>
          <w:rFonts w:ascii="Verdana" w:hAnsi="Verdana"/>
          <w:bCs/>
          <w:iCs/>
          <w:szCs w:val="22"/>
        </w:rPr>
        <w:tab/>
      </w:r>
      <w:r w:rsidRPr="00313DF1">
        <w:rPr>
          <w:rFonts w:ascii="Verdana" w:hAnsi="Verdana"/>
          <w:bCs/>
          <w:iCs/>
          <w:szCs w:val="22"/>
        </w:rPr>
        <w:t>a singlet</w:t>
      </w:r>
    </w:p>
    <w:p w:rsidR="00313DF1" w:rsidRPr="00313DF1" w:rsidRDefault="00313DF1" w:rsidP="00313DF1">
      <w:pPr>
        <w:pStyle w:val="BodyText"/>
        <w:rPr>
          <w:rFonts w:ascii="Verdana" w:hAnsi="Verdana"/>
          <w:bCs/>
          <w:iCs/>
          <w:szCs w:val="22"/>
        </w:rPr>
      </w:pPr>
      <w:r w:rsidRPr="00313DF1">
        <w:rPr>
          <w:rFonts w:ascii="Verdana" w:hAnsi="Verdana"/>
          <w:bCs/>
          <w:iCs/>
          <w:szCs w:val="22"/>
        </w:rPr>
        <w:t>2 peaks in the cluster</w:t>
      </w:r>
      <w:r w:rsidRPr="00313DF1">
        <w:rPr>
          <w:rFonts w:ascii="Verdana" w:hAnsi="Verdana"/>
          <w:bCs/>
          <w:iCs/>
          <w:szCs w:val="22"/>
        </w:rPr>
        <w:tab/>
      </w:r>
      <w:r w:rsidRPr="00313DF1">
        <w:rPr>
          <w:rFonts w:ascii="Verdana" w:hAnsi="Verdana"/>
          <w:bCs/>
          <w:iCs/>
          <w:szCs w:val="22"/>
        </w:rPr>
        <w:tab/>
        <w:t>a doublet</w:t>
      </w:r>
    </w:p>
    <w:p w:rsidR="00313DF1" w:rsidRPr="00313DF1" w:rsidRDefault="00313DF1" w:rsidP="00313DF1">
      <w:pPr>
        <w:pStyle w:val="BodyText"/>
        <w:rPr>
          <w:rFonts w:ascii="Verdana" w:hAnsi="Verdana"/>
          <w:bCs/>
          <w:iCs/>
          <w:szCs w:val="22"/>
        </w:rPr>
      </w:pPr>
      <w:r w:rsidRPr="00313DF1">
        <w:rPr>
          <w:rFonts w:ascii="Verdana" w:hAnsi="Verdana"/>
          <w:bCs/>
          <w:iCs/>
          <w:szCs w:val="22"/>
        </w:rPr>
        <w:t>3 peaks in the cluster</w:t>
      </w:r>
      <w:r w:rsidRPr="00313DF1">
        <w:rPr>
          <w:rFonts w:ascii="Verdana" w:hAnsi="Verdana"/>
          <w:bCs/>
          <w:iCs/>
          <w:szCs w:val="22"/>
        </w:rPr>
        <w:tab/>
      </w:r>
      <w:r w:rsidRPr="00313DF1">
        <w:rPr>
          <w:rFonts w:ascii="Verdana" w:hAnsi="Verdana"/>
          <w:bCs/>
          <w:iCs/>
          <w:szCs w:val="22"/>
        </w:rPr>
        <w:tab/>
        <w:t>a triplet</w:t>
      </w:r>
    </w:p>
    <w:p w:rsidR="00313DF1" w:rsidRPr="00313DF1" w:rsidRDefault="00313DF1" w:rsidP="00313DF1">
      <w:pPr>
        <w:pStyle w:val="BodyText"/>
        <w:rPr>
          <w:rFonts w:ascii="Verdana" w:hAnsi="Verdana"/>
          <w:bCs/>
          <w:iCs/>
          <w:szCs w:val="22"/>
        </w:rPr>
      </w:pPr>
      <w:r w:rsidRPr="00313DF1">
        <w:rPr>
          <w:rFonts w:ascii="Verdana" w:hAnsi="Verdana"/>
          <w:bCs/>
          <w:iCs/>
          <w:szCs w:val="22"/>
        </w:rPr>
        <w:t>4 peaks in the cluster</w:t>
      </w:r>
      <w:r w:rsidRPr="00313DF1">
        <w:rPr>
          <w:rFonts w:ascii="Verdana" w:hAnsi="Verdana"/>
          <w:bCs/>
          <w:iCs/>
          <w:szCs w:val="22"/>
        </w:rPr>
        <w:tab/>
      </w:r>
      <w:r w:rsidRPr="00313DF1">
        <w:rPr>
          <w:rFonts w:ascii="Verdana" w:hAnsi="Verdana"/>
          <w:bCs/>
          <w:iCs/>
          <w:szCs w:val="22"/>
        </w:rPr>
        <w:tab/>
        <w:t>a quartet</w:t>
      </w:r>
    </w:p>
    <w:p w:rsidR="00313DF1" w:rsidRPr="00313DF1" w:rsidRDefault="00313DF1" w:rsidP="00313DF1">
      <w:pPr>
        <w:pStyle w:val="BodyText"/>
        <w:rPr>
          <w:rFonts w:ascii="Verdana" w:hAnsi="Verdana"/>
          <w:bCs/>
          <w:iCs/>
          <w:szCs w:val="22"/>
        </w:rPr>
      </w:pPr>
      <w:r w:rsidRPr="00313DF1">
        <w:rPr>
          <w:rFonts w:ascii="Verdana" w:hAnsi="Verdana"/>
          <w:bCs/>
          <w:iCs/>
          <w:szCs w:val="22"/>
        </w:rPr>
        <w:t xml:space="preserve"> </w:t>
      </w:r>
    </w:p>
    <w:p w:rsidR="00313DF1" w:rsidRDefault="00313DF1" w:rsidP="00313DF1">
      <w:pPr>
        <w:pStyle w:val="BodyText"/>
        <w:rPr>
          <w:rFonts w:ascii="Verdana" w:hAnsi="Verdana"/>
          <w:bCs/>
          <w:iCs/>
          <w:szCs w:val="22"/>
        </w:rPr>
      </w:pPr>
      <w:r w:rsidRPr="00313DF1">
        <w:rPr>
          <w:rFonts w:ascii="Verdana" w:hAnsi="Verdana"/>
          <w:bCs/>
          <w:iCs/>
          <w:szCs w:val="22"/>
        </w:rPr>
        <w:t xml:space="preserve">You can get exactly the same information from a high resolution spectrum as from a low resolution one - you simply treat each cluster of peaks as if it were </w:t>
      </w:r>
      <w:r w:rsidRPr="00313DF1">
        <w:rPr>
          <w:rFonts w:ascii="Verdana" w:hAnsi="Verdana"/>
          <w:bCs/>
          <w:iCs/>
          <w:szCs w:val="22"/>
        </w:rPr>
        <w:lastRenderedPageBreak/>
        <w:t>a single one in a low resolution spectrum. But in addition, the amount of splitting of the peaks gives you important extra information.</w:t>
      </w:r>
    </w:p>
    <w:p w:rsidR="00313DF1" w:rsidRDefault="00313DF1" w:rsidP="00313DF1">
      <w:pPr>
        <w:pStyle w:val="BodyText"/>
        <w:rPr>
          <w:rFonts w:ascii="Verdana" w:hAnsi="Verdana"/>
          <w:bCs/>
          <w:iCs/>
          <w:szCs w:val="22"/>
        </w:rPr>
      </w:pPr>
    </w:p>
    <w:p w:rsidR="00637370" w:rsidRDefault="00637370" w:rsidP="00313DF1">
      <w:pPr>
        <w:pStyle w:val="BodyText"/>
        <w:rPr>
          <w:rFonts w:ascii="Verdana" w:hAnsi="Verdana"/>
          <w:bCs/>
          <w:iCs/>
          <w:szCs w:val="22"/>
        </w:rPr>
      </w:pPr>
    </w:p>
    <w:p w:rsidR="00313DF1" w:rsidRDefault="00313DF1" w:rsidP="00313DF1">
      <w:pPr>
        <w:pStyle w:val="BodyText"/>
        <w:rPr>
          <w:rFonts w:ascii="Verdana" w:hAnsi="Verdana"/>
          <w:b/>
          <w:bCs/>
          <w:iCs/>
          <w:sz w:val="24"/>
          <w:szCs w:val="22"/>
        </w:rPr>
      </w:pPr>
      <w:r w:rsidRPr="00313DF1">
        <w:rPr>
          <w:rFonts w:ascii="Verdana" w:hAnsi="Verdana"/>
          <w:b/>
          <w:bCs/>
          <w:iCs/>
          <w:sz w:val="24"/>
          <w:szCs w:val="22"/>
        </w:rPr>
        <w:t>Interpreting a high resolution spectrum</w:t>
      </w:r>
    </w:p>
    <w:p w:rsidR="00313DF1" w:rsidRPr="00313DF1" w:rsidRDefault="00313DF1" w:rsidP="00313DF1">
      <w:pPr>
        <w:pStyle w:val="BodyText"/>
        <w:rPr>
          <w:rFonts w:ascii="Verdana" w:hAnsi="Verdana"/>
          <w:b/>
          <w:bCs/>
          <w:iCs/>
          <w:sz w:val="24"/>
          <w:szCs w:val="22"/>
        </w:rPr>
      </w:pPr>
    </w:p>
    <w:p w:rsidR="00313DF1" w:rsidRDefault="00313DF1" w:rsidP="00313DF1">
      <w:pPr>
        <w:pStyle w:val="BodyText"/>
        <w:rPr>
          <w:rFonts w:ascii="Verdana" w:hAnsi="Verdana"/>
          <w:b/>
          <w:bCs/>
          <w:iCs/>
          <w:szCs w:val="22"/>
        </w:rPr>
      </w:pPr>
      <w:r w:rsidRPr="00313DF1">
        <w:rPr>
          <w:rFonts w:ascii="Verdana" w:hAnsi="Verdana"/>
          <w:b/>
          <w:bCs/>
          <w:iCs/>
          <w:szCs w:val="22"/>
        </w:rPr>
        <w:t>The n+1 rule</w:t>
      </w:r>
    </w:p>
    <w:p w:rsidR="00EE078F" w:rsidRPr="00313DF1" w:rsidRDefault="00EE078F" w:rsidP="00313DF1">
      <w:pPr>
        <w:pStyle w:val="BodyText"/>
        <w:rPr>
          <w:rFonts w:ascii="Verdana" w:hAnsi="Verdana"/>
          <w:b/>
          <w:bCs/>
          <w:iCs/>
          <w:szCs w:val="22"/>
        </w:rPr>
      </w:pPr>
    </w:p>
    <w:p w:rsidR="00EE078F" w:rsidRDefault="00313DF1" w:rsidP="00313DF1">
      <w:pPr>
        <w:pStyle w:val="BodyText"/>
        <w:rPr>
          <w:rFonts w:ascii="Verdana" w:hAnsi="Verdana"/>
          <w:bCs/>
          <w:iCs/>
          <w:szCs w:val="22"/>
        </w:rPr>
      </w:pPr>
      <w:r w:rsidRPr="00313DF1">
        <w:rPr>
          <w:rFonts w:ascii="Verdana" w:hAnsi="Verdana"/>
          <w:bCs/>
          <w:iCs/>
          <w:szCs w:val="22"/>
        </w:rPr>
        <w:t xml:space="preserve">The amount of splitting tells you about the number of </w:t>
      </w:r>
      <w:proofErr w:type="spellStart"/>
      <w:r w:rsidRPr="00313DF1">
        <w:rPr>
          <w:rFonts w:ascii="Verdana" w:hAnsi="Verdana"/>
          <w:bCs/>
          <w:iCs/>
          <w:szCs w:val="22"/>
        </w:rPr>
        <w:t>hydrogens</w:t>
      </w:r>
      <w:proofErr w:type="spellEnd"/>
      <w:r w:rsidRPr="00313DF1">
        <w:rPr>
          <w:rFonts w:ascii="Verdana" w:hAnsi="Verdana"/>
          <w:bCs/>
          <w:iCs/>
          <w:szCs w:val="22"/>
        </w:rPr>
        <w:t xml:space="preserve"> attached to the carbon atom or atoms next door to the one you are currently interested in. </w:t>
      </w:r>
    </w:p>
    <w:p w:rsidR="00EE078F" w:rsidRDefault="00EE078F" w:rsidP="00313DF1">
      <w:pPr>
        <w:pStyle w:val="BodyText"/>
        <w:rPr>
          <w:rFonts w:ascii="Verdana" w:hAnsi="Verdana"/>
          <w:bCs/>
          <w:iCs/>
          <w:szCs w:val="22"/>
        </w:rPr>
      </w:pPr>
    </w:p>
    <w:p w:rsidR="00313DF1" w:rsidRPr="00313DF1" w:rsidRDefault="00313DF1" w:rsidP="00313DF1">
      <w:pPr>
        <w:pStyle w:val="BodyText"/>
        <w:rPr>
          <w:rFonts w:ascii="Verdana" w:hAnsi="Verdana"/>
          <w:bCs/>
          <w:iCs/>
          <w:szCs w:val="22"/>
        </w:rPr>
      </w:pPr>
      <w:r w:rsidRPr="00313DF1">
        <w:rPr>
          <w:rFonts w:ascii="Verdana" w:hAnsi="Verdana"/>
          <w:bCs/>
          <w:iCs/>
          <w:szCs w:val="22"/>
        </w:rPr>
        <w:t xml:space="preserve">The number of sub-peaks in a cluster is one more than the number of </w:t>
      </w:r>
      <w:proofErr w:type="spellStart"/>
      <w:r w:rsidRPr="00313DF1">
        <w:rPr>
          <w:rFonts w:ascii="Verdana" w:hAnsi="Verdana"/>
          <w:bCs/>
          <w:iCs/>
          <w:szCs w:val="22"/>
        </w:rPr>
        <w:t>hydrogens</w:t>
      </w:r>
      <w:proofErr w:type="spellEnd"/>
      <w:r w:rsidRPr="00313DF1">
        <w:rPr>
          <w:rFonts w:ascii="Verdana" w:hAnsi="Verdana"/>
          <w:bCs/>
          <w:iCs/>
          <w:szCs w:val="22"/>
        </w:rPr>
        <w:t xml:space="preserve"> attached to the next door carbon(s). So - on the assumption that there is only one carbon atom with </w:t>
      </w:r>
      <w:proofErr w:type="spellStart"/>
      <w:r w:rsidRPr="00313DF1">
        <w:rPr>
          <w:rFonts w:ascii="Verdana" w:hAnsi="Verdana"/>
          <w:bCs/>
          <w:iCs/>
          <w:szCs w:val="22"/>
        </w:rPr>
        <w:t>hydrogens</w:t>
      </w:r>
      <w:proofErr w:type="spellEnd"/>
      <w:r w:rsidRPr="00313DF1">
        <w:rPr>
          <w:rFonts w:ascii="Verdana" w:hAnsi="Verdana"/>
          <w:bCs/>
          <w:iCs/>
          <w:szCs w:val="22"/>
        </w:rPr>
        <w:t xml:space="preserve"> on next door to the carbon we're interested in.</w:t>
      </w:r>
    </w:p>
    <w:p w:rsidR="00313DF1" w:rsidRPr="00313DF1" w:rsidRDefault="00313DF1" w:rsidP="00313DF1">
      <w:pPr>
        <w:pStyle w:val="BodyText"/>
        <w:rPr>
          <w:rFonts w:ascii="Verdana" w:hAnsi="Verdana"/>
          <w:bCs/>
          <w:iCs/>
          <w:szCs w:val="22"/>
        </w:rPr>
      </w:pPr>
    </w:p>
    <w:p w:rsidR="00313DF1" w:rsidRPr="00313DF1" w:rsidRDefault="00313DF1" w:rsidP="00313DF1">
      <w:pPr>
        <w:pStyle w:val="BodyText"/>
        <w:rPr>
          <w:rFonts w:ascii="Verdana" w:hAnsi="Verdana"/>
          <w:bCs/>
          <w:iCs/>
          <w:szCs w:val="22"/>
        </w:rPr>
      </w:pPr>
      <w:proofErr w:type="gramStart"/>
      <w:r w:rsidRPr="00313DF1">
        <w:rPr>
          <w:rFonts w:ascii="Verdana" w:hAnsi="Verdana"/>
          <w:bCs/>
          <w:iCs/>
          <w:szCs w:val="22"/>
        </w:rPr>
        <w:t>singlet</w:t>
      </w:r>
      <w:proofErr w:type="gramEnd"/>
      <w:r w:rsidRPr="00313DF1">
        <w:rPr>
          <w:rFonts w:ascii="Verdana" w:hAnsi="Verdana"/>
          <w:bCs/>
          <w:iCs/>
          <w:szCs w:val="22"/>
        </w:rPr>
        <w:tab/>
      </w:r>
      <w:r w:rsidRPr="00313DF1">
        <w:rPr>
          <w:rFonts w:ascii="Verdana" w:hAnsi="Verdana"/>
          <w:bCs/>
          <w:iCs/>
          <w:szCs w:val="22"/>
        </w:rPr>
        <w:tab/>
        <w:t xml:space="preserve">next door to carbon with no </w:t>
      </w:r>
      <w:proofErr w:type="spellStart"/>
      <w:r w:rsidRPr="00313DF1">
        <w:rPr>
          <w:rFonts w:ascii="Verdana" w:hAnsi="Verdana"/>
          <w:bCs/>
          <w:iCs/>
          <w:szCs w:val="22"/>
        </w:rPr>
        <w:t>hydrogens</w:t>
      </w:r>
      <w:proofErr w:type="spellEnd"/>
      <w:r w:rsidRPr="00313DF1">
        <w:rPr>
          <w:rFonts w:ascii="Verdana" w:hAnsi="Verdana"/>
          <w:bCs/>
          <w:iCs/>
          <w:szCs w:val="22"/>
        </w:rPr>
        <w:t xml:space="preserve"> attached</w:t>
      </w:r>
    </w:p>
    <w:p w:rsidR="00313DF1" w:rsidRPr="00313DF1" w:rsidRDefault="00313DF1" w:rsidP="00313DF1">
      <w:pPr>
        <w:pStyle w:val="BodyText"/>
        <w:rPr>
          <w:rFonts w:ascii="Verdana" w:hAnsi="Verdana"/>
          <w:bCs/>
          <w:iCs/>
          <w:szCs w:val="22"/>
        </w:rPr>
      </w:pPr>
      <w:proofErr w:type="gramStart"/>
      <w:r w:rsidRPr="00313DF1">
        <w:rPr>
          <w:rFonts w:ascii="Verdana" w:hAnsi="Verdana"/>
          <w:bCs/>
          <w:iCs/>
          <w:szCs w:val="22"/>
        </w:rPr>
        <w:t>doublet</w:t>
      </w:r>
      <w:proofErr w:type="gramEnd"/>
      <w:r w:rsidRPr="00313DF1">
        <w:rPr>
          <w:rFonts w:ascii="Verdana" w:hAnsi="Verdana"/>
          <w:bCs/>
          <w:iCs/>
          <w:szCs w:val="22"/>
        </w:rPr>
        <w:tab/>
      </w:r>
      <w:r w:rsidRPr="00313DF1">
        <w:rPr>
          <w:rFonts w:ascii="Verdana" w:hAnsi="Verdana"/>
          <w:bCs/>
          <w:iCs/>
          <w:szCs w:val="22"/>
        </w:rPr>
        <w:tab/>
        <w:t>next door to a CH group</w:t>
      </w:r>
    </w:p>
    <w:p w:rsidR="00313DF1" w:rsidRPr="00313DF1" w:rsidRDefault="00313DF1" w:rsidP="00313DF1">
      <w:pPr>
        <w:pStyle w:val="BodyText"/>
        <w:rPr>
          <w:rFonts w:ascii="Verdana" w:hAnsi="Verdana"/>
          <w:bCs/>
          <w:iCs/>
          <w:szCs w:val="22"/>
        </w:rPr>
      </w:pPr>
      <w:proofErr w:type="gramStart"/>
      <w:r w:rsidRPr="00313DF1">
        <w:rPr>
          <w:rFonts w:ascii="Verdana" w:hAnsi="Verdana"/>
          <w:bCs/>
          <w:iCs/>
          <w:szCs w:val="22"/>
        </w:rPr>
        <w:t>triplet</w:t>
      </w:r>
      <w:proofErr w:type="gramEnd"/>
      <w:r w:rsidRPr="00313DF1">
        <w:rPr>
          <w:rFonts w:ascii="Verdana" w:hAnsi="Verdana"/>
          <w:bCs/>
          <w:iCs/>
          <w:szCs w:val="22"/>
        </w:rPr>
        <w:tab/>
      </w:r>
      <w:r w:rsidRPr="00313DF1">
        <w:rPr>
          <w:rFonts w:ascii="Verdana" w:hAnsi="Verdana"/>
          <w:bCs/>
          <w:iCs/>
          <w:szCs w:val="22"/>
        </w:rPr>
        <w:tab/>
        <w:t>next door to a CH</w:t>
      </w:r>
      <w:r w:rsidRPr="00637370">
        <w:rPr>
          <w:rFonts w:ascii="Verdana" w:hAnsi="Verdana"/>
          <w:bCs/>
          <w:iCs/>
          <w:szCs w:val="22"/>
          <w:vertAlign w:val="subscript"/>
        </w:rPr>
        <w:t>2</w:t>
      </w:r>
      <w:r w:rsidRPr="00313DF1">
        <w:rPr>
          <w:rFonts w:ascii="Verdana" w:hAnsi="Verdana"/>
          <w:bCs/>
          <w:iCs/>
          <w:szCs w:val="22"/>
        </w:rPr>
        <w:t xml:space="preserve"> group</w:t>
      </w:r>
    </w:p>
    <w:p w:rsidR="00313DF1" w:rsidRDefault="00313DF1" w:rsidP="00313DF1">
      <w:pPr>
        <w:pStyle w:val="BodyText"/>
        <w:rPr>
          <w:rFonts w:ascii="Verdana" w:hAnsi="Verdana"/>
          <w:bCs/>
          <w:iCs/>
          <w:szCs w:val="22"/>
        </w:rPr>
      </w:pPr>
      <w:proofErr w:type="gramStart"/>
      <w:r w:rsidRPr="00313DF1">
        <w:rPr>
          <w:rFonts w:ascii="Verdana" w:hAnsi="Verdana"/>
          <w:bCs/>
          <w:iCs/>
          <w:szCs w:val="22"/>
        </w:rPr>
        <w:t>quartet</w:t>
      </w:r>
      <w:proofErr w:type="gramEnd"/>
      <w:r w:rsidRPr="00313DF1">
        <w:rPr>
          <w:rFonts w:ascii="Verdana" w:hAnsi="Verdana"/>
          <w:bCs/>
          <w:iCs/>
          <w:szCs w:val="22"/>
        </w:rPr>
        <w:tab/>
      </w:r>
      <w:r w:rsidRPr="00313DF1">
        <w:rPr>
          <w:rFonts w:ascii="Verdana" w:hAnsi="Verdana"/>
          <w:bCs/>
          <w:iCs/>
          <w:szCs w:val="22"/>
        </w:rPr>
        <w:tab/>
        <w:t>next door to a CH</w:t>
      </w:r>
      <w:r w:rsidRPr="00637370">
        <w:rPr>
          <w:rFonts w:ascii="Verdana" w:hAnsi="Verdana"/>
          <w:bCs/>
          <w:iCs/>
          <w:szCs w:val="22"/>
          <w:vertAlign w:val="subscript"/>
        </w:rPr>
        <w:t>3</w:t>
      </w:r>
      <w:r w:rsidRPr="00313DF1">
        <w:rPr>
          <w:rFonts w:ascii="Verdana" w:hAnsi="Verdana"/>
          <w:bCs/>
          <w:iCs/>
          <w:szCs w:val="22"/>
        </w:rPr>
        <w:t xml:space="preserve"> group</w:t>
      </w:r>
    </w:p>
    <w:p w:rsidR="00EE078F" w:rsidRPr="00313DF1" w:rsidRDefault="00EE078F" w:rsidP="00313DF1">
      <w:pPr>
        <w:pStyle w:val="BodyText"/>
        <w:rPr>
          <w:rFonts w:ascii="Verdana" w:hAnsi="Verdana"/>
          <w:bCs/>
          <w:iCs/>
          <w:szCs w:val="22"/>
        </w:rPr>
      </w:pPr>
    </w:p>
    <w:p w:rsidR="00313DF1" w:rsidRPr="00095FEB" w:rsidRDefault="00313DF1" w:rsidP="00313DF1">
      <w:pPr>
        <w:pStyle w:val="BodyText"/>
        <w:rPr>
          <w:rFonts w:ascii="Verdana" w:hAnsi="Verdana"/>
          <w:b/>
          <w:bCs/>
          <w:iCs/>
          <w:szCs w:val="22"/>
        </w:rPr>
      </w:pPr>
      <w:r w:rsidRPr="00095FEB">
        <w:rPr>
          <w:rFonts w:ascii="Verdana" w:hAnsi="Verdana"/>
          <w:b/>
          <w:bCs/>
          <w:iCs/>
          <w:szCs w:val="22"/>
        </w:rPr>
        <w:t>Using the n+1 rule</w:t>
      </w:r>
    </w:p>
    <w:p w:rsidR="00095FEB" w:rsidRPr="00313DF1" w:rsidRDefault="00095FEB" w:rsidP="00313DF1">
      <w:pPr>
        <w:pStyle w:val="BodyText"/>
        <w:rPr>
          <w:rFonts w:ascii="Verdana" w:hAnsi="Verdana"/>
          <w:bCs/>
          <w:iCs/>
          <w:szCs w:val="22"/>
        </w:rPr>
      </w:pPr>
    </w:p>
    <w:p w:rsidR="00095FEB" w:rsidRDefault="00313DF1" w:rsidP="00313DF1">
      <w:pPr>
        <w:pStyle w:val="BodyText"/>
        <w:rPr>
          <w:rFonts w:ascii="Verdana" w:hAnsi="Verdana"/>
          <w:bCs/>
          <w:iCs/>
          <w:szCs w:val="22"/>
        </w:rPr>
      </w:pPr>
      <w:r w:rsidRPr="00313DF1">
        <w:rPr>
          <w:rFonts w:ascii="Verdana" w:hAnsi="Verdana"/>
          <w:bCs/>
          <w:iCs/>
          <w:szCs w:val="22"/>
        </w:rPr>
        <w:t>What information can you get from this NMR spectrum</w:t>
      </w:r>
      <w:r w:rsidR="00975D99">
        <w:rPr>
          <w:rFonts w:ascii="Verdana" w:hAnsi="Verdana"/>
          <w:bCs/>
          <w:iCs/>
          <w:szCs w:val="22"/>
        </w:rPr>
        <w:t xml:space="preserve"> (Figure 123)</w:t>
      </w:r>
      <w:r w:rsidRPr="00313DF1">
        <w:rPr>
          <w:rFonts w:ascii="Verdana" w:hAnsi="Verdana"/>
          <w:bCs/>
          <w:iCs/>
          <w:szCs w:val="22"/>
        </w:rPr>
        <w:t>?</w:t>
      </w:r>
    </w:p>
    <w:p w:rsidR="00095FEB" w:rsidRDefault="00095FEB" w:rsidP="00313DF1">
      <w:pPr>
        <w:pStyle w:val="BodyText"/>
        <w:rPr>
          <w:rFonts w:ascii="Verdana" w:hAnsi="Verdana"/>
          <w:bCs/>
          <w:iCs/>
          <w:szCs w:val="22"/>
        </w:rPr>
      </w:pPr>
    </w:p>
    <w:p w:rsidR="00975D99" w:rsidRDefault="00975D99" w:rsidP="00975D99">
      <w:pPr>
        <w:pStyle w:val="BodyText"/>
        <w:rPr>
          <w:rFonts w:ascii="Verdana" w:hAnsi="Verdana"/>
          <w:bCs/>
          <w:iCs/>
          <w:szCs w:val="22"/>
        </w:rPr>
      </w:pPr>
      <w:r>
        <w:rPr>
          <w:noProof/>
          <w:lang w:val="en-GB" w:eastAsia="en-GB"/>
        </w:rPr>
        <w:drawing>
          <wp:inline distT="0" distB="0" distL="0" distR="0" wp14:anchorId="3F836839" wp14:editId="2F42316B">
            <wp:extent cx="3718937" cy="2889250"/>
            <wp:effectExtent l="0" t="0" r="0" b="6350"/>
            <wp:docPr id="256" name="Picture 256" descr="http://chemwiki.ucdavis.edu/@api/deki/files/16597/nmrethyleth.GIF?size=bestfit&amp;width=296&amp;height=23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hemwiki.ucdavis.edu/@api/deki/files/16597/nmrethyleth.GIF?size=bestfit&amp;width=296&amp;height=230&amp;revision=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20633" cy="2890568"/>
                    </a:xfrm>
                    <a:prstGeom prst="rect">
                      <a:avLst/>
                    </a:prstGeom>
                    <a:noFill/>
                    <a:ln>
                      <a:noFill/>
                    </a:ln>
                  </pic:spPr>
                </pic:pic>
              </a:graphicData>
            </a:graphic>
          </wp:inline>
        </w:drawing>
      </w:r>
    </w:p>
    <w:p w:rsidR="00975D99" w:rsidRPr="00975D99" w:rsidRDefault="00975D99" w:rsidP="00975D99">
      <w:pPr>
        <w:pStyle w:val="BodyText"/>
        <w:rPr>
          <w:rFonts w:ascii="Verdana" w:hAnsi="Verdana"/>
          <w:b/>
          <w:bCs/>
          <w:iCs/>
          <w:szCs w:val="22"/>
        </w:rPr>
      </w:pPr>
      <w:r w:rsidRPr="00975D99">
        <w:rPr>
          <w:rFonts w:ascii="Verdana" w:hAnsi="Verdana"/>
          <w:b/>
          <w:bCs/>
          <w:iCs/>
          <w:szCs w:val="22"/>
        </w:rPr>
        <w:t>Figure 123</w:t>
      </w:r>
    </w:p>
    <w:p w:rsidR="00975D99" w:rsidRDefault="00975D99" w:rsidP="00095FEB">
      <w:pPr>
        <w:pStyle w:val="BodyText"/>
        <w:jc w:val="center"/>
        <w:rPr>
          <w:rFonts w:ascii="Verdana" w:hAnsi="Verdana"/>
          <w:bCs/>
          <w:iCs/>
          <w:szCs w:val="22"/>
        </w:rPr>
      </w:pPr>
    </w:p>
    <w:p w:rsidR="00095FEB" w:rsidRPr="00095FEB" w:rsidRDefault="00095FEB" w:rsidP="00095FEB">
      <w:pPr>
        <w:pStyle w:val="BodyText"/>
        <w:rPr>
          <w:rFonts w:ascii="Verdana" w:hAnsi="Verdana"/>
          <w:bCs/>
          <w:iCs/>
          <w:szCs w:val="22"/>
        </w:rPr>
      </w:pPr>
      <w:r w:rsidRPr="00095FEB">
        <w:rPr>
          <w:rFonts w:ascii="Verdana" w:hAnsi="Verdana"/>
          <w:bCs/>
          <w:iCs/>
          <w:szCs w:val="22"/>
        </w:rPr>
        <w:t>Assume that you know that the compound above has the molecular formula C</w:t>
      </w:r>
      <w:r w:rsidRPr="00095FEB">
        <w:rPr>
          <w:rFonts w:ascii="Verdana" w:hAnsi="Verdana"/>
          <w:bCs/>
          <w:iCs/>
          <w:szCs w:val="22"/>
          <w:vertAlign w:val="subscript"/>
        </w:rPr>
        <w:t>4</w:t>
      </w:r>
      <w:r w:rsidRPr="00095FEB">
        <w:rPr>
          <w:rFonts w:ascii="Verdana" w:hAnsi="Verdana"/>
          <w:bCs/>
          <w:iCs/>
          <w:szCs w:val="22"/>
        </w:rPr>
        <w:t>H</w:t>
      </w:r>
      <w:r w:rsidRPr="00095FEB">
        <w:rPr>
          <w:rFonts w:ascii="Verdana" w:hAnsi="Verdana"/>
          <w:bCs/>
          <w:iCs/>
          <w:szCs w:val="22"/>
          <w:vertAlign w:val="subscript"/>
        </w:rPr>
        <w:t>8</w:t>
      </w:r>
      <w:r w:rsidRPr="00095FEB">
        <w:rPr>
          <w:rFonts w:ascii="Verdana" w:hAnsi="Verdana"/>
          <w:bCs/>
          <w:iCs/>
          <w:szCs w:val="22"/>
        </w:rPr>
        <w:t>O</w:t>
      </w:r>
      <w:r w:rsidRPr="00095FEB">
        <w:rPr>
          <w:rFonts w:ascii="Verdana" w:hAnsi="Verdana"/>
          <w:bCs/>
          <w:iCs/>
          <w:szCs w:val="22"/>
          <w:vertAlign w:val="subscript"/>
        </w:rPr>
        <w:t>2</w:t>
      </w:r>
      <w:r w:rsidRPr="00095FEB">
        <w:rPr>
          <w:rFonts w:ascii="Verdana" w:hAnsi="Verdana"/>
          <w:bCs/>
          <w:iCs/>
          <w:szCs w:val="22"/>
        </w:rPr>
        <w:t>.</w:t>
      </w:r>
    </w:p>
    <w:p w:rsidR="00095FEB" w:rsidRPr="00095FEB" w:rsidRDefault="00095FEB" w:rsidP="00095FEB">
      <w:pPr>
        <w:pStyle w:val="BodyText"/>
        <w:rPr>
          <w:rFonts w:ascii="Verdana" w:hAnsi="Verdana"/>
          <w:bCs/>
          <w:iCs/>
          <w:szCs w:val="22"/>
        </w:rPr>
      </w:pPr>
    </w:p>
    <w:p w:rsidR="00095FEB" w:rsidRPr="00095FEB" w:rsidRDefault="00095FEB" w:rsidP="00095FEB">
      <w:pPr>
        <w:pStyle w:val="BodyText"/>
        <w:rPr>
          <w:rFonts w:ascii="Verdana" w:hAnsi="Verdana"/>
          <w:bCs/>
          <w:iCs/>
          <w:szCs w:val="22"/>
        </w:rPr>
      </w:pPr>
      <w:r w:rsidRPr="00975D99">
        <w:rPr>
          <w:rFonts w:ascii="Verdana" w:hAnsi="Verdana"/>
          <w:bCs/>
          <w:iCs/>
          <w:szCs w:val="22"/>
        </w:rPr>
        <w:lastRenderedPageBreak/>
        <w:t xml:space="preserve">Treating this as a low resolution spectrum to start with, there are three clusters of peaks and so three different environments for the </w:t>
      </w:r>
      <w:proofErr w:type="spellStart"/>
      <w:r w:rsidRPr="00975D99">
        <w:rPr>
          <w:rFonts w:ascii="Verdana" w:hAnsi="Verdana"/>
          <w:bCs/>
          <w:iCs/>
          <w:szCs w:val="22"/>
        </w:rPr>
        <w:t>hydrogens</w:t>
      </w:r>
      <w:proofErr w:type="spellEnd"/>
      <w:r w:rsidRPr="00975D99">
        <w:rPr>
          <w:rFonts w:ascii="Verdana" w:hAnsi="Verdana"/>
          <w:bCs/>
          <w:iCs/>
          <w:szCs w:val="22"/>
        </w:rPr>
        <w:t xml:space="preserve">. The </w:t>
      </w:r>
      <w:proofErr w:type="spellStart"/>
      <w:r w:rsidRPr="00975D99">
        <w:rPr>
          <w:rFonts w:ascii="Verdana" w:hAnsi="Verdana"/>
          <w:bCs/>
          <w:iCs/>
          <w:szCs w:val="22"/>
        </w:rPr>
        <w:t>hydrogens</w:t>
      </w:r>
      <w:proofErr w:type="spellEnd"/>
      <w:r w:rsidRPr="00975D99">
        <w:rPr>
          <w:rFonts w:ascii="Verdana" w:hAnsi="Verdana"/>
          <w:bCs/>
          <w:iCs/>
          <w:szCs w:val="22"/>
        </w:rPr>
        <w:t xml:space="preserve"> in those three environments are in the ratio 2:3:3. Since there are 8 </w:t>
      </w:r>
      <w:proofErr w:type="spellStart"/>
      <w:r w:rsidRPr="00975D99">
        <w:rPr>
          <w:rFonts w:ascii="Verdana" w:hAnsi="Verdana"/>
          <w:bCs/>
          <w:iCs/>
          <w:szCs w:val="22"/>
        </w:rPr>
        <w:t>hydrogens</w:t>
      </w:r>
      <w:proofErr w:type="spellEnd"/>
      <w:r w:rsidRPr="00975D99">
        <w:rPr>
          <w:rFonts w:ascii="Verdana" w:hAnsi="Verdana"/>
          <w:bCs/>
          <w:iCs/>
          <w:szCs w:val="22"/>
        </w:rPr>
        <w:t xml:space="preserve"> altogether, this represents a CH</w:t>
      </w:r>
      <w:r w:rsidRPr="00975D99">
        <w:rPr>
          <w:rFonts w:ascii="Verdana" w:hAnsi="Verdana"/>
          <w:bCs/>
          <w:iCs/>
          <w:szCs w:val="22"/>
          <w:vertAlign w:val="subscript"/>
        </w:rPr>
        <w:t>2</w:t>
      </w:r>
      <w:r w:rsidRPr="00975D99">
        <w:rPr>
          <w:rFonts w:ascii="Verdana" w:hAnsi="Verdana"/>
          <w:bCs/>
          <w:iCs/>
          <w:szCs w:val="22"/>
        </w:rPr>
        <w:t xml:space="preserve"> group and two CH</w:t>
      </w:r>
      <w:r w:rsidRPr="00975D99">
        <w:rPr>
          <w:rFonts w:ascii="Verdana" w:hAnsi="Verdana"/>
          <w:bCs/>
          <w:iCs/>
          <w:szCs w:val="22"/>
          <w:vertAlign w:val="subscript"/>
        </w:rPr>
        <w:t>3</w:t>
      </w:r>
      <w:r w:rsidRPr="00975D99">
        <w:rPr>
          <w:rFonts w:ascii="Verdana" w:hAnsi="Verdana"/>
          <w:bCs/>
          <w:iCs/>
          <w:szCs w:val="22"/>
        </w:rPr>
        <w:t xml:space="preserve"> groups. What about the splitting?</w:t>
      </w:r>
      <w:r w:rsidRPr="00095FEB">
        <w:rPr>
          <w:rFonts w:ascii="Verdana" w:hAnsi="Verdana"/>
          <w:bCs/>
          <w:iCs/>
          <w:szCs w:val="22"/>
        </w:rPr>
        <w:t xml:space="preserve"> </w:t>
      </w:r>
    </w:p>
    <w:p w:rsidR="00095FEB" w:rsidRPr="00095FEB" w:rsidRDefault="00095FEB" w:rsidP="00095FEB">
      <w:pPr>
        <w:pStyle w:val="BodyText"/>
        <w:rPr>
          <w:rFonts w:ascii="Verdana" w:hAnsi="Verdana"/>
          <w:bCs/>
          <w:iCs/>
          <w:szCs w:val="22"/>
        </w:rPr>
      </w:pPr>
    </w:p>
    <w:p w:rsidR="00095FEB" w:rsidRPr="00095FEB" w:rsidRDefault="00095FEB" w:rsidP="00095FEB">
      <w:pPr>
        <w:pStyle w:val="BodyText"/>
        <w:rPr>
          <w:rFonts w:ascii="Verdana" w:hAnsi="Verdana"/>
          <w:bCs/>
          <w:iCs/>
          <w:szCs w:val="22"/>
        </w:rPr>
      </w:pPr>
      <w:r w:rsidRPr="00095FEB">
        <w:rPr>
          <w:rFonts w:ascii="Verdana" w:hAnsi="Verdana"/>
          <w:bCs/>
          <w:iCs/>
          <w:szCs w:val="22"/>
        </w:rPr>
        <w:t>The CH</w:t>
      </w:r>
      <w:r w:rsidRPr="00095FEB">
        <w:rPr>
          <w:rFonts w:ascii="Verdana" w:hAnsi="Verdana"/>
          <w:bCs/>
          <w:iCs/>
          <w:szCs w:val="22"/>
          <w:vertAlign w:val="subscript"/>
        </w:rPr>
        <w:t>2</w:t>
      </w:r>
      <w:r w:rsidRPr="00095FEB">
        <w:rPr>
          <w:rFonts w:ascii="Verdana" w:hAnsi="Verdana"/>
          <w:bCs/>
          <w:iCs/>
          <w:szCs w:val="22"/>
        </w:rPr>
        <w:t xml:space="preserve"> group at about 4.1 ppm is a quartet. That tells you that it is next door to a carbon with three </w:t>
      </w:r>
      <w:proofErr w:type="spellStart"/>
      <w:r w:rsidRPr="00095FEB">
        <w:rPr>
          <w:rFonts w:ascii="Verdana" w:hAnsi="Verdana"/>
          <w:bCs/>
          <w:iCs/>
          <w:szCs w:val="22"/>
        </w:rPr>
        <w:t>hydrogens</w:t>
      </w:r>
      <w:proofErr w:type="spellEnd"/>
      <w:r w:rsidRPr="00095FEB">
        <w:rPr>
          <w:rFonts w:ascii="Verdana" w:hAnsi="Verdana"/>
          <w:bCs/>
          <w:iCs/>
          <w:szCs w:val="22"/>
        </w:rPr>
        <w:t xml:space="preserve"> attached - a CH</w:t>
      </w:r>
      <w:r w:rsidRPr="00095FEB">
        <w:rPr>
          <w:rFonts w:ascii="Verdana" w:hAnsi="Verdana"/>
          <w:bCs/>
          <w:iCs/>
          <w:szCs w:val="22"/>
          <w:vertAlign w:val="subscript"/>
        </w:rPr>
        <w:t>3</w:t>
      </w:r>
      <w:r w:rsidRPr="00095FEB">
        <w:rPr>
          <w:rFonts w:ascii="Verdana" w:hAnsi="Verdana"/>
          <w:bCs/>
          <w:iCs/>
          <w:szCs w:val="22"/>
        </w:rPr>
        <w:t xml:space="preserve"> group.</w:t>
      </w:r>
    </w:p>
    <w:p w:rsidR="00095FEB" w:rsidRPr="00095FEB" w:rsidRDefault="00095FEB" w:rsidP="00095FEB">
      <w:pPr>
        <w:pStyle w:val="BodyText"/>
        <w:rPr>
          <w:rFonts w:ascii="Verdana" w:hAnsi="Verdana"/>
          <w:bCs/>
          <w:iCs/>
          <w:szCs w:val="22"/>
        </w:rPr>
      </w:pPr>
      <w:r w:rsidRPr="00095FEB">
        <w:rPr>
          <w:rFonts w:ascii="Verdana" w:hAnsi="Verdana"/>
          <w:bCs/>
          <w:iCs/>
          <w:szCs w:val="22"/>
        </w:rPr>
        <w:t>The CH</w:t>
      </w:r>
      <w:r w:rsidRPr="00095FEB">
        <w:rPr>
          <w:rFonts w:ascii="Verdana" w:hAnsi="Verdana"/>
          <w:bCs/>
          <w:iCs/>
          <w:szCs w:val="22"/>
          <w:vertAlign w:val="subscript"/>
        </w:rPr>
        <w:t>3</w:t>
      </w:r>
      <w:r w:rsidRPr="00095FEB">
        <w:rPr>
          <w:rFonts w:ascii="Verdana" w:hAnsi="Verdana"/>
          <w:bCs/>
          <w:iCs/>
          <w:szCs w:val="22"/>
        </w:rPr>
        <w:t xml:space="preserve"> group at about 1.3 ppm is a triplet. That must be next door to a CH</w:t>
      </w:r>
      <w:r w:rsidRPr="00095FEB">
        <w:rPr>
          <w:rFonts w:ascii="Verdana" w:hAnsi="Verdana"/>
          <w:bCs/>
          <w:iCs/>
          <w:szCs w:val="22"/>
          <w:vertAlign w:val="subscript"/>
        </w:rPr>
        <w:t>2</w:t>
      </w:r>
      <w:r w:rsidRPr="00095FEB">
        <w:rPr>
          <w:rFonts w:ascii="Verdana" w:hAnsi="Verdana"/>
          <w:bCs/>
          <w:iCs/>
          <w:szCs w:val="22"/>
        </w:rPr>
        <w:t xml:space="preserve"> group.</w:t>
      </w:r>
      <w:r w:rsidRPr="00095FEB">
        <w:rPr>
          <w:rFonts w:ascii="Cambria Math" w:hAnsi="Cambria Math" w:cs="Cambria Math"/>
          <w:bCs/>
          <w:iCs/>
          <w:szCs w:val="22"/>
        </w:rPr>
        <w:t>​</w:t>
      </w:r>
      <w:r w:rsidRPr="00095FEB">
        <w:rPr>
          <w:rFonts w:ascii="Verdana" w:hAnsi="Verdana"/>
          <w:bCs/>
          <w:iCs/>
          <w:szCs w:val="22"/>
        </w:rPr>
        <w:t xml:space="preserve"> This combination of these two clusters of peaks - one a quartet and the other a triplet - is typical of an ethyl group, CH</w:t>
      </w:r>
      <w:r w:rsidRPr="00095FEB">
        <w:rPr>
          <w:rFonts w:ascii="Verdana" w:hAnsi="Verdana"/>
          <w:bCs/>
          <w:iCs/>
          <w:szCs w:val="22"/>
          <w:vertAlign w:val="subscript"/>
        </w:rPr>
        <w:t>3</w:t>
      </w:r>
      <w:r w:rsidRPr="00095FEB">
        <w:rPr>
          <w:rFonts w:ascii="Verdana" w:hAnsi="Verdana"/>
          <w:bCs/>
          <w:iCs/>
          <w:szCs w:val="22"/>
        </w:rPr>
        <w:t>CH</w:t>
      </w:r>
      <w:r w:rsidRPr="00095FEB">
        <w:rPr>
          <w:rFonts w:ascii="Verdana" w:hAnsi="Verdana"/>
          <w:bCs/>
          <w:iCs/>
          <w:szCs w:val="22"/>
          <w:vertAlign w:val="subscript"/>
        </w:rPr>
        <w:t>2</w:t>
      </w:r>
      <w:r w:rsidRPr="00095FEB">
        <w:rPr>
          <w:rFonts w:ascii="Verdana" w:hAnsi="Verdana"/>
          <w:bCs/>
          <w:iCs/>
          <w:szCs w:val="22"/>
        </w:rPr>
        <w:t>. It is very common.</w:t>
      </w:r>
    </w:p>
    <w:p w:rsidR="00095FEB" w:rsidRDefault="00095FEB" w:rsidP="00095FEB">
      <w:pPr>
        <w:pStyle w:val="BodyText"/>
        <w:rPr>
          <w:rFonts w:ascii="Verdana" w:hAnsi="Verdana"/>
          <w:bCs/>
          <w:iCs/>
          <w:szCs w:val="22"/>
        </w:rPr>
      </w:pPr>
      <w:r w:rsidRPr="00095FEB">
        <w:rPr>
          <w:rFonts w:ascii="Verdana" w:hAnsi="Verdana"/>
          <w:bCs/>
          <w:iCs/>
          <w:szCs w:val="22"/>
        </w:rPr>
        <w:t>Finally, the CH</w:t>
      </w:r>
      <w:r w:rsidRPr="00095FEB">
        <w:rPr>
          <w:rFonts w:ascii="Verdana" w:hAnsi="Verdana"/>
          <w:bCs/>
          <w:iCs/>
          <w:szCs w:val="22"/>
          <w:vertAlign w:val="subscript"/>
        </w:rPr>
        <w:t>3</w:t>
      </w:r>
      <w:r w:rsidRPr="00095FEB">
        <w:rPr>
          <w:rFonts w:ascii="Verdana" w:hAnsi="Verdana"/>
          <w:bCs/>
          <w:iCs/>
          <w:szCs w:val="22"/>
        </w:rPr>
        <w:t xml:space="preserve"> group at about 2.0 ppm is a singlet. That means that the carbon next door doesn't have any </w:t>
      </w:r>
      <w:proofErr w:type="spellStart"/>
      <w:proofErr w:type="gramStart"/>
      <w:r w:rsidRPr="00095FEB">
        <w:rPr>
          <w:rFonts w:ascii="Verdana" w:hAnsi="Verdana"/>
          <w:bCs/>
          <w:iCs/>
          <w:szCs w:val="22"/>
        </w:rPr>
        <w:t>hydrogens</w:t>
      </w:r>
      <w:proofErr w:type="spellEnd"/>
      <w:proofErr w:type="gramEnd"/>
      <w:r w:rsidRPr="00095FEB">
        <w:rPr>
          <w:rFonts w:ascii="Verdana" w:hAnsi="Verdana"/>
          <w:bCs/>
          <w:iCs/>
          <w:szCs w:val="22"/>
        </w:rPr>
        <w:t xml:space="preserve"> attached.</w:t>
      </w:r>
    </w:p>
    <w:p w:rsidR="00095FEB" w:rsidRPr="00095FEB" w:rsidRDefault="00095FEB" w:rsidP="00095FEB">
      <w:pPr>
        <w:pStyle w:val="BodyText"/>
        <w:rPr>
          <w:rFonts w:ascii="Verdana" w:hAnsi="Verdana"/>
          <w:bCs/>
          <w:iCs/>
          <w:szCs w:val="22"/>
        </w:rPr>
      </w:pPr>
    </w:p>
    <w:p w:rsidR="00095FEB" w:rsidRDefault="00095FEB" w:rsidP="00095FEB">
      <w:pPr>
        <w:pStyle w:val="BodyText"/>
        <w:rPr>
          <w:rFonts w:ascii="Verdana" w:hAnsi="Verdana"/>
          <w:bCs/>
          <w:iCs/>
          <w:szCs w:val="22"/>
        </w:rPr>
      </w:pPr>
      <w:r w:rsidRPr="00095FEB">
        <w:rPr>
          <w:rFonts w:ascii="Verdana" w:hAnsi="Verdana"/>
          <w:bCs/>
          <w:iCs/>
          <w:szCs w:val="22"/>
        </w:rPr>
        <w:t>So what is this compound? You would also use chemical shift data to help to identify the environment each group was in, and eventually you would come up with:</w:t>
      </w:r>
    </w:p>
    <w:p w:rsidR="00095FEB" w:rsidRDefault="00095FEB" w:rsidP="00095FEB">
      <w:pPr>
        <w:pStyle w:val="BodyText"/>
        <w:rPr>
          <w:rFonts w:ascii="Verdana" w:hAnsi="Verdana"/>
          <w:bCs/>
          <w:iCs/>
          <w:szCs w:val="22"/>
        </w:rPr>
      </w:pPr>
    </w:p>
    <w:p w:rsidR="00095FEB" w:rsidRDefault="00095FEB" w:rsidP="00095FEB">
      <w:pPr>
        <w:pStyle w:val="BodyText"/>
        <w:jc w:val="center"/>
        <w:rPr>
          <w:rFonts w:ascii="Verdana" w:hAnsi="Verdana"/>
          <w:bCs/>
          <w:iCs/>
          <w:szCs w:val="22"/>
        </w:rPr>
      </w:pPr>
      <w:r w:rsidRPr="00095FEB">
        <w:rPr>
          <w:rFonts w:ascii="Verdana" w:hAnsi="Verdana"/>
          <w:bCs/>
          <w:iCs/>
          <w:noProof/>
          <w:szCs w:val="22"/>
          <w:lang w:val="en-GB" w:eastAsia="en-GB"/>
        </w:rPr>
        <w:drawing>
          <wp:inline distT="0" distB="0" distL="0" distR="0">
            <wp:extent cx="3959525" cy="1830104"/>
            <wp:effectExtent l="0" t="0" r="3175" b="0"/>
            <wp:docPr id="278" name="Picture 278" descr="http://chemwiki.ucdavis.edu/@api/deki/files/16596/anotate2.GIF?size=bestfit&amp;width=370&amp;height=171&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hemwiki.ucdavis.edu/@api/deki/files/16596/anotate2.GIF?size=bestfit&amp;width=370&amp;height=171&amp;revision=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60224" cy="1830427"/>
                    </a:xfrm>
                    <a:prstGeom prst="rect">
                      <a:avLst/>
                    </a:prstGeom>
                    <a:noFill/>
                    <a:ln>
                      <a:noFill/>
                    </a:ln>
                  </pic:spPr>
                </pic:pic>
              </a:graphicData>
            </a:graphic>
          </wp:inline>
        </w:drawing>
      </w:r>
    </w:p>
    <w:p w:rsidR="00D0638B" w:rsidRDefault="00D0638B" w:rsidP="00095FEB">
      <w:pPr>
        <w:pStyle w:val="BodyText"/>
        <w:jc w:val="center"/>
        <w:rPr>
          <w:rFonts w:ascii="Verdana" w:hAnsi="Verdana"/>
          <w:bCs/>
          <w:iCs/>
          <w:szCs w:val="22"/>
        </w:rPr>
      </w:pPr>
    </w:p>
    <w:p w:rsidR="00D0638B" w:rsidRDefault="00D0638B" w:rsidP="00D0638B">
      <w:pPr>
        <w:pStyle w:val="BodyText"/>
        <w:rPr>
          <w:rFonts w:ascii="Verdana" w:hAnsi="Verdana"/>
          <w:bCs/>
          <w:iCs/>
          <w:szCs w:val="22"/>
        </w:rPr>
      </w:pPr>
    </w:p>
    <w:p w:rsidR="00D0638B" w:rsidRDefault="00D0638B" w:rsidP="00D0638B">
      <w:pPr>
        <w:pStyle w:val="BodyText"/>
        <w:rPr>
          <w:rFonts w:ascii="Verdana" w:hAnsi="Verdana"/>
          <w:bCs/>
          <w:iCs/>
          <w:szCs w:val="22"/>
        </w:rPr>
      </w:pPr>
    </w:p>
    <w:p w:rsidR="009A7995" w:rsidRPr="00313DF1" w:rsidRDefault="00D0638B" w:rsidP="00D0638B">
      <w:pPr>
        <w:pStyle w:val="BodyText"/>
        <w:jc w:val="center"/>
        <w:rPr>
          <w:rFonts w:ascii="Verdana" w:hAnsi="Verdana"/>
          <w:b/>
          <w:sz w:val="24"/>
          <w:szCs w:val="24"/>
        </w:rPr>
      </w:pPr>
      <w:r w:rsidRPr="00D0638B">
        <w:rPr>
          <w:rFonts w:ascii="Verdana" w:hAnsi="Verdana"/>
          <w:b/>
          <w:bCs/>
          <w:iCs/>
          <w:sz w:val="24"/>
          <w:szCs w:val="22"/>
          <w:u w:val="single"/>
        </w:rPr>
        <w:t>You should now complete the questions in the NMR Workbook</w:t>
      </w:r>
      <w:r w:rsidR="009A7995" w:rsidRPr="00D0638B">
        <w:rPr>
          <w:rFonts w:ascii="Verdana" w:hAnsi="Verdana"/>
          <w:b/>
          <w:bCs/>
          <w:iCs/>
          <w:sz w:val="24"/>
          <w:szCs w:val="22"/>
          <w:u w:val="single"/>
        </w:rPr>
        <w:br w:type="page"/>
      </w:r>
      <w:r w:rsidR="000C66F1" w:rsidRPr="00313DF1">
        <w:rPr>
          <w:rFonts w:ascii="Verdana" w:hAnsi="Verdana"/>
          <w:b/>
          <w:sz w:val="24"/>
          <w:szCs w:val="24"/>
        </w:rPr>
        <w:lastRenderedPageBreak/>
        <w:t>Section 6: Pharmaceutical Chemistry</w:t>
      </w:r>
    </w:p>
    <w:p w:rsidR="009A7995" w:rsidRPr="00936223" w:rsidRDefault="009A7995">
      <w:pPr>
        <w:rPr>
          <w:rFonts w:ascii="Verdana" w:hAnsi="Verdana"/>
          <w:szCs w:val="22"/>
        </w:rPr>
      </w:pPr>
    </w:p>
    <w:p w:rsidR="009A7995" w:rsidRDefault="00B103CF">
      <w:pPr>
        <w:pStyle w:val="BodyText"/>
        <w:rPr>
          <w:rFonts w:ascii="Verdana" w:hAnsi="Verdana"/>
          <w:b/>
          <w:szCs w:val="22"/>
        </w:rPr>
      </w:pPr>
      <w:r w:rsidRPr="00B103CF">
        <w:rPr>
          <w:rFonts w:ascii="Verdana" w:hAnsi="Verdana"/>
          <w:b/>
          <w:szCs w:val="22"/>
        </w:rPr>
        <w:t>Effect of drugs on the body</w:t>
      </w:r>
    </w:p>
    <w:p w:rsidR="00B103CF" w:rsidRPr="00B103CF" w:rsidRDefault="00B103CF">
      <w:pPr>
        <w:pStyle w:val="BodyText"/>
        <w:rPr>
          <w:rFonts w:ascii="Verdana" w:hAnsi="Verdana"/>
          <w:b/>
          <w:szCs w:val="22"/>
        </w:rPr>
      </w:pPr>
    </w:p>
    <w:p w:rsidR="009A7995" w:rsidRPr="00936223" w:rsidRDefault="009A7995">
      <w:pPr>
        <w:pStyle w:val="BodyText"/>
        <w:rPr>
          <w:rFonts w:ascii="Verdana" w:hAnsi="Verdana"/>
          <w:szCs w:val="22"/>
        </w:rPr>
      </w:pPr>
      <w:r w:rsidRPr="00936223">
        <w:rPr>
          <w:rFonts w:ascii="Verdana" w:hAnsi="Verdana"/>
          <w:szCs w:val="22"/>
        </w:rPr>
        <w:t xml:space="preserve">Most, if not all, of us will have taken medicines or drugs at some time or another during our lives. These might have been antibiotics prescribed by our doctor to counteract infection, simple painkillers bought from the local pharmacy or supermarket to cure a headache or toothache, inhalers to treat asthma or drugs to prevent heart disease.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Pharmaceutical companies invest huge sums of money in research in order to produce, profitably, the wide variety of medicinal compounds used daily by millions of people worldwide to relieve suffering, cure illnesses and save lives. Whatever our own personal experience may be, the pharmaceutical industry is very big business. </w:t>
      </w:r>
    </w:p>
    <w:p w:rsidR="009A7995" w:rsidRPr="00936223" w:rsidRDefault="009A7995">
      <w:pPr>
        <w:pStyle w:val="BodyText"/>
        <w:rPr>
          <w:rFonts w:ascii="Verdana" w:hAnsi="Verdana"/>
          <w:szCs w:val="22"/>
        </w:rPr>
      </w:pPr>
    </w:p>
    <w:p w:rsidR="009A7995" w:rsidRDefault="009A7995">
      <w:pPr>
        <w:pStyle w:val="BodyText"/>
        <w:rPr>
          <w:rFonts w:ascii="Verdana" w:hAnsi="Verdana"/>
          <w:szCs w:val="22"/>
        </w:rPr>
      </w:pPr>
      <w:r w:rsidRPr="00936223">
        <w:rPr>
          <w:rFonts w:ascii="Verdana" w:hAnsi="Verdana"/>
          <w:szCs w:val="22"/>
        </w:rPr>
        <w:t>Before continuing, it is useful to clarify the distinction between medicines and drugs. Any substance that alters the biochemical processes of the body is known as a drug. Drugs are said to be pharmacologically active (pharmacology involves the study of how drugs affect living organisms). Substances that have a beneficial effect are invariably called medicines.</w:t>
      </w:r>
      <w:r w:rsidR="00B103CF">
        <w:rPr>
          <w:rFonts w:ascii="Verdana" w:hAnsi="Verdana"/>
          <w:szCs w:val="22"/>
        </w:rPr>
        <w:t xml:space="preserve"> A medicine usually contains the drug plus other ingredients.</w:t>
      </w:r>
    </w:p>
    <w:p w:rsidR="00CC3878" w:rsidRPr="00936223" w:rsidRDefault="00CC3878">
      <w:pPr>
        <w:pStyle w:val="BodyText"/>
        <w:rPr>
          <w:rFonts w:ascii="Verdana" w:hAnsi="Verdana"/>
          <w:szCs w:val="22"/>
        </w:rPr>
      </w:pPr>
    </w:p>
    <w:p w:rsidR="009A7995" w:rsidRPr="00936223" w:rsidRDefault="009A7995">
      <w:pPr>
        <w:pStyle w:val="BodyText"/>
        <w:rPr>
          <w:rFonts w:ascii="Verdana" w:hAnsi="Verdana"/>
          <w:szCs w:val="22"/>
        </w:rPr>
      </w:pPr>
    </w:p>
    <w:p w:rsidR="00CC3878" w:rsidRDefault="00CC3878">
      <w:pPr>
        <w:pStyle w:val="BodyText"/>
        <w:rPr>
          <w:rFonts w:ascii="Verdana" w:hAnsi="Verdana"/>
          <w:b/>
          <w:szCs w:val="22"/>
        </w:rPr>
      </w:pPr>
      <w:r>
        <w:rPr>
          <w:rFonts w:ascii="Verdana" w:hAnsi="Verdana"/>
          <w:b/>
          <w:szCs w:val="22"/>
        </w:rPr>
        <w:t xml:space="preserve">Classification of drugs </w:t>
      </w:r>
    </w:p>
    <w:p w:rsidR="00CC3878" w:rsidRDefault="00CC3878">
      <w:pPr>
        <w:pStyle w:val="BodyText"/>
        <w:rPr>
          <w:rFonts w:ascii="Verdana" w:hAnsi="Verdana"/>
          <w:b/>
          <w:szCs w:val="22"/>
        </w:rPr>
      </w:pPr>
    </w:p>
    <w:p w:rsidR="00CC3878" w:rsidRDefault="00CC3878">
      <w:pPr>
        <w:pStyle w:val="BodyText"/>
        <w:rPr>
          <w:rFonts w:ascii="Verdana" w:hAnsi="Verdana"/>
          <w:szCs w:val="22"/>
        </w:rPr>
      </w:pPr>
      <w:r>
        <w:rPr>
          <w:rFonts w:ascii="Verdana" w:hAnsi="Verdana"/>
          <w:szCs w:val="22"/>
        </w:rPr>
        <w:t>Drugs can be split into two types: agonists and antagonists.</w:t>
      </w:r>
    </w:p>
    <w:p w:rsidR="00CC3878" w:rsidRPr="00CC3878" w:rsidRDefault="00CC3878">
      <w:pPr>
        <w:pStyle w:val="BodyText"/>
        <w:rPr>
          <w:rFonts w:ascii="Verdana" w:hAnsi="Verdana"/>
          <w:szCs w:val="22"/>
        </w:rPr>
      </w:pPr>
    </w:p>
    <w:p w:rsidR="00CC3878" w:rsidRPr="00936223" w:rsidRDefault="00CC3878" w:rsidP="00CC3878">
      <w:pPr>
        <w:pStyle w:val="BodyText"/>
        <w:rPr>
          <w:rFonts w:ascii="Verdana" w:hAnsi="Verdana"/>
          <w:szCs w:val="22"/>
        </w:rPr>
      </w:pPr>
      <w:r w:rsidRPr="00936223">
        <w:rPr>
          <w:rFonts w:ascii="Verdana" w:hAnsi="Verdana"/>
          <w:szCs w:val="22"/>
        </w:rPr>
        <w:t xml:space="preserve">An </w:t>
      </w:r>
      <w:r w:rsidRPr="00936223">
        <w:rPr>
          <w:rFonts w:ascii="Verdana" w:hAnsi="Verdana"/>
          <w:b/>
          <w:bCs/>
          <w:szCs w:val="22"/>
        </w:rPr>
        <w:t>agonist</w:t>
      </w:r>
      <w:r w:rsidRPr="00936223">
        <w:rPr>
          <w:rFonts w:ascii="Verdana" w:hAnsi="Verdana"/>
          <w:szCs w:val="22"/>
        </w:rPr>
        <w:t xml:space="preserve"> </w:t>
      </w:r>
      <w:r>
        <w:rPr>
          <w:rFonts w:ascii="Verdana" w:hAnsi="Verdana"/>
          <w:szCs w:val="22"/>
        </w:rPr>
        <w:t>will</w:t>
      </w:r>
      <w:r w:rsidRPr="00936223">
        <w:rPr>
          <w:rFonts w:ascii="Verdana" w:hAnsi="Verdana"/>
          <w:szCs w:val="22"/>
        </w:rPr>
        <w:t xml:space="preserve"> produce a response similar to the body’s natural active compound.</w:t>
      </w:r>
    </w:p>
    <w:p w:rsidR="00CC3878" w:rsidRPr="00936223" w:rsidRDefault="00CC3878" w:rsidP="00CC3878">
      <w:pPr>
        <w:pStyle w:val="BodyText"/>
        <w:rPr>
          <w:rFonts w:ascii="Verdana" w:hAnsi="Verdana"/>
          <w:szCs w:val="22"/>
        </w:rPr>
      </w:pPr>
    </w:p>
    <w:p w:rsidR="00CC3878" w:rsidRDefault="00CC3878" w:rsidP="00CC3878">
      <w:pPr>
        <w:pStyle w:val="BodyText"/>
        <w:rPr>
          <w:rFonts w:ascii="Verdana" w:hAnsi="Verdana"/>
          <w:szCs w:val="22"/>
        </w:rPr>
      </w:pPr>
      <w:r w:rsidRPr="00936223">
        <w:rPr>
          <w:rFonts w:ascii="Verdana" w:hAnsi="Verdana"/>
          <w:szCs w:val="22"/>
        </w:rPr>
        <w:t xml:space="preserve">An </w:t>
      </w:r>
      <w:r w:rsidRPr="00936223">
        <w:rPr>
          <w:rFonts w:ascii="Verdana" w:hAnsi="Verdana"/>
          <w:b/>
          <w:bCs/>
          <w:szCs w:val="22"/>
        </w:rPr>
        <w:t>antagonist</w:t>
      </w:r>
      <w:r w:rsidRPr="00936223">
        <w:rPr>
          <w:rFonts w:ascii="Verdana" w:hAnsi="Verdana"/>
          <w:szCs w:val="22"/>
        </w:rPr>
        <w:t xml:space="preserve"> produce</w:t>
      </w:r>
      <w:r>
        <w:rPr>
          <w:rFonts w:ascii="Verdana" w:hAnsi="Verdana"/>
          <w:szCs w:val="22"/>
        </w:rPr>
        <w:t>s</w:t>
      </w:r>
      <w:r w:rsidRPr="00936223">
        <w:rPr>
          <w:rFonts w:ascii="Verdana" w:hAnsi="Verdana"/>
          <w:szCs w:val="22"/>
        </w:rPr>
        <w:t xml:space="preserve"> no response because it prevents the action of the body’s natural active compound.</w:t>
      </w:r>
    </w:p>
    <w:p w:rsidR="00CC3878" w:rsidRDefault="00CC3878" w:rsidP="00CC3878">
      <w:pPr>
        <w:pStyle w:val="BodyText"/>
        <w:rPr>
          <w:rFonts w:ascii="Verdana" w:hAnsi="Verdana"/>
          <w:szCs w:val="22"/>
        </w:rPr>
      </w:pPr>
    </w:p>
    <w:p w:rsidR="00CC3878" w:rsidRPr="00936223" w:rsidRDefault="00CC3878" w:rsidP="00CC3878">
      <w:pPr>
        <w:pStyle w:val="BodyText"/>
        <w:rPr>
          <w:rFonts w:ascii="Verdana" w:hAnsi="Verdana"/>
          <w:szCs w:val="22"/>
        </w:rPr>
      </w:pPr>
    </w:p>
    <w:p w:rsidR="00CC3878" w:rsidRPr="00936223" w:rsidRDefault="00CC3878" w:rsidP="00CC3878">
      <w:pPr>
        <w:pStyle w:val="BodyText"/>
        <w:rPr>
          <w:rFonts w:ascii="Verdana" w:hAnsi="Verdana"/>
          <w:b/>
          <w:szCs w:val="22"/>
        </w:rPr>
      </w:pPr>
      <w:r>
        <w:rPr>
          <w:rFonts w:ascii="Verdana" w:hAnsi="Verdana"/>
          <w:b/>
          <w:szCs w:val="22"/>
        </w:rPr>
        <w:t>How drugs work</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To understand how medicines work, it is first necessary to understand:</w:t>
      </w:r>
    </w:p>
    <w:p w:rsidR="009A7995" w:rsidRPr="00936223" w:rsidRDefault="009A7995">
      <w:pPr>
        <w:pStyle w:val="BodyText"/>
        <w:tabs>
          <w:tab w:val="clear" w:pos="283"/>
          <w:tab w:val="left" w:pos="851"/>
          <w:tab w:val="left" w:pos="1134"/>
        </w:tabs>
        <w:rPr>
          <w:rFonts w:ascii="Verdana" w:hAnsi="Verdana"/>
          <w:szCs w:val="22"/>
        </w:rPr>
      </w:pPr>
      <w:r w:rsidRPr="00936223">
        <w:rPr>
          <w:rFonts w:ascii="Verdana" w:hAnsi="Verdana"/>
          <w:szCs w:val="22"/>
        </w:rPr>
        <w:tab/>
        <w:t>•</w:t>
      </w:r>
      <w:r w:rsidRPr="00936223">
        <w:rPr>
          <w:rFonts w:ascii="Verdana" w:hAnsi="Verdana"/>
          <w:szCs w:val="22"/>
        </w:rPr>
        <w:tab/>
      </w:r>
      <w:proofErr w:type="gramStart"/>
      <w:r w:rsidRPr="00936223">
        <w:rPr>
          <w:rFonts w:ascii="Verdana" w:hAnsi="Verdana"/>
          <w:szCs w:val="22"/>
        </w:rPr>
        <w:t>what</w:t>
      </w:r>
      <w:proofErr w:type="gramEnd"/>
      <w:r w:rsidRPr="00936223">
        <w:rPr>
          <w:rFonts w:ascii="Verdana" w:hAnsi="Verdana"/>
          <w:szCs w:val="22"/>
        </w:rPr>
        <w:t xml:space="preserve"> is meant by a receptor </w:t>
      </w:r>
    </w:p>
    <w:p w:rsidR="009A7995" w:rsidRPr="00936223" w:rsidRDefault="009A7995">
      <w:pPr>
        <w:pStyle w:val="BodyText"/>
        <w:tabs>
          <w:tab w:val="clear" w:pos="283"/>
          <w:tab w:val="left" w:pos="851"/>
          <w:tab w:val="left" w:pos="1134"/>
        </w:tabs>
        <w:rPr>
          <w:rFonts w:ascii="Verdana" w:hAnsi="Verdana"/>
          <w:szCs w:val="22"/>
        </w:rPr>
      </w:pPr>
      <w:r w:rsidRPr="00936223">
        <w:rPr>
          <w:rFonts w:ascii="Verdana" w:hAnsi="Verdana"/>
          <w:szCs w:val="22"/>
        </w:rPr>
        <w:tab/>
        <w:t>•</w:t>
      </w:r>
      <w:r w:rsidRPr="00936223">
        <w:rPr>
          <w:rFonts w:ascii="Verdana" w:hAnsi="Verdana"/>
          <w:szCs w:val="22"/>
        </w:rPr>
        <w:tab/>
      </w:r>
      <w:proofErr w:type="gramStart"/>
      <w:r w:rsidRPr="00936223">
        <w:rPr>
          <w:rFonts w:ascii="Verdana" w:hAnsi="Verdana"/>
          <w:szCs w:val="22"/>
        </w:rPr>
        <w:t>how</w:t>
      </w:r>
      <w:proofErr w:type="gramEnd"/>
      <w:r w:rsidRPr="00936223">
        <w:rPr>
          <w:rFonts w:ascii="Verdana" w:hAnsi="Verdana"/>
          <w:szCs w:val="22"/>
        </w:rPr>
        <w:t xml:space="preserve"> enzymes work.</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A receptor is a part of a very large protein molecule that has evolved naturally to interact with a specific small, biologically active molecule. The shape, size and structure of the receptor site are such that the biologically active molecule can bind reversibly with the receptor. Such binding, between functional groups in the active molecule and functional groups in the complex protein, involves weak forces such as hydrogen bonding and weak electrostatic interactions.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Many different kinds of cell in the body have receptors on the surface of the cell. If the correct natural molecule binds to the receptor site, it activates the cell and triggers a biological response within the cell. The active molecule then leaves the site without itself being chemically changed (Figure 12</w:t>
      </w:r>
      <w:r w:rsidR="00975D99">
        <w:rPr>
          <w:rFonts w:ascii="Verdana" w:hAnsi="Verdana"/>
          <w:szCs w:val="22"/>
        </w:rPr>
        <w:t>4</w:t>
      </w:r>
      <w:r w:rsidRPr="00936223">
        <w:rPr>
          <w:rFonts w:ascii="Verdana" w:hAnsi="Verdana"/>
          <w:szCs w:val="22"/>
        </w:rPr>
        <w:t>).</w:t>
      </w:r>
    </w:p>
    <w:p w:rsidR="009A7995" w:rsidRPr="00936223" w:rsidRDefault="009A7995">
      <w:pPr>
        <w:pStyle w:val="BodyText"/>
        <w:rPr>
          <w:rFonts w:ascii="Verdana" w:hAnsi="Verdana"/>
          <w:szCs w:val="22"/>
        </w:rPr>
      </w:pPr>
    </w:p>
    <w:p w:rsidR="009A7995" w:rsidRPr="00975D99" w:rsidRDefault="009A7995">
      <w:pPr>
        <w:pStyle w:val="BodyText"/>
        <w:rPr>
          <w:rFonts w:ascii="Verdana" w:hAnsi="Verdana"/>
          <w:b/>
          <w:bCs/>
          <w:iCs/>
          <w:szCs w:val="22"/>
        </w:rPr>
      </w:pPr>
      <w:r w:rsidRPr="00975D99">
        <w:rPr>
          <w:rFonts w:ascii="Verdana" w:hAnsi="Verdana"/>
          <w:b/>
          <w:bCs/>
          <w:iCs/>
          <w:szCs w:val="22"/>
        </w:rPr>
        <w:t>Figure 12</w:t>
      </w:r>
      <w:r w:rsidR="00975D99" w:rsidRPr="00975D99">
        <w:rPr>
          <w:rFonts w:ascii="Verdana" w:hAnsi="Verdana"/>
          <w:b/>
          <w:bCs/>
          <w:iCs/>
          <w:szCs w:val="22"/>
        </w:rPr>
        <w:t>4</w:t>
      </w:r>
    </w:p>
    <w:p w:rsidR="009A7995" w:rsidRPr="00936223" w:rsidRDefault="009A7995">
      <w:pPr>
        <w:pStyle w:val="BodyText"/>
        <w:rPr>
          <w:rFonts w:ascii="Verdana" w:hAnsi="Verdana"/>
          <w:b/>
          <w:bCs/>
          <w:i/>
          <w:iCs/>
          <w:szCs w:val="22"/>
        </w:rPr>
      </w:pPr>
    </w:p>
    <w:p w:rsidR="009A7995" w:rsidRPr="00936223" w:rsidRDefault="00C568ED">
      <w:pPr>
        <w:pStyle w:val="BodyText"/>
        <w:rPr>
          <w:rFonts w:ascii="Verdana" w:hAnsi="Verdana"/>
          <w:b/>
          <w:bCs/>
          <w:i/>
          <w:iCs/>
          <w:szCs w:val="22"/>
        </w:rPr>
      </w:pPr>
      <w:r>
        <w:rPr>
          <w:rFonts w:ascii="Verdana" w:hAnsi="Verdana"/>
          <w:b/>
          <w:bCs/>
          <w:i/>
          <w:iCs/>
          <w:noProof/>
          <w:szCs w:val="22"/>
          <w:lang w:val="en-GB" w:eastAsia="en-GB"/>
        </w:rPr>
        <w:drawing>
          <wp:inline distT="0" distB="0" distL="0" distR="0" wp14:anchorId="465D4F08" wp14:editId="04ADBCE7">
            <wp:extent cx="4752975" cy="1914525"/>
            <wp:effectExtent l="0" t="0" r="9525" b="9525"/>
            <wp:docPr id="144" name="Picture 144" descr="Unit 3 p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Unit 3 p9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752975" cy="1914525"/>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36223" w:rsidRDefault="009A7995">
      <w:pPr>
        <w:pStyle w:val="BodyText"/>
        <w:rPr>
          <w:rFonts w:ascii="Verdana" w:hAnsi="Verdana"/>
          <w:szCs w:val="22"/>
        </w:rPr>
      </w:pPr>
      <w:r w:rsidRPr="00936223">
        <w:rPr>
          <w:rFonts w:ascii="Verdana" w:hAnsi="Verdana"/>
          <w:szCs w:val="22"/>
        </w:rPr>
        <w:t>For example, if the cell is a muscle cell, the muscle cell will contract. If a nerve cell (</w:t>
      </w:r>
      <w:proofErr w:type="spellStart"/>
      <w:r w:rsidRPr="00936223">
        <w:rPr>
          <w:rFonts w:ascii="Verdana" w:hAnsi="Verdana"/>
          <w:szCs w:val="22"/>
        </w:rPr>
        <w:t>neurone</w:t>
      </w:r>
      <w:proofErr w:type="spellEnd"/>
      <w:r w:rsidRPr="00936223">
        <w:rPr>
          <w:rFonts w:ascii="Verdana" w:hAnsi="Verdana"/>
          <w:szCs w:val="22"/>
        </w:rPr>
        <w:t xml:space="preserve">) receives the correct chemical messenger, a nerve impulse is sent on to the next nerve cell. Certain cells throughout the body respond by producing secretions.  For example, in the stomach some cells secrete acid to aid the digestion of food while other cells secrete mucus, which forms a coating over the stomach wall to help prevent the stomach wall from being damaged by the acid. </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This situation can be compared to a car engine and its ignition key. The car engine represents the cell. The ignition lock represents the receptor and the key represents the biologically active molecule. When the correct key (i.e. </w:t>
      </w:r>
      <w:r w:rsidRPr="00936223">
        <w:rPr>
          <w:rFonts w:ascii="Verdana" w:hAnsi="Verdana"/>
          <w:i/>
          <w:iCs/>
          <w:szCs w:val="22"/>
        </w:rPr>
        <w:t>a small molecule</w:t>
      </w:r>
      <w:r w:rsidRPr="00936223">
        <w:rPr>
          <w:rFonts w:ascii="Verdana" w:hAnsi="Verdana"/>
          <w:szCs w:val="22"/>
        </w:rPr>
        <w:t xml:space="preserve">) is fitted into the lock (i.e. </w:t>
      </w:r>
      <w:r w:rsidRPr="00936223">
        <w:rPr>
          <w:rFonts w:ascii="Verdana" w:hAnsi="Verdana"/>
          <w:i/>
          <w:iCs/>
          <w:szCs w:val="22"/>
        </w:rPr>
        <w:t>the receptor</w:t>
      </w:r>
      <w:r w:rsidRPr="00936223">
        <w:rPr>
          <w:rFonts w:ascii="Verdana" w:hAnsi="Verdana"/>
          <w:szCs w:val="22"/>
        </w:rPr>
        <w:t xml:space="preserve">), it can be turned to </w:t>
      </w:r>
    </w:p>
    <w:p w:rsidR="009A7995" w:rsidRPr="00B72893" w:rsidRDefault="009A7995">
      <w:pPr>
        <w:pStyle w:val="BodyText"/>
        <w:rPr>
          <w:rFonts w:ascii="Verdana" w:hAnsi="Verdana"/>
          <w:szCs w:val="22"/>
        </w:rPr>
      </w:pPr>
      <w:proofErr w:type="gramStart"/>
      <w:r w:rsidRPr="00936223">
        <w:rPr>
          <w:rFonts w:ascii="Verdana" w:hAnsi="Verdana"/>
          <w:szCs w:val="22"/>
        </w:rPr>
        <w:t>switch</w:t>
      </w:r>
      <w:proofErr w:type="gramEnd"/>
      <w:r w:rsidRPr="00936223">
        <w:rPr>
          <w:rFonts w:ascii="Verdana" w:hAnsi="Verdana"/>
          <w:szCs w:val="22"/>
        </w:rPr>
        <w:t xml:space="preserve"> on the ignition (i.e. </w:t>
      </w:r>
      <w:r w:rsidRPr="00936223">
        <w:rPr>
          <w:rFonts w:ascii="Verdana" w:hAnsi="Verdana"/>
          <w:i/>
          <w:iCs/>
          <w:szCs w:val="22"/>
        </w:rPr>
        <w:t>activate the cell</w:t>
      </w:r>
      <w:r w:rsidRPr="00936223">
        <w:rPr>
          <w:rFonts w:ascii="Verdana" w:hAnsi="Verdana"/>
          <w:szCs w:val="22"/>
        </w:rPr>
        <w:t>) and start the car engine (i.e</w:t>
      </w:r>
      <w:r w:rsidRPr="00936223">
        <w:rPr>
          <w:rFonts w:ascii="Verdana" w:hAnsi="Verdana"/>
          <w:i/>
          <w:iCs/>
          <w:szCs w:val="22"/>
        </w:rPr>
        <w:t>. produce a biological response</w:t>
      </w:r>
      <w:r w:rsidRPr="00936223">
        <w:rPr>
          <w:rFonts w:ascii="Verdana" w:hAnsi="Verdana"/>
          <w:szCs w:val="22"/>
        </w:rPr>
        <w:t xml:space="preserve">). Clearly the shape of the key is critical. If it does not fit the lock, the car cannot be started. Similarly, if the shape of the small molecule is such that it does not fit the receptor site, the cell will not be activated and </w:t>
      </w:r>
      <w:r w:rsidRPr="00B72893">
        <w:rPr>
          <w:rFonts w:ascii="Verdana" w:hAnsi="Verdana"/>
          <w:szCs w:val="22"/>
        </w:rPr>
        <w:t>there will be no response.</w:t>
      </w:r>
    </w:p>
    <w:p w:rsidR="009A7995" w:rsidRPr="00B72893" w:rsidRDefault="009A7995">
      <w:pPr>
        <w:pStyle w:val="BodyText"/>
        <w:rPr>
          <w:rFonts w:ascii="Verdana" w:hAnsi="Verdana"/>
          <w:szCs w:val="22"/>
        </w:rPr>
      </w:pPr>
    </w:p>
    <w:p w:rsidR="009A7995" w:rsidRPr="00936223" w:rsidRDefault="00A07476">
      <w:pPr>
        <w:pStyle w:val="BodyText"/>
        <w:rPr>
          <w:rFonts w:ascii="Verdana" w:hAnsi="Verdana"/>
          <w:szCs w:val="22"/>
        </w:rPr>
      </w:pPr>
      <w:r w:rsidRPr="00B72893">
        <w:rPr>
          <w:rFonts w:ascii="Verdana" w:hAnsi="Verdana"/>
          <w:szCs w:val="22"/>
        </w:rPr>
        <w:t>As mentioned earlier in the o</w:t>
      </w:r>
      <w:r w:rsidR="009A7995" w:rsidRPr="00B72893">
        <w:rPr>
          <w:rFonts w:ascii="Verdana" w:hAnsi="Verdana"/>
          <w:szCs w:val="22"/>
        </w:rPr>
        <w:t xml:space="preserve">ptical isomerism section (page 73), naturally occurring human proteins are polymers made from chiral </w:t>
      </w:r>
      <w:r w:rsidR="00DA3A74" w:rsidRPr="00DA3A74">
        <w:rPr>
          <w:rFonts w:ascii="Symbol" w:hAnsi="Symbol"/>
          <w:szCs w:val="22"/>
        </w:rPr>
        <w:t></w:t>
      </w:r>
      <w:r w:rsidR="00DA3A74">
        <w:rPr>
          <w:rFonts w:ascii="Verdana" w:hAnsi="Verdana"/>
          <w:szCs w:val="22"/>
        </w:rPr>
        <w:t>-</w:t>
      </w:r>
      <w:r w:rsidR="009A7995" w:rsidRPr="00B72893">
        <w:rPr>
          <w:rFonts w:ascii="Verdana" w:hAnsi="Verdana"/>
          <w:szCs w:val="22"/>
        </w:rPr>
        <w:t xml:space="preserve">amino acids (Figure </w:t>
      </w:r>
      <w:r w:rsidR="00975D99" w:rsidRPr="00B72893">
        <w:rPr>
          <w:rFonts w:ascii="Verdana" w:hAnsi="Verdana"/>
          <w:szCs w:val="22"/>
        </w:rPr>
        <w:t>28</w:t>
      </w:r>
      <w:r w:rsidR="009A7995" w:rsidRPr="00B72893">
        <w:rPr>
          <w:rFonts w:ascii="Verdana" w:hAnsi="Verdana"/>
          <w:szCs w:val="22"/>
        </w:rPr>
        <w:t xml:space="preserve">). It follows that proteins themselves will be chiral and that the receptor sites will also be chiral. Consequently, only the correct optical isomer (or enantiomer, see page 72) of the chemical messenger will be biologically </w:t>
      </w:r>
      <w:r w:rsidR="009A7995" w:rsidRPr="00936223">
        <w:rPr>
          <w:rFonts w:ascii="Verdana" w:hAnsi="Verdana"/>
          <w:szCs w:val="22"/>
        </w:rPr>
        <w:t>active.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Enzymes operate in a very similar way. Enzymes are large complex protein molecules which act as effective catalysts for biological processes. Protein molecules consist of a large number of </w:t>
      </w:r>
      <w:r w:rsidRPr="00936223">
        <w:rPr>
          <w:rFonts w:ascii="Verdana" w:hAnsi="Verdana"/>
          <w:position w:val="-6"/>
          <w:szCs w:val="22"/>
        </w:rPr>
        <w:object w:dxaOrig="220" w:dyaOrig="200">
          <v:shape id="_x0000_i1037" type="#_x0000_t75" style="width:11.55pt;height:8.85pt" o:ole="">
            <v:imagedata r:id="rId182" o:title=""/>
          </v:shape>
          <o:OLEObject Type="Embed" ProgID="Equation.3" ShapeID="_x0000_i1037" DrawAspect="Content" ObjectID="_1519131303" r:id="rId183"/>
        </w:object>
      </w:r>
      <w:r w:rsidRPr="00936223">
        <w:rPr>
          <w:rFonts w:ascii="Verdana" w:hAnsi="Verdana"/>
          <w:szCs w:val="22"/>
        </w:rPr>
        <w:t>-a</w:t>
      </w:r>
      <w:bookmarkStart w:id="1" w:name="_GoBack"/>
      <w:bookmarkEnd w:id="1"/>
      <w:r w:rsidRPr="00936223">
        <w:rPr>
          <w:rFonts w:ascii="Verdana" w:hAnsi="Verdana"/>
          <w:szCs w:val="22"/>
        </w:rPr>
        <w:t xml:space="preserve">mino acids joined together by </w:t>
      </w:r>
      <w:r w:rsidRPr="00936223">
        <w:rPr>
          <w:rFonts w:ascii="Verdana" w:hAnsi="Verdana"/>
          <w:szCs w:val="22"/>
        </w:rPr>
        <w:lastRenderedPageBreak/>
        <w:t>peptide (amide) links. Proteins are often referred to as polypeptides. The polypeptide chain naturally forms itself into a helical shape held together by internal hydrogen bonding. This helix in turn is folded into a three-dimensional structure, part of which forms a pocket known as the active site (</w:t>
      </w:r>
      <w:r w:rsidRPr="00B72893">
        <w:rPr>
          <w:rFonts w:ascii="Verdana" w:hAnsi="Verdana"/>
          <w:szCs w:val="22"/>
        </w:rPr>
        <w:t xml:space="preserve">Figure </w:t>
      </w:r>
      <w:r w:rsidR="00975D99" w:rsidRPr="00B72893">
        <w:rPr>
          <w:rFonts w:ascii="Verdana" w:hAnsi="Verdana"/>
          <w:szCs w:val="22"/>
        </w:rPr>
        <w:t>125</w:t>
      </w:r>
      <w:r w:rsidRPr="00B72893">
        <w:rPr>
          <w:rFonts w:ascii="Verdana" w:hAnsi="Verdana"/>
          <w:szCs w:val="22"/>
        </w:rPr>
        <w:t xml:space="preserve">). </w:t>
      </w:r>
      <w:r w:rsidRPr="00936223">
        <w:rPr>
          <w:rFonts w:ascii="Verdana" w:hAnsi="Verdana"/>
          <w:szCs w:val="22"/>
        </w:rPr>
        <w:t xml:space="preserve">This is also known as a </w:t>
      </w:r>
      <w:r w:rsidRPr="00936223">
        <w:rPr>
          <w:rFonts w:ascii="Verdana" w:hAnsi="Verdana"/>
          <w:b/>
          <w:bCs/>
          <w:szCs w:val="22"/>
        </w:rPr>
        <w:t>catalytic receptor</w:t>
      </w:r>
      <w:r w:rsidRPr="00936223">
        <w:rPr>
          <w:rFonts w:ascii="Verdana" w:hAnsi="Verdana"/>
          <w:szCs w:val="22"/>
        </w:rPr>
        <w:t xml:space="preserve">. The shape of this active site determines the function of the enzyme. A natural molecule (or part of a molecule) will fit into this site. This molecule is generally known as the </w:t>
      </w:r>
      <w:r w:rsidRPr="00936223">
        <w:rPr>
          <w:rFonts w:ascii="Verdana" w:hAnsi="Verdana"/>
          <w:b/>
          <w:bCs/>
          <w:szCs w:val="22"/>
        </w:rPr>
        <w:t>substrate</w:t>
      </w:r>
      <w:r w:rsidRPr="00936223">
        <w:rPr>
          <w:rFonts w:ascii="Verdana" w:hAnsi="Verdana"/>
          <w:szCs w:val="22"/>
        </w:rPr>
        <w:t xml:space="preserve"> molecule. Once in position, the substrate molecule is changed chemically by the enzyme. This chemical change may involve cleavage of the substrate molecule (e.g. hydrolysis of sugars or proteins) or may involve the substrate molecule linking to other molecules (e.g. protein synthesis).</w:t>
      </w:r>
    </w:p>
    <w:p w:rsidR="009A7995" w:rsidRPr="00936223" w:rsidRDefault="009A7995">
      <w:pPr>
        <w:pStyle w:val="BodyText"/>
        <w:rPr>
          <w:rFonts w:ascii="Verdana" w:hAnsi="Verdana"/>
          <w:szCs w:val="22"/>
        </w:rPr>
      </w:pPr>
    </w:p>
    <w:p w:rsidR="009A7995" w:rsidRPr="00975D99" w:rsidRDefault="009A7995">
      <w:pPr>
        <w:pStyle w:val="BodyText"/>
        <w:rPr>
          <w:rFonts w:ascii="Verdana" w:hAnsi="Verdana"/>
          <w:szCs w:val="22"/>
        </w:rPr>
      </w:pPr>
      <w:r w:rsidRPr="00975D99">
        <w:rPr>
          <w:rFonts w:ascii="Verdana" w:hAnsi="Verdana"/>
          <w:b/>
          <w:bCs/>
          <w:iCs/>
          <w:szCs w:val="22"/>
        </w:rPr>
        <w:t>Figure 12</w:t>
      </w:r>
      <w:r w:rsidR="00975D99" w:rsidRPr="00975D99">
        <w:rPr>
          <w:rFonts w:ascii="Verdana" w:hAnsi="Verdana"/>
          <w:b/>
          <w:bCs/>
          <w:iCs/>
          <w:szCs w:val="22"/>
        </w:rPr>
        <w:t>5</w:t>
      </w:r>
    </w:p>
    <w:p w:rsidR="009A7995" w:rsidRPr="00975D99" w:rsidRDefault="009A7995" w:rsidP="00975D99">
      <w:pPr>
        <w:pStyle w:val="BodyText"/>
        <w:jc w:val="center"/>
        <w:rPr>
          <w:rFonts w:ascii="Verdana" w:hAnsi="Verdana"/>
          <w:sz w:val="18"/>
          <w:szCs w:val="22"/>
        </w:rPr>
      </w:pPr>
      <w:r w:rsidRPr="00975D99">
        <w:rPr>
          <w:rFonts w:ascii="Verdana" w:hAnsi="Verdana"/>
          <w:sz w:val="18"/>
          <w:szCs w:val="22"/>
        </w:rPr>
        <w:t>(Note that this diagram is flat.  In practice, the active site is three-dimensional.)</w:t>
      </w:r>
    </w:p>
    <w:p w:rsidR="009A7995" w:rsidRPr="00936223" w:rsidRDefault="009A7995">
      <w:pPr>
        <w:pStyle w:val="BodyText"/>
        <w:rPr>
          <w:rFonts w:ascii="Verdana" w:hAnsi="Verdana"/>
          <w:szCs w:val="22"/>
        </w:rPr>
      </w:pPr>
    </w:p>
    <w:p w:rsidR="009A7995" w:rsidRDefault="00C568ED">
      <w:pPr>
        <w:pStyle w:val="BodyText"/>
        <w:rPr>
          <w:rFonts w:ascii="Verdana" w:hAnsi="Verdana"/>
          <w:szCs w:val="22"/>
        </w:rPr>
      </w:pPr>
      <w:r>
        <w:rPr>
          <w:rFonts w:ascii="Verdana" w:hAnsi="Verdana"/>
          <w:noProof/>
          <w:szCs w:val="22"/>
          <w:lang w:val="en-GB" w:eastAsia="en-GB"/>
        </w:rPr>
        <w:drawing>
          <wp:inline distT="0" distB="0" distL="0" distR="0" wp14:anchorId="183498FA" wp14:editId="34DD64FF">
            <wp:extent cx="4857750" cy="1866900"/>
            <wp:effectExtent l="0" t="0" r="0" b="0"/>
            <wp:docPr id="147" name="Picture 147" descr="Unit 3 p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Unit 3 p9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857750" cy="1866900"/>
                    </a:xfrm>
                    <a:prstGeom prst="rect">
                      <a:avLst/>
                    </a:prstGeom>
                    <a:noFill/>
                    <a:ln>
                      <a:noFill/>
                    </a:ln>
                  </pic:spPr>
                </pic:pic>
              </a:graphicData>
            </a:graphic>
          </wp:inline>
        </w:drawing>
      </w:r>
    </w:p>
    <w:p w:rsidR="00A07476" w:rsidRPr="00936223" w:rsidRDefault="00A07476">
      <w:pPr>
        <w:pStyle w:val="BodyText"/>
        <w:rPr>
          <w:rFonts w:ascii="Verdana" w:hAnsi="Verdana"/>
          <w:szCs w:val="22"/>
        </w:rPr>
      </w:pPr>
    </w:p>
    <w:p w:rsidR="00A07476" w:rsidRDefault="009A7995">
      <w:pPr>
        <w:pStyle w:val="BodyText"/>
        <w:rPr>
          <w:rFonts w:ascii="Verdana" w:hAnsi="Verdana"/>
          <w:szCs w:val="22"/>
        </w:rPr>
      </w:pPr>
      <w:r w:rsidRPr="00936223">
        <w:rPr>
          <w:rFonts w:ascii="Verdana" w:hAnsi="Verdana"/>
          <w:szCs w:val="22"/>
        </w:rPr>
        <w:t xml:space="preserve">In </w:t>
      </w:r>
      <w:r w:rsidRPr="00975D99">
        <w:rPr>
          <w:rFonts w:ascii="Verdana" w:hAnsi="Verdana"/>
          <w:szCs w:val="22"/>
        </w:rPr>
        <w:t>Figure 12</w:t>
      </w:r>
      <w:r w:rsidR="00975D99" w:rsidRPr="00975D99">
        <w:rPr>
          <w:rFonts w:ascii="Verdana" w:hAnsi="Verdana"/>
          <w:szCs w:val="22"/>
        </w:rPr>
        <w:t>5</w:t>
      </w:r>
      <w:r w:rsidRPr="00975D99">
        <w:rPr>
          <w:rFonts w:ascii="Verdana" w:hAnsi="Verdana"/>
          <w:szCs w:val="22"/>
        </w:rPr>
        <w:t xml:space="preserve">, it </w:t>
      </w:r>
      <w:r w:rsidRPr="00936223">
        <w:rPr>
          <w:rFonts w:ascii="Verdana" w:hAnsi="Verdana"/>
          <w:szCs w:val="22"/>
        </w:rPr>
        <w:t xml:space="preserve">may be that groups within the active site bind to the substrate molecule in such a way that some bonds within the substrate molecule are weakened, causing the substrate molecule to split into two fragments. Alternatively, bonds within the substrate molecule may become more </w:t>
      </w:r>
      <w:proofErr w:type="spellStart"/>
      <w:r w:rsidRPr="00936223">
        <w:rPr>
          <w:rFonts w:ascii="Verdana" w:hAnsi="Verdana"/>
          <w:szCs w:val="22"/>
        </w:rPr>
        <w:t>polarised</w:t>
      </w:r>
      <w:proofErr w:type="spellEnd"/>
      <w:r w:rsidRPr="00936223">
        <w:rPr>
          <w:rFonts w:ascii="Verdana" w:hAnsi="Verdana"/>
          <w:szCs w:val="22"/>
        </w:rPr>
        <w:t xml:space="preserve"> and so more susceptible to attack by water, making hydrolysis much easier. </w:t>
      </w:r>
    </w:p>
    <w:p w:rsidR="00A07476" w:rsidRDefault="00A07476">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The product molecules are then released and the site is available to perform the same reaction on more substrate molecules.</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Medicines work by acting on a receptor site either to mimic the response of the natural active compound or to block the effect of the natural compound. Medicines can be classified as agonists or antagonists according to the way in which they operate.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An </w:t>
      </w:r>
      <w:r w:rsidRPr="00936223">
        <w:rPr>
          <w:rFonts w:ascii="Verdana" w:hAnsi="Verdana"/>
          <w:b/>
          <w:bCs/>
          <w:szCs w:val="22"/>
        </w:rPr>
        <w:t>agonist</w:t>
      </w:r>
      <w:r w:rsidRPr="00936223">
        <w:rPr>
          <w:rFonts w:ascii="Verdana" w:hAnsi="Verdana"/>
          <w:szCs w:val="22"/>
        </w:rPr>
        <w:t xml:space="preserve"> interacts with a receptor to produce a response similar to the body’s natural active compound.</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An </w:t>
      </w:r>
      <w:r w:rsidRPr="00936223">
        <w:rPr>
          <w:rFonts w:ascii="Verdana" w:hAnsi="Verdana"/>
          <w:b/>
          <w:bCs/>
          <w:szCs w:val="22"/>
        </w:rPr>
        <w:t>antagonist</w:t>
      </w:r>
      <w:r w:rsidRPr="00936223">
        <w:rPr>
          <w:rFonts w:ascii="Verdana" w:hAnsi="Verdana"/>
          <w:szCs w:val="22"/>
        </w:rPr>
        <w:t xml:space="preserve"> interacts with a receptor to produce no response because it prevents the action of the body’s natural active compound.</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Using the car key analogy again, an agonist molecule is like a good copy of the </w:t>
      </w:r>
      <w:r w:rsidRPr="00936223">
        <w:rPr>
          <w:rFonts w:ascii="Verdana" w:hAnsi="Verdana"/>
          <w:szCs w:val="22"/>
        </w:rPr>
        <w:lastRenderedPageBreak/>
        <w:t xml:space="preserve">original ignition key. It will fit into the lock and will still turn to switch on the engine. The agonist molecule will be sufficiently similar in structure and shape to the natural molecule that it binds to the receptor </w:t>
      </w:r>
      <w:r w:rsidRPr="00936223">
        <w:rPr>
          <w:rFonts w:ascii="Verdana" w:hAnsi="Verdana"/>
          <w:i/>
          <w:iCs/>
          <w:szCs w:val="22"/>
        </w:rPr>
        <w:t>and</w:t>
      </w:r>
      <w:r w:rsidRPr="00936223">
        <w:rPr>
          <w:rFonts w:ascii="Verdana" w:hAnsi="Verdana"/>
          <w:szCs w:val="22"/>
        </w:rPr>
        <w:t xml:space="preserve"> activates the cell.</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An antagonist molecule is like a badly copied key that fits into the lock but will not turn and so is unable to switch on the engine. It may also stick in the lock, preventing any other key from starting the engine. The antagonist molecule will be similar enough to the natural molecule to allow it to bind to the receptor but sufficiently different in some way so that it is prevented from activating the cell.  For example, the natural molecule may contain four functional groups that are essential for binding to the receptor and for activating the cell. The antagonist molecule may contain only three of these groups. It will be able to bind to the receptor but the lack of the fourth functional group prevents it from activating the cell. If the binding between the receptor and the antagonist molecule is stronger than the binding with the natural molecule, the antagonist molecule will remain attached and block the receptor. This prevents the natural molecule from activating the cell and producing the biological response.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Most medicines and drugs are complex molecules containing a variety of functional groups. Some of these groups may not be essential for binding to the receptor. For chemists trying to design new, more effective medicines, it would be useful to know the minimum structural requirements for a molecule to be pharmacologically active.</w:t>
      </w:r>
    </w:p>
    <w:p w:rsidR="009A7995" w:rsidRPr="00936223" w:rsidRDefault="009A7995">
      <w:pPr>
        <w:pStyle w:val="BodyText"/>
        <w:rPr>
          <w:rFonts w:ascii="Verdana" w:hAnsi="Verdana"/>
          <w:szCs w:val="22"/>
        </w:rPr>
      </w:pPr>
    </w:p>
    <w:p w:rsidR="009A7995" w:rsidRPr="00936223" w:rsidRDefault="009A7995">
      <w:pPr>
        <w:pStyle w:val="BodyText"/>
        <w:rPr>
          <w:rFonts w:ascii="Verdana" w:hAnsi="Verdana"/>
          <w:szCs w:val="22"/>
        </w:rPr>
      </w:pPr>
      <w:r w:rsidRPr="00936223">
        <w:rPr>
          <w:rFonts w:ascii="Verdana" w:hAnsi="Verdana"/>
          <w:szCs w:val="22"/>
        </w:rPr>
        <w:t xml:space="preserve">The structural fragment of the molecule that confers pharmacological activity on it is called the </w:t>
      </w:r>
      <w:proofErr w:type="spellStart"/>
      <w:r w:rsidRPr="00936223">
        <w:rPr>
          <w:rFonts w:ascii="Verdana" w:hAnsi="Verdana"/>
          <w:b/>
          <w:bCs/>
          <w:szCs w:val="22"/>
        </w:rPr>
        <w:t>pharmacophore</w:t>
      </w:r>
      <w:proofErr w:type="spellEnd"/>
      <w:r w:rsidRPr="00936223">
        <w:rPr>
          <w:rFonts w:ascii="Verdana" w:hAnsi="Verdana"/>
          <w:szCs w:val="22"/>
        </w:rPr>
        <w:t xml:space="preserve">. The shape of the </w:t>
      </w:r>
      <w:proofErr w:type="spellStart"/>
      <w:r w:rsidRPr="00936223">
        <w:rPr>
          <w:rFonts w:ascii="Verdana" w:hAnsi="Verdana"/>
          <w:szCs w:val="22"/>
        </w:rPr>
        <w:t>pharmacophore</w:t>
      </w:r>
      <w:proofErr w:type="spellEnd"/>
      <w:r w:rsidRPr="00936223">
        <w:rPr>
          <w:rFonts w:ascii="Verdana" w:hAnsi="Verdana"/>
          <w:szCs w:val="22"/>
        </w:rPr>
        <w:t xml:space="preserve"> complements that of the receptor site, allowing it to fit into the receptor. The functional groups on both structures are correctly positioned to interact and bind the medicine molecule to the receptor.</w:t>
      </w:r>
    </w:p>
    <w:p w:rsidR="009A7995" w:rsidRPr="00936223" w:rsidRDefault="009A7995">
      <w:pPr>
        <w:pStyle w:val="BodyText"/>
        <w:rPr>
          <w:rFonts w:ascii="Verdana" w:hAnsi="Verdana"/>
          <w:szCs w:val="22"/>
        </w:rPr>
      </w:pPr>
    </w:p>
    <w:p w:rsidR="009A7995" w:rsidRPr="00975D99" w:rsidRDefault="009A7995">
      <w:pPr>
        <w:pStyle w:val="BodyText"/>
        <w:rPr>
          <w:rFonts w:ascii="Verdana" w:hAnsi="Verdana"/>
          <w:b/>
          <w:bCs/>
          <w:iCs/>
          <w:szCs w:val="22"/>
        </w:rPr>
      </w:pPr>
      <w:r w:rsidRPr="00975D99">
        <w:rPr>
          <w:rFonts w:ascii="Verdana" w:hAnsi="Verdana"/>
          <w:b/>
          <w:bCs/>
          <w:iCs/>
          <w:szCs w:val="22"/>
        </w:rPr>
        <w:t>Figure 12</w:t>
      </w:r>
      <w:r w:rsidR="00975D99" w:rsidRPr="00975D99">
        <w:rPr>
          <w:rFonts w:ascii="Verdana" w:hAnsi="Verdana"/>
          <w:b/>
          <w:bCs/>
          <w:iCs/>
          <w:szCs w:val="22"/>
        </w:rPr>
        <w:t>6</w:t>
      </w:r>
    </w:p>
    <w:p w:rsidR="009A7995" w:rsidRPr="00975D99" w:rsidRDefault="009A7995">
      <w:pPr>
        <w:pStyle w:val="BodyText"/>
        <w:rPr>
          <w:rFonts w:ascii="Verdana" w:hAnsi="Verdana"/>
          <w:b/>
          <w:bCs/>
          <w:iCs/>
          <w:szCs w:val="22"/>
        </w:rPr>
      </w:pPr>
    </w:p>
    <w:p w:rsidR="00975D99" w:rsidRPr="00975D99" w:rsidRDefault="00975D99" w:rsidP="00975D99">
      <w:pPr>
        <w:pStyle w:val="BodyText"/>
        <w:numPr>
          <w:ilvl w:val="0"/>
          <w:numId w:val="14"/>
        </w:numPr>
        <w:ind w:hanging="2324"/>
        <w:rPr>
          <w:rFonts w:ascii="Verdana" w:hAnsi="Verdana"/>
          <w:bCs/>
          <w:iCs/>
          <w:szCs w:val="22"/>
        </w:rPr>
      </w:pPr>
      <w:r w:rsidRPr="00975D99">
        <w:rPr>
          <w:rFonts w:ascii="Verdana" w:hAnsi="Verdana"/>
          <w:bCs/>
          <w:iCs/>
          <w:szCs w:val="22"/>
        </w:rPr>
        <w:t xml:space="preserve">    </w:t>
      </w:r>
      <w:r>
        <w:rPr>
          <w:rFonts w:ascii="Verdana" w:hAnsi="Verdana"/>
          <w:bCs/>
          <w:iCs/>
          <w:szCs w:val="22"/>
        </w:rPr>
        <w:t xml:space="preserve">  </w:t>
      </w:r>
      <w:r w:rsidRPr="00975D99">
        <w:rPr>
          <w:rFonts w:ascii="Verdana" w:hAnsi="Verdana"/>
          <w:bCs/>
          <w:iCs/>
          <w:szCs w:val="22"/>
        </w:rPr>
        <w:t>(b)</w:t>
      </w:r>
      <w:r w:rsidRPr="00975D99">
        <w:rPr>
          <w:rFonts w:ascii="Verdana" w:hAnsi="Verdana"/>
          <w:bCs/>
          <w:iCs/>
          <w:szCs w:val="22"/>
        </w:rPr>
        <w:tab/>
      </w:r>
      <w:r w:rsidRPr="00975D99">
        <w:rPr>
          <w:rFonts w:ascii="Verdana" w:hAnsi="Verdana"/>
          <w:bCs/>
          <w:iCs/>
          <w:szCs w:val="22"/>
        </w:rPr>
        <w:tab/>
      </w:r>
      <w:r w:rsidRPr="00975D99">
        <w:rPr>
          <w:rFonts w:ascii="Verdana" w:hAnsi="Verdana"/>
          <w:bCs/>
          <w:iCs/>
          <w:szCs w:val="22"/>
        </w:rPr>
        <w:tab/>
      </w:r>
      <w:r>
        <w:rPr>
          <w:rFonts w:ascii="Verdana" w:hAnsi="Verdana"/>
          <w:bCs/>
          <w:iCs/>
          <w:szCs w:val="22"/>
        </w:rPr>
        <w:t xml:space="preserve">  (</w:t>
      </w:r>
      <w:r w:rsidRPr="00975D99">
        <w:rPr>
          <w:rFonts w:ascii="Verdana" w:hAnsi="Verdana"/>
          <w:bCs/>
          <w:iCs/>
          <w:szCs w:val="22"/>
        </w:rPr>
        <w:t>c)</w:t>
      </w:r>
    </w:p>
    <w:p w:rsidR="009A7995" w:rsidRPr="00936223" w:rsidRDefault="00C568ED" w:rsidP="00975D99">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2C784AA1" wp14:editId="1DD3BA9D">
            <wp:extent cx="4857750" cy="1733550"/>
            <wp:effectExtent l="0" t="0" r="0" b="0"/>
            <wp:docPr id="148" name="Picture 148" descr="Unit 3 p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Unit 3 p9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857750" cy="1733550"/>
                    </a:xfrm>
                    <a:prstGeom prst="rect">
                      <a:avLst/>
                    </a:prstGeom>
                    <a:noFill/>
                    <a:ln>
                      <a:noFill/>
                    </a:ln>
                  </pic:spPr>
                </pic:pic>
              </a:graphicData>
            </a:graphic>
          </wp:inline>
        </w:drawing>
      </w:r>
    </w:p>
    <w:p w:rsidR="009A7995" w:rsidRPr="00936223" w:rsidRDefault="009A7995">
      <w:pPr>
        <w:pStyle w:val="BodyText"/>
        <w:rPr>
          <w:rFonts w:ascii="Verdana" w:hAnsi="Verdana"/>
          <w:b/>
          <w:bCs/>
          <w:i/>
          <w:iCs/>
          <w:szCs w:val="22"/>
        </w:rPr>
      </w:pPr>
    </w:p>
    <w:p w:rsidR="009A7995" w:rsidRPr="00975D99" w:rsidRDefault="009A7995">
      <w:pPr>
        <w:pStyle w:val="BodyText"/>
        <w:rPr>
          <w:rFonts w:ascii="Verdana" w:hAnsi="Verdana"/>
          <w:szCs w:val="22"/>
        </w:rPr>
      </w:pPr>
      <w:r w:rsidRPr="00975D99">
        <w:rPr>
          <w:rFonts w:ascii="Verdana" w:hAnsi="Verdana"/>
          <w:szCs w:val="22"/>
        </w:rPr>
        <w:t>Figure 12</w:t>
      </w:r>
      <w:r w:rsidR="00975D99" w:rsidRPr="00975D99">
        <w:rPr>
          <w:rFonts w:ascii="Verdana" w:hAnsi="Verdana"/>
          <w:szCs w:val="22"/>
        </w:rPr>
        <w:t>6</w:t>
      </w:r>
      <w:r w:rsidRPr="00975D99">
        <w:rPr>
          <w:rFonts w:ascii="Verdana" w:hAnsi="Verdana"/>
          <w:szCs w:val="22"/>
        </w:rPr>
        <w:t xml:space="preserve">a shows a structural representation of a molecule of morphine, a highly addictive analgesic. For simplicity, the carbon-to-carbon bonds are shown by lines and the symbols for most of the carbon and hydrogen atoms </w:t>
      </w:r>
      <w:r w:rsidRPr="00975D99">
        <w:rPr>
          <w:rFonts w:ascii="Verdana" w:hAnsi="Verdana"/>
          <w:szCs w:val="22"/>
        </w:rPr>
        <w:lastRenderedPageBreak/>
        <w:t>are not shown. Consequently, each corner or line junction represents a carbon atom. The structures for codeine (Figure 12</w:t>
      </w:r>
      <w:r w:rsidR="00975D99" w:rsidRPr="00975D99">
        <w:rPr>
          <w:rFonts w:ascii="Verdana" w:hAnsi="Verdana"/>
          <w:szCs w:val="22"/>
        </w:rPr>
        <w:t>6</w:t>
      </w:r>
      <w:r w:rsidRPr="00975D99">
        <w:rPr>
          <w:rFonts w:ascii="Verdana" w:hAnsi="Verdana"/>
          <w:szCs w:val="22"/>
        </w:rPr>
        <w:t>b) and heroin (Figure 12</w:t>
      </w:r>
      <w:r w:rsidR="00975D99" w:rsidRPr="00975D99">
        <w:rPr>
          <w:rFonts w:ascii="Verdana" w:hAnsi="Verdana"/>
          <w:szCs w:val="22"/>
        </w:rPr>
        <w:t>6</w:t>
      </w:r>
      <w:r w:rsidRPr="00975D99">
        <w:rPr>
          <w:rFonts w:ascii="Verdana" w:hAnsi="Verdana"/>
          <w:szCs w:val="22"/>
        </w:rPr>
        <w:t xml:space="preserve">c) are obviously very similar. Both of these compounds are also highly addictive and powerful analgesics. By comparing the structures of a number of medicines with similar pharmacological activity, the </w:t>
      </w:r>
      <w:proofErr w:type="spellStart"/>
      <w:r w:rsidRPr="00975D99">
        <w:rPr>
          <w:rFonts w:ascii="Verdana" w:hAnsi="Verdana"/>
          <w:szCs w:val="22"/>
        </w:rPr>
        <w:t>pharmacophore</w:t>
      </w:r>
      <w:proofErr w:type="spellEnd"/>
      <w:r w:rsidRPr="00975D99">
        <w:rPr>
          <w:rFonts w:ascii="Verdana" w:hAnsi="Verdana"/>
          <w:szCs w:val="22"/>
        </w:rPr>
        <w:t xml:space="preserve"> can be identified. </w:t>
      </w:r>
    </w:p>
    <w:p w:rsidR="009A7995" w:rsidRPr="00936223" w:rsidRDefault="009A7995">
      <w:pPr>
        <w:pStyle w:val="BodyText"/>
        <w:rPr>
          <w:rFonts w:ascii="Verdana" w:hAnsi="Verdana"/>
          <w:szCs w:val="22"/>
        </w:rPr>
      </w:pPr>
    </w:p>
    <w:p w:rsidR="009A7995" w:rsidRPr="00936223" w:rsidRDefault="009A7995">
      <w:pPr>
        <w:pStyle w:val="BodyText"/>
        <w:tabs>
          <w:tab w:val="clear" w:pos="283"/>
          <w:tab w:val="left" w:pos="4680"/>
        </w:tabs>
        <w:rPr>
          <w:rFonts w:ascii="Verdana" w:hAnsi="Verdana"/>
          <w:b/>
          <w:bCs/>
          <w:i/>
          <w:iCs/>
          <w:szCs w:val="22"/>
        </w:rPr>
      </w:pPr>
      <w:r w:rsidRPr="00936223">
        <w:rPr>
          <w:rFonts w:ascii="Verdana" w:hAnsi="Verdana"/>
          <w:b/>
          <w:bCs/>
          <w:i/>
          <w:iCs/>
          <w:szCs w:val="22"/>
        </w:rPr>
        <w:t>Figure 1</w:t>
      </w:r>
      <w:r w:rsidR="00975D99">
        <w:rPr>
          <w:rFonts w:ascii="Verdana" w:hAnsi="Verdana"/>
          <w:b/>
          <w:bCs/>
          <w:i/>
          <w:iCs/>
          <w:szCs w:val="22"/>
        </w:rPr>
        <w:t>27</w:t>
      </w:r>
      <w:r w:rsidRPr="00936223">
        <w:rPr>
          <w:rFonts w:ascii="Verdana" w:hAnsi="Verdana"/>
          <w:b/>
          <w:bCs/>
          <w:i/>
          <w:iCs/>
          <w:szCs w:val="22"/>
        </w:rPr>
        <w:tab/>
        <w:t>Figure 1</w:t>
      </w:r>
      <w:r w:rsidR="00975D99">
        <w:rPr>
          <w:rFonts w:ascii="Verdana" w:hAnsi="Verdana"/>
          <w:b/>
          <w:bCs/>
          <w:i/>
          <w:iCs/>
          <w:szCs w:val="22"/>
        </w:rPr>
        <w:t>28</w:t>
      </w:r>
    </w:p>
    <w:p w:rsidR="009A7995" w:rsidRPr="00936223" w:rsidRDefault="009A7995">
      <w:pPr>
        <w:pStyle w:val="BodyText"/>
        <w:rPr>
          <w:rFonts w:ascii="Verdana" w:hAnsi="Verdana"/>
          <w:b/>
          <w:bCs/>
          <w:i/>
          <w:iCs/>
          <w:szCs w:val="22"/>
        </w:rPr>
      </w:pPr>
    </w:p>
    <w:p w:rsidR="009A7995" w:rsidRPr="00936223" w:rsidRDefault="00C568ED">
      <w:pPr>
        <w:pStyle w:val="BodyText"/>
        <w:jc w:val="center"/>
        <w:rPr>
          <w:rFonts w:ascii="Verdana" w:hAnsi="Verdana"/>
          <w:b/>
          <w:bCs/>
          <w:i/>
          <w:iCs/>
          <w:szCs w:val="22"/>
        </w:rPr>
      </w:pPr>
      <w:r>
        <w:rPr>
          <w:rFonts w:ascii="Verdana" w:hAnsi="Verdana"/>
          <w:b/>
          <w:bCs/>
          <w:i/>
          <w:iCs/>
          <w:noProof/>
          <w:szCs w:val="22"/>
          <w:lang w:val="en-GB" w:eastAsia="en-GB"/>
        </w:rPr>
        <w:drawing>
          <wp:inline distT="0" distB="0" distL="0" distR="0" wp14:anchorId="5EAACE62" wp14:editId="59BC6C07">
            <wp:extent cx="4524375" cy="1990725"/>
            <wp:effectExtent l="0" t="0" r="9525" b="9525"/>
            <wp:docPr id="149" name="Picture 149" descr="Unit 3 p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nit 3 p98a"/>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524375" cy="1990725"/>
                    </a:xfrm>
                    <a:prstGeom prst="rect">
                      <a:avLst/>
                    </a:prstGeom>
                    <a:noFill/>
                    <a:ln>
                      <a:noFill/>
                    </a:ln>
                  </pic:spPr>
                </pic:pic>
              </a:graphicData>
            </a:graphic>
          </wp:inline>
        </w:drawing>
      </w:r>
    </w:p>
    <w:p w:rsidR="009A7995" w:rsidRPr="00F472F6" w:rsidRDefault="009A7995">
      <w:pPr>
        <w:pStyle w:val="BodyText"/>
        <w:rPr>
          <w:rFonts w:ascii="Verdana" w:hAnsi="Verdana"/>
          <w:szCs w:val="22"/>
        </w:rPr>
      </w:pPr>
      <w:r w:rsidRPr="00F472F6">
        <w:rPr>
          <w:rFonts w:ascii="Verdana" w:hAnsi="Verdana"/>
          <w:szCs w:val="22"/>
        </w:rPr>
        <w:t>For example, in Figure 1</w:t>
      </w:r>
      <w:r w:rsidR="00975D99" w:rsidRPr="00F472F6">
        <w:rPr>
          <w:rFonts w:ascii="Verdana" w:hAnsi="Verdana"/>
          <w:szCs w:val="22"/>
        </w:rPr>
        <w:t>27</w:t>
      </w:r>
      <w:r w:rsidRPr="00F472F6">
        <w:rPr>
          <w:rFonts w:ascii="Verdana" w:hAnsi="Verdana"/>
          <w:szCs w:val="22"/>
        </w:rPr>
        <w:t xml:space="preserve"> the structure of morphine, the </w:t>
      </w:r>
      <w:proofErr w:type="spellStart"/>
      <w:r w:rsidRPr="00F472F6">
        <w:rPr>
          <w:rFonts w:ascii="Verdana" w:hAnsi="Verdana"/>
          <w:szCs w:val="22"/>
        </w:rPr>
        <w:t>pharmacophore</w:t>
      </w:r>
      <w:proofErr w:type="spellEnd"/>
      <w:r w:rsidRPr="00F472F6">
        <w:rPr>
          <w:rFonts w:ascii="Verdana" w:hAnsi="Verdana"/>
          <w:szCs w:val="22"/>
        </w:rPr>
        <w:t xml:space="preserve"> for all these molecules, is shown by the darker line. Once the </w:t>
      </w:r>
      <w:proofErr w:type="spellStart"/>
      <w:r w:rsidRPr="00F472F6">
        <w:rPr>
          <w:rFonts w:ascii="Verdana" w:hAnsi="Verdana"/>
          <w:szCs w:val="22"/>
        </w:rPr>
        <w:t>pharmacophore</w:t>
      </w:r>
      <w:proofErr w:type="spellEnd"/>
      <w:r w:rsidRPr="00F472F6">
        <w:rPr>
          <w:rFonts w:ascii="Verdana" w:hAnsi="Verdana"/>
          <w:szCs w:val="22"/>
        </w:rPr>
        <w:t xml:space="preserve"> has been identified, chemists can design and </w:t>
      </w:r>
      <w:proofErr w:type="spellStart"/>
      <w:r w:rsidRPr="00F472F6">
        <w:rPr>
          <w:rFonts w:ascii="Verdana" w:hAnsi="Verdana"/>
          <w:szCs w:val="22"/>
        </w:rPr>
        <w:t>synthesise</w:t>
      </w:r>
      <w:proofErr w:type="spellEnd"/>
      <w:r w:rsidRPr="00F472F6">
        <w:rPr>
          <w:rFonts w:ascii="Verdana" w:hAnsi="Verdana"/>
          <w:szCs w:val="22"/>
        </w:rPr>
        <w:t xml:space="preserve"> potential medicines with a greater likelihood of success. By selectively changing parts of the molecule but still retaining the </w:t>
      </w:r>
      <w:proofErr w:type="spellStart"/>
      <w:r w:rsidRPr="00F472F6">
        <w:rPr>
          <w:rFonts w:ascii="Verdana" w:hAnsi="Verdana"/>
          <w:szCs w:val="22"/>
        </w:rPr>
        <w:t>pharmacophore</w:t>
      </w:r>
      <w:proofErr w:type="spellEnd"/>
      <w:r w:rsidRPr="00F472F6">
        <w:rPr>
          <w:rFonts w:ascii="Verdana" w:hAnsi="Verdana"/>
          <w:szCs w:val="22"/>
        </w:rPr>
        <w:t>, it is possible to produce compounds like those shown in Figure 12</w:t>
      </w:r>
      <w:r w:rsidR="00F472F6" w:rsidRPr="00F472F6">
        <w:rPr>
          <w:rFonts w:ascii="Verdana" w:hAnsi="Verdana"/>
          <w:szCs w:val="22"/>
        </w:rPr>
        <w:t>6</w:t>
      </w:r>
      <w:r w:rsidRPr="00F472F6">
        <w:rPr>
          <w:rFonts w:ascii="Verdana" w:hAnsi="Verdana"/>
          <w:szCs w:val="22"/>
        </w:rPr>
        <w:t>, which have reduced addictive properties while still retaining their analgesic properties (Figure 1</w:t>
      </w:r>
      <w:r w:rsidR="00F472F6" w:rsidRPr="00F472F6">
        <w:rPr>
          <w:rFonts w:ascii="Verdana" w:hAnsi="Verdana"/>
          <w:szCs w:val="22"/>
        </w:rPr>
        <w:t>28</w:t>
      </w:r>
      <w:r w:rsidRPr="00F472F6">
        <w:rPr>
          <w:rFonts w:ascii="Verdana" w:hAnsi="Verdana"/>
          <w:szCs w:val="22"/>
        </w:rPr>
        <w:t>).</w:t>
      </w:r>
    </w:p>
    <w:p w:rsidR="009A7995" w:rsidRPr="00936223" w:rsidRDefault="009A7995">
      <w:pPr>
        <w:pStyle w:val="BodyText"/>
        <w:rPr>
          <w:rFonts w:ascii="Verdana" w:hAnsi="Verdana"/>
          <w:szCs w:val="22"/>
        </w:rPr>
      </w:pPr>
    </w:p>
    <w:p w:rsidR="00201643" w:rsidRDefault="009A7995">
      <w:pPr>
        <w:pStyle w:val="BodyText"/>
        <w:rPr>
          <w:rFonts w:ascii="Verdana" w:hAnsi="Verdana"/>
          <w:szCs w:val="22"/>
        </w:rPr>
      </w:pPr>
      <w:r w:rsidRPr="00936223">
        <w:rPr>
          <w:rFonts w:ascii="Verdana" w:hAnsi="Verdana"/>
          <w:szCs w:val="22"/>
        </w:rPr>
        <w:t xml:space="preserve">More recently, modern analytical techniques coupled with computer-aided molecular </w:t>
      </w:r>
      <w:proofErr w:type="spellStart"/>
      <w:r w:rsidRPr="00936223">
        <w:rPr>
          <w:rFonts w:ascii="Verdana" w:hAnsi="Verdana"/>
          <w:szCs w:val="22"/>
        </w:rPr>
        <w:t>modelling</w:t>
      </w:r>
      <w:proofErr w:type="spellEnd"/>
      <w:r w:rsidRPr="00936223">
        <w:rPr>
          <w:rFonts w:ascii="Verdana" w:hAnsi="Verdana"/>
          <w:szCs w:val="22"/>
        </w:rPr>
        <w:t xml:space="preserve"> have enabled biochemists to work out the precise structure of some enzymes and receptor sites. Computer-generated models of possible active compounds can then be matched with the active site. From this, a list of target molecules can be drawn up and chemists can devise methods to </w:t>
      </w:r>
      <w:proofErr w:type="spellStart"/>
      <w:r w:rsidRPr="00936223">
        <w:rPr>
          <w:rFonts w:ascii="Verdana" w:hAnsi="Verdana"/>
          <w:szCs w:val="22"/>
        </w:rPr>
        <w:t>synthesise</w:t>
      </w:r>
      <w:proofErr w:type="spellEnd"/>
      <w:r w:rsidRPr="00936223">
        <w:rPr>
          <w:rFonts w:ascii="Verdana" w:hAnsi="Verdana"/>
          <w:szCs w:val="22"/>
        </w:rPr>
        <w:t xml:space="preserve"> these molecules in the laboratory so that they can be tested for pharmacological activity.</w:t>
      </w:r>
    </w:p>
    <w:p w:rsidR="00201643" w:rsidRDefault="00201643">
      <w:pPr>
        <w:widowControl/>
        <w:autoSpaceDE/>
        <w:autoSpaceDN/>
        <w:adjustRightInd/>
        <w:rPr>
          <w:rFonts w:ascii="Verdana" w:hAnsi="Verdana"/>
          <w:b w:val="0"/>
          <w:spacing w:val="10"/>
          <w:szCs w:val="22"/>
          <w:lang w:val="en-US"/>
        </w:rPr>
      </w:pPr>
      <w:r>
        <w:rPr>
          <w:rFonts w:ascii="Verdana" w:hAnsi="Verdana"/>
          <w:szCs w:val="22"/>
        </w:rPr>
        <w:br w:type="page"/>
      </w:r>
    </w:p>
    <w:p w:rsidR="009A7995" w:rsidRPr="00936223" w:rsidRDefault="009A7995">
      <w:pPr>
        <w:pStyle w:val="BodyText"/>
        <w:rPr>
          <w:rFonts w:ascii="Verdana" w:hAnsi="Verdana"/>
          <w:szCs w:val="22"/>
        </w:rPr>
      </w:pPr>
    </w:p>
    <w:p w:rsidR="00201643" w:rsidRPr="00201643" w:rsidRDefault="00201643" w:rsidP="00201643">
      <w:pPr>
        <w:widowControl/>
        <w:autoSpaceDE/>
        <w:autoSpaceDN/>
        <w:adjustRightInd/>
        <w:spacing w:before="100" w:beforeAutospacing="1" w:after="100" w:afterAutospacing="1"/>
        <w:jc w:val="center"/>
        <w:rPr>
          <w:rFonts w:ascii="Verdana" w:hAnsi="Verdana"/>
          <w:color w:val="000000"/>
          <w:spacing w:val="0"/>
          <w:sz w:val="27"/>
          <w:szCs w:val="27"/>
          <w:lang w:eastAsia="en-GB"/>
        </w:rPr>
      </w:pPr>
      <w:r w:rsidRPr="00201643">
        <w:rPr>
          <w:rFonts w:ascii="Verdana" w:hAnsi="Verdana"/>
          <w:color w:val="000000"/>
          <w:spacing w:val="0"/>
          <w:sz w:val="27"/>
          <w:szCs w:val="27"/>
          <w:lang w:eastAsia="en-GB"/>
        </w:rPr>
        <w:t>Parts per million</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 w:val="0"/>
          <w:color w:val="000000"/>
          <w:spacing w:val="0"/>
          <w:szCs w:val="22"/>
          <w:lang w:eastAsia="en-GB"/>
        </w:rPr>
        <w:t>The expression "1 ppm" means a given solute exists at a concentration of one part per million parts of the solution. There are two common ways to think about what the concentration "1 ppm" means:</w:t>
      </w:r>
    </w:p>
    <w:p w:rsidR="00201643" w:rsidRPr="00201643" w:rsidRDefault="00201643" w:rsidP="00201643">
      <w:pPr>
        <w:widowControl/>
        <w:autoSpaceDE/>
        <w:autoSpaceDN/>
        <w:adjustRightInd/>
        <w:rPr>
          <w:rFonts w:ascii="Verdana" w:hAnsi="Verdana"/>
          <w:b w:val="0"/>
          <w:color w:val="000000"/>
          <w:spacing w:val="0"/>
          <w:szCs w:val="22"/>
          <w:lang w:eastAsia="en-GB"/>
        </w:rPr>
      </w:pPr>
      <w:r w:rsidRPr="00201643">
        <w:rPr>
          <w:rFonts w:ascii="Verdana" w:hAnsi="Verdana"/>
          <w:b w:val="0"/>
          <w:color w:val="000000"/>
          <w:spacing w:val="0"/>
          <w:szCs w:val="22"/>
          <w:lang w:eastAsia="en-GB"/>
        </w:rPr>
        <w:t xml:space="preserve">a) </w:t>
      </w:r>
      <w:proofErr w:type="gramStart"/>
      <w:r w:rsidRPr="00201643">
        <w:rPr>
          <w:rFonts w:ascii="Verdana" w:hAnsi="Verdana"/>
          <w:b w:val="0"/>
          <w:color w:val="000000"/>
          <w:spacing w:val="0"/>
          <w:szCs w:val="22"/>
          <w:lang w:eastAsia="en-GB"/>
        </w:rPr>
        <w:t>it</w:t>
      </w:r>
      <w:proofErr w:type="gramEnd"/>
      <w:r w:rsidRPr="00201643">
        <w:rPr>
          <w:rFonts w:ascii="Verdana" w:hAnsi="Verdana"/>
          <w:b w:val="0"/>
          <w:color w:val="000000"/>
          <w:spacing w:val="0"/>
          <w:szCs w:val="22"/>
          <w:lang w:eastAsia="en-GB"/>
        </w:rPr>
        <w:t xml:space="preserve"> is one-millionth of a gram per gram of sample solution.</w:t>
      </w:r>
    </w:p>
    <w:p w:rsidR="00201643" w:rsidRPr="00201643" w:rsidRDefault="00201643" w:rsidP="00201643">
      <w:pPr>
        <w:widowControl/>
        <w:autoSpaceDE/>
        <w:autoSpaceDN/>
        <w:adjustRightInd/>
        <w:spacing w:before="100" w:beforeAutospacing="1" w:afterAutospacing="1"/>
        <w:rPr>
          <w:rFonts w:ascii="Verdana" w:hAnsi="Verdana"/>
          <w:b w:val="0"/>
          <w:color w:val="000000"/>
          <w:spacing w:val="0"/>
          <w:szCs w:val="22"/>
          <w:lang w:eastAsia="en-GB"/>
        </w:rPr>
      </w:pPr>
      <w:r w:rsidRPr="00201643">
        <w:rPr>
          <w:rFonts w:ascii="Verdana" w:hAnsi="Verdana"/>
          <w:b w:val="0"/>
          <w:color w:val="000000"/>
          <w:spacing w:val="0"/>
          <w:szCs w:val="22"/>
          <w:lang w:eastAsia="en-GB"/>
        </w:rPr>
        <w:t xml:space="preserve">b) </w:t>
      </w:r>
      <w:proofErr w:type="gramStart"/>
      <w:r w:rsidRPr="00201643">
        <w:rPr>
          <w:rFonts w:ascii="Verdana" w:hAnsi="Verdana"/>
          <w:b w:val="0"/>
          <w:color w:val="000000"/>
          <w:spacing w:val="0"/>
          <w:szCs w:val="22"/>
          <w:lang w:eastAsia="en-GB"/>
        </w:rPr>
        <w:t>it</w:t>
      </w:r>
      <w:proofErr w:type="gramEnd"/>
      <w:r w:rsidRPr="00201643">
        <w:rPr>
          <w:rFonts w:ascii="Verdana" w:hAnsi="Verdana"/>
          <w:b w:val="0"/>
          <w:color w:val="000000"/>
          <w:spacing w:val="0"/>
          <w:szCs w:val="22"/>
          <w:lang w:eastAsia="en-GB"/>
        </w:rPr>
        <w:t xml:space="preserve"> is one gram of solute per million grams of sample solution.</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 w:val="0"/>
          <w:color w:val="000000"/>
          <w:spacing w:val="0"/>
          <w:szCs w:val="22"/>
          <w:lang w:eastAsia="en-GB"/>
        </w:rPr>
        <w:t>Notice that the more general word 'part' is used above, but 'gram' is used in (a) and (b) just above. This is because 'gram' is used almost exclusively when parts per million is used.</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 w:val="0"/>
          <w:color w:val="000000"/>
          <w:spacing w:val="0"/>
          <w:szCs w:val="22"/>
          <w:lang w:eastAsia="en-GB"/>
        </w:rPr>
        <w:t>For example:</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Cs/>
          <w:color w:val="000000"/>
          <w:spacing w:val="0"/>
          <w:szCs w:val="22"/>
          <w:lang w:eastAsia="en-GB"/>
        </w:rPr>
        <w:t>Problem 1:</w:t>
      </w:r>
      <w:r w:rsidRPr="00201643">
        <w:rPr>
          <w:rFonts w:ascii="Verdana" w:hAnsi="Verdana"/>
          <w:b w:val="0"/>
          <w:color w:val="000000"/>
          <w:spacing w:val="0"/>
          <w:szCs w:val="22"/>
          <w:lang w:eastAsia="en-GB"/>
        </w:rPr>
        <w:t> Sea water contains 3.90 x 10</w:t>
      </w:r>
      <w:r w:rsidRPr="00201643">
        <w:rPr>
          <w:rFonts w:ascii="Verdana" w:hAnsi="Verdana"/>
          <w:b w:val="0"/>
          <w:color w:val="000000"/>
          <w:spacing w:val="0"/>
          <w:szCs w:val="22"/>
          <w:vertAlign w:val="superscript"/>
          <w:lang w:eastAsia="en-GB"/>
        </w:rPr>
        <w:t>-6</w:t>
      </w:r>
      <w:r w:rsidRPr="00201643">
        <w:rPr>
          <w:rFonts w:ascii="Verdana" w:hAnsi="Verdana"/>
          <w:b w:val="0"/>
          <w:color w:val="000000"/>
          <w:spacing w:val="0"/>
          <w:szCs w:val="22"/>
          <w:lang w:eastAsia="en-GB"/>
        </w:rPr>
        <w:t> ppm of dissolved gold. What volume of this sea water would contain 1.00 g of gold?</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Cs/>
          <w:color w:val="000000"/>
          <w:spacing w:val="0"/>
          <w:szCs w:val="22"/>
          <w:lang w:eastAsia="en-GB"/>
        </w:rPr>
        <w:t>Solution:</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 w:val="0"/>
          <w:color w:val="000000"/>
          <w:spacing w:val="0"/>
          <w:szCs w:val="22"/>
          <w:lang w:eastAsia="en-GB"/>
        </w:rPr>
        <w:t>1) 3.90 x 10</w:t>
      </w:r>
      <w:r w:rsidRPr="00201643">
        <w:rPr>
          <w:rFonts w:ascii="Verdana" w:hAnsi="Verdana"/>
          <w:b w:val="0"/>
          <w:color w:val="000000"/>
          <w:spacing w:val="0"/>
          <w:szCs w:val="22"/>
          <w:vertAlign w:val="superscript"/>
          <w:lang w:eastAsia="en-GB"/>
        </w:rPr>
        <w:t>-6</w:t>
      </w:r>
      <w:r w:rsidRPr="00201643">
        <w:rPr>
          <w:rFonts w:ascii="Verdana" w:hAnsi="Verdana"/>
          <w:b w:val="0"/>
          <w:color w:val="000000"/>
          <w:spacing w:val="0"/>
          <w:szCs w:val="22"/>
          <w:lang w:eastAsia="en-GB"/>
        </w:rPr>
        <w:t> ppm means this:</w:t>
      </w:r>
    </w:p>
    <w:p w:rsidR="00201643" w:rsidRPr="00201643" w:rsidRDefault="00201643" w:rsidP="00201643">
      <w:pPr>
        <w:widowControl/>
        <w:autoSpaceDE/>
        <w:autoSpaceDN/>
        <w:adjustRightInd/>
        <w:rPr>
          <w:rFonts w:ascii="Verdana" w:hAnsi="Verdana"/>
          <w:b w:val="0"/>
          <w:color w:val="000000"/>
          <w:spacing w:val="0"/>
          <w:szCs w:val="22"/>
          <w:lang w:eastAsia="en-GB"/>
        </w:rPr>
      </w:pPr>
      <w:r w:rsidRPr="00201643">
        <w:rPr>
          <w:rFonts w:ascii="Verdana" w:hAnsi="Verdana"/>
          <w:b w:val="0"/>
          <w:color w:val="000000"/>
          <w:spacing w:val="0"/>
          <w:szCs w:val="22"/>
          <w:lang w:eastAsia="en-GB"/>
        </w:rPr>
        <w:t>3.90 x 10</w:t>
      </w:r>
      <w:r w:rsidRPr="00201643">
        <w:rPr>
          <w:rFonts w:ascii="Verdana" w:hAnsi="Verdana"/>
          <w:b w:val="0"/>
          <w:color w:val="000000"/>
          <w:spacing w:val="0"/>
          <w:szCs w:val="22"/>
          <w:vertAlign w:val="superscript"/>
          <w:lang w:eastAsia="en-GB"/>
        </w:rPr>
        <w:t xml:space="preserve">-6 </w:t>
      </w:r>
      <w:r w:rsidRPr="00201643">
        <w:rPr>
          <w:rFonts w:ascii="Verdana" w:hAnsi="Verdana"/>
          <w:b w:val="0"/>
          <w:color w:val="000000"/>
          <w:spacing w:val="0"/>
          <w:szCs w:val="22"/>
          <w:lang w:eastAsia="en-GB"/>
        </w:rPr>
        <w:t>g of Au per 1.00 gram of seawater</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 w:val="0"/>
          <w:color w:val="000000"/>
          <w:spacing w:val="0"/>
          <w:szCs w:val="22"/>
          <w:lang w:eastAsia="en-GB"/>
        </w:rPr>
        <w:t>2) We use a ratio and proportion:</w:t>
      </w:r>
    </w:p>
    <w:p w:rsidR="00201643" w:rsidRPr="00201643" w:rsidRDefault="00201643" w:rsidP="00201643">
      <w:pPr>
        <w:widowControl/>
        <w:autoSpaceDE/>
        <w:autoSpaceDN/>
        <w:adjustRightInd/>
        <w:rPr>
          <w:rFonts w:ascii="Verdana" w:hAnsi="Verdana"/>
          <w:b w:val="0"/>
          <w:color w:val="000000"/>
          <w:spacing w:val="0"/>
          <w:szCs w:val="22"/>
          <w:lang w:eastAsia="en-GB"/>
        </w:rPr>
      </w:pPr>
      <w:r w:rsidRPr="00201643">
        <w:rPr>
          <w:rFonts w:ascii="Verdana" w:hAnsi="Verdana"/>
          <w:b w:val="0"/>
          <w:color w:val="000000"/>
          <w:spacing w:val="0"/>
          <w:szCs w:val="22"/>
          <w:lang w:eastAsia="en-GB"/>
        </w:rPr>
        <w:t>3.90 x 10</w:t>
      </w:r>
      <w:r w:rsidRPr="00201643">
        <w:rPr>
          <w:rFonts w:ascii="Verdana" w:hAnsi="Verdana"/>
          <w:b w:val="0"/>
          <w:color w:val="000000"/>
          <w:spacing w:val="0"/>
          <w:szCs w:val="22"/>
          <w:vertAlign w:val="superscript"/>
          <w:lang w:eastAsia="en-GB"/>
        </w:rPr>
        <w:t>-6</w:t>
      </w:r>
      <w:r w:rsidRPr="00201643">
        <w:rPr>
          <w:rFonts w:ascii="Verdana" w:hAnsi="Verdana"/>
          <w:b w:val="0"/>
          <w:color w:val="000000"/>
          <w:spacing w:val="0"/>
          <w:szCs w:val="22"/>
          <w:lang w:eastAsia="en-GB"/>
        </w:rPr>
        <w:t xml:space="preserve"> g of Au     </w:t>
      </w:r>
      <w:r w:rsidRPr="00201643">
        <w:rPr>
          <w:rFonts w:ascii="Verdana" w:hAnsi="Verdana"/>
          <w:b w:val="0"/>
          <w:color w:val="000000"/>
          <w:spacing w:val="0"/>
          <w:szCs w:val="22"/>
          <w:lang w:eastAsia="en-GB"/>
        </w:rPr>
        <w:sym w:font="Wingdings" w:char="F0E0"/>
      </w:r>
      <w:r w:rsidRPr="00201643">
        <w:rPr>
          <w:rFonts w:ascii="Verdana" w:hAnsi="Verdana"/>
          <w:b w:val="0"/>
          <w:color w:val="000000"/>
          <w:spacing w:val="0"/>
          <w:szCs w:val="22"/>
          <w:lang w:eastAsia="en-GB"/>
        </w:rPr>
        <w:t xml:space="preserve">    1.00 gram of seawater</w:t>
      </w:r>
    </w:p>
    <w:p w:rsidR="00201643" w:rsidRPr="00201643" w:rsidRDefault="00201643" w:rsidP="00201643">
      <w:pPr>
        <w:widowControl/>
        <w:autoSpaceDE/>
        <w:autoSpaceDN/>
        <w:adjustRightInd/>
        <w:rPr>
          <w:rFonts w:ascii="Verdana" w:hAnsi="Verdana"/>
          <w:b w:val="0"/>
          <w:color w:val="000000"/>
          <w:spacing w:val="0"/>
          <w:szCs w:val="22"/>
          <w:lang w:eastAsia="en-GB"/>
        </w:rPr>
      </w:pPr>
      <w:r w:rsidRPr="00201643">
        <w:rPr>
          <w:rFonts w:ascii="Verdana" w:hAnsi="Verdana"/>
          <w:b w:val="0"/>
          <w:color w:val="000000"/>
          <w:spacing w:val="0"/>
          <w:szCs w:val="22"/>
          <w:lang w:eastAsia="en-GB"/>
        </w:rPr>
        <w:t xml:space="preserve">1.00 g of Au </w:t>
      </w:r>
      <w:r w:rsidRPr="00201643">
        <w:rPr>
          <w:rFonts w:ascii="Verdana" w:hAnsi="Verdana"/>
          <w:b w:val="0"/>
          <w:color w:val="000000"/>
          <w:spacing w:val="0"/>
          <w:szCs w:val="22"/>
          <w:lang w:eastAsia="en-GB"/>
        </w:rPr>
        <w:tab/>
        <w:t xml:space="preserve">    </w:t>
      </w:r>
      <w:r w:rsidRPr="00201643">
        <w:rPr>
          <w:rFonts w:ascii="Verdana" w:hAnsi="Verdana"/>
          <w:b w:val="0"/>
          <w:color w:val="000000"/>
          <w:spacing w:val="0"/>
          <w:szCs w:val="22"/>
          <w:lang w:eastAsia="en-GB"/>
        </w:rPr>
        <w:sym w:font="Wingdings" w:char="F0E0"/>
      </w:r>
      <w:r w:rsidRPr="00201643">
        <w:rPr>
          <w:rFonts w:ascii="Verdana" w:hAnsi="Verdana"/>
          <w:b w:val="0"/>
          <w:color w:val="000000"/>
          <w:spacing w:val="0"/>
          <w:szCs w:val="22"/>
          <w:lang w:eastAsia="en-GB"/>
        </w:rPr>
        <w:t xml:space="preserve">         X</w:t>
      </w:r>
    </w:p>
    <w:p w:rsidR="00201643" w:rsidRP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p>
    <w:p w:rsid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r w:rsidRPr="00201643">
        <w:rPr>
          <w:rFonts w:ascii="Verdana" w:hAnsi="Verdana"/>
          <w:b w:val="0"/>
          <w:color w:val="000000"/>
          <w:spacing w:val="0"/>
          <w:szCs w:val="22"/>
          <w:lang w:eastAsia="en-GB"/>
        </w:rPr>
        <w:t>3) Cross multiply and divide yields our answer:</w:t>
      </w:r>
    </w:p>
    <w:p w:rsidR="00201643" w:rsidRDefault="00201643" w:rsidP="00201643">
      <w:pPr>
        <w:widowControl/>
        <w:autoSpaceDE/>
        <w:autoSpaceDN/>
        <w:adjustRightInd/>
        <w:spacing w:before="100" w:beforeAutospacing="1" w:after="100" w:afterAutospacing="1"/>
        <w:rPr>
          <w:rFonts w:ascii="Verdana" w:hAnsi="Verdana"/>
          <w:b w:val="0"/>
          <w:color w:val="000000"/>
          <w:spacing w:val="0"/>
          <w:szCs w:val="22"/>
          <w:lang w:eastAsia="en-GB"/>
        </w:rPr>
      </w:pPr>
    </w:p>
    <w:p w:rsidR="00201643" w:rsidRPr="00201643" w:rsidRDefault="00201643" w:rsidP="00201643">
      <w:pPr>
        <w:widowControl/>
        <w:autoSpaceDE/>
        <w:autoSpaceDN/>
        <w:adjustRightInd/>
        <w:spacing w:before="100" w:beforeAutospacing="1" w:after="100" w:afterAutospacing="1"/>
        <w:rPr>
          <w:rFonts w:ascii="Verdana" w:hAnsi="Verdana"/>
          <w:color w:val="000000"/>
          <w:spacing w:val="0"/>
          <w:szCs w:val="22"/>
          <w:u w:val="single"/>
          <w:lang w:eastAsia="en-GB"/>
        </w:rPr>
      </w:pPr>
      <w:r w:rsidRPr="00201643">
        <w:rPr>
          <w:rFonts w:ascii="Verdana" w:hAnsi="Verdana"/>
          <w:color w:val="000000"/>
          <w:spacing w:val="0"/>
          <w:szCs w:val="22"/>
          <w:u w:val="single"/>
          <w:lang w:eastAsia="en-GB"/>
        </w:rPr>
        <w:t>2.56 x 10</w:t>
      </w:r>
      <w:r w:rsidRPr="00201643">
        <w:rPr>
          <w:rFonts w:ascii="Verdana" w:hAnsi="Verdana"/>
          <w:color w:val="000000"/>
          <w:spacing w:val="0"/>
          <w:szCs w:val="22"/>
          <w:u w:val="single"/>
          <w:vertAlign w:val="superscript"/>
          <w:lang w:eastAsia="en-GB"/>
        </w:rPr>
        <w:t>5</w:t>
      </w:r>
      <w:r w:rsidRPr="00201643">
        <w:rPr>
          <w:rFonts w:ascii="Verdana" w:hAnsi="Verdana"/>
          <w:color w:val="000000"/>
          <w:spacing w:val="0"/>
          <w:szCs w:val="22"/>
          <w:u w:val="single"/>
          <w:lang w:eastAsia="en-GB"/>
        </w:rPr>
        <w:t> g of sea water contains 1.00 g of gold</w:t>
      </w:r>
    </w:p>
    <w:p w:rsidR="00201643" w:rsidRPr="00201643" w:rsidRDefault="00201643" w:rsidP="00201643">
      <w:pPr>
        <w:widowControl/>
        <w:autoSpaceDE/>
        <w:autoSpaceDN/>
        <w:adjustRightInd/>
        <w:rPr>
          <w:rFonts w:ascii="Verdana" w:eastAsiaTheme="minorHAnsi" w:hAnsi="Verdana"/>
          <w:b w:val="0"/>
          <w:spacing w:val="0"/>
          <w:sz w:val="24"/>
          <w:szCs w:val="24"/>
          <w:lang w:eastAsia="ja-JP"/>
        </w:rPr>
      </w:pPr>
    </w:p>
    <w:p w:rsidR="00201643" w:rsidRPr="00201643" w:rsidRDefault="00201643" w:rsidP="00201643">
      <w:pPr>
        <w:widowControl/>
        <w:autoSpaceDE/>
        <w:autoSpaceDN/>
        <w:adjustRightInd/>
        <w:rPr>
          <w:rFonts w:ascii="Verdana" w:eastAsiaTheme="minorHAnsi" w:hAnsi="Verdana"/>
          <w:spacing w:val="0"/>
          <w:szCs w:val="24"/>
          <w:lang w:eastAsia="ja-JP"/>
        </w:rPr>
      </w:pPr>
    </w:p>
    <w:p w:rsidR="00201643" w:rsidRPr="00201643" w:rsidRDefault="00201643" w:rsidP="00201643">
      <w:pPr>
        <w:widowControl/>
        <w:autoSpaceDE/>
        <w:autoSpaceDN/>
        <w:adjustRightInd/>
        <w:rPr>
          <w:rFonts w:ascii="Verdana" w:eastAsiaTheme="minorHAnsi" w:hAnsi="Verdana"/>
          <w:b w:val="0"/>
          <w:spacing w:val="0"/>
          <w:szCs w:val="24"/>
          <w:lang w:eastAsia="ja-JP"/>
        </w:rPr>
      </w:pPr>
    </w:p>
    <w:p w:rsidR="00201643" w:rsidRPr="00201643" w:rsidRDefault="00201643" w:rsidP="00201643">
      <w:pPr>
        <w:widowControl/>
        <w:autoSpaceDE/>
        <w:autoSpaceDN/>
        <w:adjustRightInd/>
        <w:rPr>
          <w:rFonts w:ascii="Verdana" w:eastAsiaTheme="minorHAnsi" w:hAnsi="Verdana"/>
          <w:b w:val="0"/>
          <w:spacing w:val="0"/>
          <w:szCs w:val="24"/>
          <w:lang w:eastAsia="ja-JP"/>
        </w:rPr>
      </w:pPr>
    </w:p>
    <w:p w:rsidR="00201643" w:rsidRPr="00201643" w:rsidRDefault="00201643" w:rsidP="00201643">
      <w:pPr>
        <w:widowControl/>
        <w:autoSpaceDE/>
        <w:autoSpaceDN/>
        <w:adjustRightInd/>
        <w:rPr>
          <w:rFonts w:eastAsiaTheme="minorHAnsi"/>
          <w:b w:val="0"/>
          <w:spacing w:val="0"/>
          <w:sz w:val="24"/>
          <w:szCs w:val="24"/>
          <w:lang w:eastAsia="ja-JP"/>
        </w:rPr>
      </w:pPr>
    </w:p>
    <w:p w:rsidR="00201643" w:rsidRPr="00201643" w:rsidRDefault="00201643" w:rsidP="00201643">
      <w:pPr>
        <w:widowControl/>
        <w:autoSpaceDE/>
        <w:autoSpaceDN/>
        <w:adjustRightInd/>
        <w:jc w:val="center"/>
        <w:rPr>
          <w:rFonts w:ascii="Verdana" w:eastAsiaTheme="minorHAnsi" w:hAnsi="Verdana"/>
          <w:spacing w:val="0"/>
          <w:sz w:val="28"/>
          <w:szCs w:val="24"/>
          <w:lang w:eastAsia="ja-JP"/>
        </w:rPr>
      </w:pPr>
      <w:r w:rsidRPr="00201643">
        <w:rPr>
          <w:rFonts w:ascii="Verdana" w:eastAsiaTheme="minorHAnsi" w:hAnsi="Verdana"/>
          <w:spacing w:val="0"/>
          <w:sz w:val="28"/>
          <w:szCs w:val="24"/>
          <w:lang w:eastAsia="ja-JP"/>
        </w:rPr>
        <w:t>Percentage concentration</w:t>
      </w:r>
    </w:p>
    <w:p w:rsidR="00201643" w:rsidRPr="00201643" w:rsidRDefault="00201643" w:rsidP="00201643">
      <w:pPr>
        <w:widowControl/>
        <w:autoSpaceDE/>
        <w:autoSpaceDN/>
        <w:adjustRightInd/>
        <w:rPr>
          <w:rFonts w:eastAsiaTheme="minorHAnsi"/>
          <w:b w:val="0"/>
          <w:spacing w:val="0"/>
          <w:sz w:val="24"/>
          <w:szCs w:val="24"/>
          <w:lang w:eastAsia="ja-JP"/>
        </w:rPr>
      </w:pPr>
      <w:r w:rsidRPr="00201643">
        <w:rPr>
          <w:rFonts w:ascii="Verdana" w:eastAsiaTheme="minorHAnsi" w:hAnsi="Verdana"/>
          <w:b w:val="0"/>
          <w:spacing w:val="0"/>
          <w:sz w:val="27"/>
          <w:szCs w:val="27"/>
          <w:lang w:eastAsia="ja-JP"/>
        </w:rPr>
        <w:br/>
      </w:r>
      <w:proofErr w:type="spellStart"/>
      <w:r w:rsidRPr="00201643">
        <w:rPr>
          <w:rFonts w:ascii="Verdana" w:eastAsiaTheme="minorHAnsi" w:hAnsi="Verdana"/>
          <w:bCs/>
          <w:spacing w:val="0"/>
          <w:szCs w:val="22"/>
          <w:lang w:eastAsia="ja-JP"/>
        </w:rPr>
        <w:t>Percent</w:t>
      </w:r>
      <w:proofErr w:type="spellEnd"/>
      <w:r w:rsidRPr="00201643">
        <w:rPr>
          <w:rFonts w:ascii="Verdana" w:eastAsiaTheme="minorHAnsi" w:hAnsi="Verdana"/>
          <w:bCs/>
          <w:spacing w:val="0"/>
          <w:szCs w:val="22"/>
          <w:lang w:eastAsia="ja-JP"/>
        </w:rPr>
        <w:t xml:space="preserve"> concentration</w:t>
      </w:r>
      <w:r w:rsidRPr="00201643">
        <w:rPr>
          <w:rFonts w:ascii="Verdana" w:eastAsiaTheme="minorHAnsi" w:hAnsi="Verdana"/>
          <w:b w:val="0"/>
          <w:spacing w:val="0"/>
          <w:szCs w:val="22"/>
          <w:lang w:eastAsia="ja-JP"/>
        </w:rPr>
        <w:t> is calculated using the following formula:</w:t>
      </w:r>
    </w:p>
    <w:p w:rsidR="00201643" w:rsidRPr="00201643" w:rsidRDefault="00201643" w:rsidP="00201643">
      <w:pPr>
        <w:widowControl/>
        <w:autoSpaceDE/>
        <w:autoSpaceDN/>
        <w:adjustRightInd/>
        <w:spacing w:before="100" w:beforeAutospacing="1" w:after="100" w:afterAutospacing="1"/>
        <w:rPr>
          <w:rFonts w:ascii="Verdana" w:hAnsi="Verdana"/>
          <w:b w:val="0"/>
          <w:spacing w:val="0"/>
          <w:szCs w:val="22"/>
          <w:lang w:eastAsia="en-GB"/>
        </w:rPr>
      </w:pPr>
      <w:r w:rsidRPr="00201643">
        <w:rPr>
          <w:rFonts w:ascii="Verdana" w:hAnsi="Verdana"/>
          <w:b w:val="0"/>
          <w:noProof/>
          <w:spacing w:val="0"/>
          <w:szCs w:val="22"/>
          <w:lang w:eastAsia="en-GB"/>
        </w:rPr>
        <w:drawing>
          <wp:inline distT="0" distB="0" distL="0" distR="0" wp14:anchorId="16194619" wp14:editId="62A2F83C">
            <wp:extent cx="4476750" cy="352425"/>
            <wp:effectExtent l="0" t="0" r="0" b="9525"/>
            <wp:docPr id="246" name="Picture 246" descr="formula for calculating percent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for calculating percent concentratio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76750" cy="352425"/>
                    </a:xfrm>
                    <a:prstGeom prst="rect">
                      <a:avLst/>
                    </a:prstGeom>
                    <a:noFill/>
                    <a:ln>
                      <a:noFill/>
                    </a:ln>
                  </pic:spPr>
                </pic:pic>
              </a:graphicData>
            </a:graphic>
          </wp:inline>
        </w:drawing>
      </w:r>
    </w:p>
    <w:p w:rsidR="00201643" w:rsidRPr="00201643" w:rsidRDefault="00201643" w:rsidP="00201643">
      <w:pPr>
        <w:widowControl/>
        <w:autoSpaceDE/>
        <w:autoSpaceDN/>
        <w:adjustRightInd/>
        <w:spacing w:before="100" w:beforeAutospacing="1" w:after="100" w:afterAutospacing="1"/>
        <w:rPr>
          <w:rFonts w:ascii="Verdana" w:hAnsi="Verdana"/>
          <w:b w:val="0"/>
          <w:spacing w:val="0"/>
          <w:szCs w:val="22"/>
          <w:lang w:eastAsia="en-GB"/>
        </w:rPr>
      </w:pPr>
      <w:r w:rsidRPr="00201643">
        <w:rPr>
          <w:rFonts w:ascii="Verdana" w:hAnsi="Verdana"/>
          <w:b w:val="0"/>
          <w:spacing w:val="0"/>
          <w:szCs w:val="22"/>
          <w:lang w:eastAsia="en-GB"/>
        </w:rPr>
        <w:br/>
        <w:t xml:space="preserve">Notice that there are no units for the amounts of solute and solution.  That is because you can either calculate weight per weight (w/w)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or volume per volume (v/v)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Since these two methods can give you different answers, you should always note which method you used. </w:t>
      </w:r>
      <w:r w:rsidRPr="00201643">
        <w:rPr>
          <w:rFonts w:ascii="Verdana" w:hAnsi="Verdana"/>
          <w:b w:val="0"/>
          <w:spacing w:val="0"/>
          <w:szCs w:val="22"/>
          <w:lang w:eastAsia="en-GB"/>
        </w:rPr>
        <w:br/>
      </w:r>
      <w:r w:rsidRPr="00201643">
        <w:rPr>
          <w:rFonts w:ascii="Verdana" w:hAnsi="Verdana"/>
          <w:b w:val="0"/>
          <w:spacing w:val="0"/>
          <w:szCs w:val="22"/>
          <w:lang w:eastAsia="en-GB"/>
        </w:rPr>
        <w:br/>
        <w:t xml:space="preserve">How does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relate to concentration in ppm?  In order to figure out the answer, let's consider the solution below:</w:t>
      </w:r>
    </w:p>
    <w:p w:rsidR="00201643" w:rsidRPr="00201643" w:rsidRDefault="00201643" w:rsidP="00201643">
      <w:pPr>
        <w:widowControl/>
        <w:autoSpaceDE/>
        <w:autoSpaceDN/>
        <w:adjustRightInd/>
        <w:spacing w:before="100" w:beforeAutospacing="1" w:after="100" w:afterAutospacing="1"/>
        <w:rPr>
          <w:rFonts w:ascii="Verdana" w:hAnsi="Verdana"/>
          <w:b w:val="0"/>
          <w:i/>
          <w:iCs/>
          <w:spacing w:val="0"/>
          <w:szCs w:val="22"/>
          <w:lang w:eastAsia="en-GB"/>
        </w:rPr>
      </w:pPr>
      <w:r w:rsidRPr="00201643">
        <w:rPr>
          <w:rFonts w:ascii="Verdana" w:hAnsi="Verdana"/>
          <w:b w:val="0"/>
          <w:i/>
          <w:iCs/>
          <w:spacing w:val="0"/>
          <w:szCs w:val="22"/>
          <w:lang w:eastAsia="en-GB"/>
        </w:rPr>
        <w:t xml:space="preserve">An aqueous solution contains 0.011 g of </w:t>
      </w:r>
      <w:proofErr w:type="spellStart"/>
      <w:r w:rsidRPr="00201643">
        <w:rPr>
          <w:rFonts w:ascii="Verdana" w:hAnsi="Verdana"/>
          <w:b w:val="0"/>
          <w:i/>
          <w:iCs/>
          <w:spacing w:val="0"/>
          <w:szCs w:val="22"/>
          <w:lang w:eastAsia="en-GB"/>
        </w:rPr>
        <w:t>sulfuric</w:t>
      </w:r>
      <w:proofErr w:type="spellEnd"/>
      <w:r w:rsidRPr="00201643">
        <w:rPr>
          <w:rFonts w:ascii="Verdana" w:hAnsi="Verdana"/>
          <w:b w:val="0"/>
          <w:i/>
          <w:iCs/>
          <w:spacing w:val="0"/>
          <w:szCs w:val="22"/>
          <w:lang w:eastAsia="en-GB"/>
        </w:rPr>
        <w:t xml:space="preserve"> acid and 2,000 grams of water.  The concentration was found to be 5.5 ppm.</w:t>
      </w:r>
    </w:p>
    <w:p w:rsidR="00201643" w:rsidRPr="00201643" w:rsidRDefault="00201643" w:rsidP="00201643">
      <w:pPr>
        <w:widowControl/>
        <w:autoSpaceDE/>
        <w:autoSpaceDN/>
        <w:adjustRightInd/>
        <w:spacing w:before="100" w:beforeAutospacing="1" w:after="100" w:afterAutospacing="1"/>
        <w:rPr>
          <w:rFonts w:ascii="Verdana" w:hAnsi="Verdana"/>
          <w:b w:val="0"/>
          <w:spacing w:val="0"/>
          <w:szCs w:val="22"/>
          <w:lang w:eastAsia="en-GB"/>
        </w:rPr>
      </w:pPr>
      <w:r w:rsidRPr="00201643">
        <w:rPr>
          <w:rFonts w:ascii="Verdana" w:hAnsi="Verdana"/>
          <w:b w:val="0"/>
          <w:spacing w:val="0"/>
          <w:szCs w:val="22"/>
          <w:lang w:eastAsia="en-GB"/>
        </w:rPr>
        <w:t xml:space="preserve">The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can be calculated as follows:</w:t>
      </w:r>
    </w:p>
    <w:p w:rsidR="00201643" w:rsidRPr="00201643" w:rsidRDefault="00201643" w:rsidP="00201643">
      <w:pPr>
        <w:widowControl/>
        <w:autoSpaceDE/>
        <w:autoSpaceDN/>
        <w:adjustRightInd/>
        <w:spacing w:before="100" w:beforeAutospacing="1" w:after="100" w:afterAutospacing="1"/>
        <w:rPr>
          <w:rFonts w:ascii="Verdana" w:hAnsi="Verdana"/>
          <w:b w:val="0"/>
          <w:spacing w:val="0"/>
          <w:szCs w:val="22"/>
          <w:lang w:eastAsia="en-GB"/>
        </w:rPr>
      </w:pPr>
      <w:r w:rsidRPr="00201643">
        <w:rPr>
          <w:rFonts w:ascii="Verdana" w:hAnsi="Verdana"/>
          <w:b w:val="0"/>
          <w:noProof/>
          <w:spacing w:val="0"/>
          <w:szCs w:val="22"/>
          <w:lang w:eastAsia="en-GB"/>
        </w:rPr>
        <w:drawing>
          <wp:inline distT="0" distB="0" distL="0" distR="0" wp14:anchorId="2119F6C2" wp14:editId="7C1C2599">
            <wp:extent cx="5486400" cy="7334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86400" cy="733425"/>
                    </a:xfrm>
                    <a:prstGeom prst="rect">
                      <a:avLst/>
                    </a:prstGeom>
                    <a:noFill/>
                    <a:ln>
                      <a:noFill/>
                    </a:ln>
                  </pic:spPr>
                </pic:pic>
              </a:graphicData>
            </a:graphic>
          </wp:inline>
        </w:drawing>
      </w:r>
    </w:p>
    <w:p w:rsidR="00201643" w:rsidRPr="00201643" w:rsidRDefault="00201643" w:rsidP="00201643">
      <w:pPr>
        <w:widowControl/>
        <w:autoSpaceDE/>
        <w:autoSpaceDN/>
        <w:adjustRightInd/>
        <w:spacing w:before="100" w:beforeAutospacing="1" w:after="100" w:afterAutospacing="1"/>
        <w:rPr>
          <w:rFonts w:ascii="Verdana" w:hAnsi="Verdana"/>
          <w:b w:val="0"/>
          <w:spacing w:val="0"/>
          <w:szCs w:val="22"/>
          <w:lang w:eastAsia="en-GB"/>
        </w:rPr>
      </w:pPr>
      <w:r w:rsidRPr="00201643">
        <w:rPr>
          <w:rFonts w:ascii="Verdana" w:hAnsi="Verdana"/>
          <w:b w:val="0"/>
          <w:spacing w:val="0"/>
          <w:szCs w:val="22"/>
          <w:lang w:eastAsia="en-GB"/>
        </w:rPr>
        <w:t xml:space="preserve">The w/w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is 0.00055%.  Notice that this is the same as the ppm concentration divided by 10,000.  W/w concentrations always show this relationship to ppm concentrations since the calculations are identical except for multiplying by one hundred in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and by one million in ppm concentration.</w:t>
      </w:r>
      <w:r w:rsidRPr="00201643">
        <w:rPr>
          <w:rFonts w:ascii="Verdana" w:hAnsi="Verdana"/>
          <w:b w:val="0"/>
          <w:spacing w:val="0"/>
          <w:szCs w:val="22"/>
          <w:lang w:eastAsia="en-GB"/>
        </w:rPr>
        <w:br/>
      </w:r>
      <w:r w:rsidRPr="00201643">
        <w:rPr>
          <w:rFonts w:ascii="Verdana" w:hAnsi="Verdana"/>
          <w:b w:val="0"/>
          <w:spacing w:val="0"/>
          <w:szCs w:val="22"/>
          <w:lang w:eastAsia="en-GB"/>
        </w:rPr>
        <w:br/>
        <w:t xml:space="preserve">A concentration of 0.00055% is less understandable than a concentration of 5.5 ppm.  As a result,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is usually used in situations more like that in which molarity is used, when the solute makes up a larger percentage of the solution.  </w:t>
      </w:r>
      <w:r w:rsidRPr="00201643">
        <w:rPr>
          <w:rFonts w:ascii="Verdana" w:hAnsi="Verdana"/>
          <w:b w:val="0"/>
          <w:spacing w:val="0"/>
          <w:szCs w:val="22"/>
          <w:lang w:eastAsia="en-GB"/>
        </w:rPr>
        <w:br/>
      </w:r>
      <w:r w:rsidRPr="00201643">
        <w:rPr>
          <w:rFonts w:ascii="Verdana" w:hAnsi="Verdana"/>
          <w:b w:val="0"/>
          <w:spacing w:val="0"/>
          <w:szCs w:val="22"/>
          <w:lang w:eastAsia="en-GB"/>
        </w:rPr>
        <w:br/>
      </w:r>
      <w:r w:rsidRPr="00201643">
        <w:rPr>
          <w:rFonts w:ascii="Verdana" w:hAnsi="Verdana"/>
          <w:bCs/>
          <w:spacing w:val="0"/>
          <w:szCs w:val="22"/>
          <w:lang w:eastAsia="en-GB"/>
        </w:rPr>
        <w:t xml:space="preserve">Converting </w:t>
      </w:r>
      <w:proofErr w:type="gramStart"/>
      <w:r w:rsidRPr="00201643">
        <w:rPr>
          <w:rFonts w:ascii="Verdana" w:hAnsi="Verdana"/>
          <w:bCs/>
          <w:spacing w:val="0"/>
          <w:szCs w:val="22"/>
          <w:lang w:eastAsia="en-GB"/>
        </w:rPr>
        <w:t>Between</w:t>
      </w:r>
      <w:proofErr w:type="gramEnd"/>
      <w:r w:rsidRPr="00201643">
        <w:rPr>
          <w:rFonts w:ascii="Verdana" w:hAnsi="Verdana"/>
          <w:bCs/>
          <w:spacing w:val="0"/>
          <w:szCs w:val="22"/>
          <w:lang w:eastAsia="en-GB"/>
        </w:rPr>
        <w:t xml:space="preserve"> Types of Concentration</w:t>
      </w:r>
      <w:r w:rsidRPr="00201643">
        <w:rPr>
          <w:rFonts w:ascii="Verdana" w:hAnsi="Verdana"/>
          <w:b w:val="0"/>
          <w:spacing w:val="0"/>
          <w:szCs w:val="22"/>
          <w:lang w:eastAsia="en-GB"/>
        </w:rPr>
        <w:br/>
      </w:r>
      <w:r w:rsidRPr="00201643">
        <w:rPr>
          <w:rFonts w:ascii="Verdana" w:hAnsi="Verdana"/>
          <w:b w:val="0"/>
          <w:spacing w:val="0"/>
          <w:szCs w:val="22"/>
          <w:lang w:eastAsia="en-GB"/>
        </w:rPr>
        <w:br/>
        <w:t xml:space="preserve">It is necessary to understand how to convert between different types of concentration.  For example, if you had a 35.7 ppm solution, what would this be in </w:t>
      </w:r>
      <w:proofErr w:type="spellStart"/>
      <w:r w:rsidRPr="00201643">
        <w:rPr>
          <w:rFonts w:ascii="Verdana" w:hAnsi="Verdana"/>
          <w:b w:val="0"/>
          <w:spacing w:val="0"/>
          <w:szCs w:val="22"/>
          <w:lang w:eastAsia="en-GB"/>
        </w:rPr>
        <w:t>percent</w:t>
      </w:r>
      <w:proofErr w:type="spellEnd"/>
      <w:r w:rsidRPr="00201643">
        <w:rPr>
          <w:rFonts w:ascii="Verdana" w:hAnsi="Verdana"/>
          <w:b w:val="0"/>
          <w:spacing w:val="0"/>
          <w:szCs w:val="22"/>
          <w:lang w:eastAsia="en-GB"/>
        </w:rPr>
        <w:t xml:space="preserve"> concentration?  If you had a 0.2 M solution, could you convert this to mg/L?  </w:t>
      </w:r>
      <w:r w:rsidRPr="00201643">
        <w:rPr>
          <w:rFonts w:ascii="Verdana" w:hAnsi="Verdana"/>
          <w:b w:val="0"/>
          <w:spacing w:val="0"/>
          <w:szCs w:val="22"/>
          <w:lang w:eastAsia="en-GB"/>
        </w:rPr>
        <w:br/>
      </w:r>
      <w:r w:rsidRPr="00201643">
        <w:rPr>
          <w:rFonts w:ascii="Verdana" w:hAnsi="Verdana"/>
          <w:b w:val="0"/>
          <w:spacing w:val="0"/>
          <w:szCs w:val="22"/>
          <w:lang w:eastAsia="en-GB"/>
        </w:rPr>
        <w:br/>
        <w:t>In aqueous solutions, the following conversion factors apply:</w:t>
      </w:r>
    </w:p>
    <w:p w:rsidR="00201643" w:rsidRPr="00201643" w:rsidRDefault="00201643" w:rsidP="00201643">
      <w:pPr>
        <w:widowControl/>
        <w:autoSpaceDE/>
        <w:autoSpaceDN/>
        <w:adjustRightInd/>
        <w:spacing w:before="100" w:beforeAutospacing="1" w:after="100" w:afterAutospacing="1"/>
        <w:rPr>
          <w:rFonts w:ascii="Verdana" w:hAnsi="Verdana"/>
          <w:b w:val="0"/>
          <w:spacing w:val="0"/>
          <w:szCs w:val="22"/>
          <w:lang w:eastAsia="en-GB"/>
        </w:rPr>
      </w:pPr>
      <w:r w:rsidRPr="00201643">
        <w:rPr>
          <w:rFonts w:ascii="Verdana" w:hAnsi="Verdana"/>
          <w:b w:val="0"/>
          <w:spacing w:val="0"/>
          <w:szCs w:val="22"/>
          <w:lang w:eastAsia="en-GB"/>
        </w:rPr>
        <w:lastRenderedPageBreak/>
        <w:t>1 mg/L = 1 ppm</w:t>
      </w:r>
      <w:r w:rsidRPr="00201643">
        <w:rPr>
          <w:rFonts w:ascii="Verdana" w:hAnsi="Verdana"/>
          <w:b w:val="0"/>
          <w:spacing w:val="0"/>
          <w:szCs w:val="22"/>
          <w:lang w:eastAsia="en-GB"/>
        </w:rPr>
        <w:br/>
        <w:t>1,000,000 ppm = 100%</w:t>
      </w:r>
      <w:r w:rsidRPr="00201643">
        <w:rPr>
          <w:rFonts w:ascii="Verdana" w:hAnsi="Verdana"/>
          <w:b w:val="0"/>
          <w:spacing w:val="0"/>
          <w:szCs w:val="22"/>
          <w:lang w:eastAsia="en-GB"/>
        </w:rPr>
        <w:br/>
        <w:t>1,000,000 mg/L = 100%</w:t>
      </w:r>
    </w:p>
    <w:p w:rsidR="00201643" w:rsidRPr="00201643" w:rsidRDefault="00201643" w:rsidP="00201643">
      <w:pPr>
        <w:widowControl/>
        <w:autoSpaceDE/>
        <w:autoSpaceDN/>
        <w:adjustRightInd/>
        <w:spacing w:before="100" w:beforeAutospacing="1" w:after="100" w:afterAutospacing="1"/>
        <w:jc w:val="center"/>
        <w:rPr>
          <w:rFonts w:ascii="Verdana" w:hAnsi="Verdana"/>
          <w:b w:val="0"/>
          <w:spacing w:val="0"/>
          <w:szCs w:val="22"/>
          <w:lang w:eastAsia="en-GB"/>
        </w:rPr>
      </w:pPr>
      <w:r w:rsidRPr="00201643">
        <w:rPr>
          <w:rFonts w:ascii="Verdana" w:hAnsi="Verdana"/>
          <w:b w:val="0"/>
          <w:spacing w:val="0"/>
          <w:szCs w:val="22"/>
          <w:lang w:eastAsia="en-GB"/>
        </w:rPr>
        <w:t>Converting to molarity is a little more complicated.  You must use the following formula to convert from mg/L (or ppm) to molarity in an aqueous solution:</w:t>
      </w:r>
    </w:p>
    <w:p w:rsidR="00201643" w:rsidRPr="00201643" w:rsidRDefault="00201643" w:rsidP="00201643">
      <w:pPr>
        <w:widowControl/>
        <w:autoSpaceDE/>
        <w:autoSpaceDN/>
        <w:adjustRightInd/>
        <w:spacing w:before="100" w:beforeAutospacing="1" w:after="100" w:afterAutospacing="1"/>
        <w:jc w:val="center"/>
        <w:rPr>
          <w:rFonts w:ascii="Verdana" w:hAnsi="Verdana"/>
          <w:b w:val="0"/>
          <w:spacing w:val="0"/>
          <w:szCs w:val="24"/>
          <w:lang w:eastAsia="en-GB"/>
        </w:rPr>
      </w:pPr>
      <w:r w:rsidRPr="00201643">
        <w:rPr>
          <w:rFonts w:ascii="Verdana" w:hAnsi="Verdana"/>
          <w:b w:val="0"/>
          <w:noProof/>
          <w:spacing w:val="0"/>
          <w:szCs w:val="22"/>
          <w:lang w:eastAsia="en-GB"/>
        </w:rPr>
        <w:drawing>
          <wp:inline distT="0" distB="0" distL="0" distR="0" wp14:anchorId="5EDB5677" wp14:editId="1F91050D">
            <wp:extent cx="4114800" cy="361950"/>
            <wp:effectExtent l="0" t="0" r="0" b="0"/>
            <wp:docPr id="263" name="Picture 263" descr="Converting from molarity to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rting from molarity to mg/L"/>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14800" cy="361950"/>
                    </a:xfrm>
                    <a:prstGeom prst="rect">
                      <a:avLst/>
                    </a:prstGeom>
                    <a:noFill/>
                    <a:ln>
                      <a:noFill/>
                    </a:ln>
                  </pic:spPr>
                </pic:pic>
              </a:graphicData>
            </a:graphic>
          </wp:inline>
        </w:drawing>
      </w:r>
    </w:p>
    <w:p w:rsidR="009A7995" w:rsidRPr="00936223" w:rsidRDefault="009A7995">
      <w:pPr>
        <w:pStyle w:val="BodyText"/>
        <w:rPr>
          <w:rFonts w:ascii="Verdana" w:hAnsi="Verdana"/>
          <w:szCs w:val="22"/>
        </w:rPr>
      </w:pPr>
    </w:p>
    <w:sectPr w:rsidR="009A7995" w:rsidRPr="00936223" w:rsidSect="005167F0">
      <w:headerReference w:type="even" r:id="rId190"/>
      <w:headerReference w:type="default" r:id="rId191"/>
      <w:headerReference w:type="first" r:id="rId192"/>
      <w:pgSz w:w="11907" w:h="16840" w:code="9"/>
      <w:pgMar w:top="2211" w:right="1134" w:bottom="1814" w:left="1134" w:header="1418" w:footer="102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470" w:rsidRDefault="00964470">
      <w:r>
        <w:separator/>
      </w:r>
    </w:p>
  </w:endnote>
  <w:endnote w:type="continuationSeparator" w:id="0">
    <w:p w:rsidR="00964470" w:rsidRDefault="0096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GarmdITC Bk BT">
    <w:altName w:val="Times New Roman"/>
    <w:charset w:val="00"/>
    <w:family w:val="roman"/>
    <w:pitch w:val="variable"/>
    <w:sig w:usb0="00000001" w:usb1="00000000" w:usb2="00000000" w:usb3="00000000" w:csb0="0000001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pPr>
      <w:pStyle w:val="Footer"/>
      <w:pBdr>
        <w:top w:val="none" w:sz="0" w:space="0" w:color="auto"/>
        <w:left w:val="none" w:sz="0" w:space="0" w:color="auto"/>
        <w:bottom w:val="none" w:sz="0" w:space="0" w:color="auto"/>
        <w:right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205207"/>
      <w:docPartObj>
        <w:docPartGallery w:val="Page Numbers (Bottom of Page)"/>
        <w:docPartUnique/>
      </w:docPartObj>
    </w:sdtPr>
    <w:sdtEndPr>
      <w:rPr>
        <w:noProof/>
      </w:rPr>
    </w:sdtEndPr>
    <w:sdtContent>
      <w:p w:rsidR="00964470" w:rsidRDefault="00964470" w:rsidP="0072642F">
        <w:pPr>
          <w:pStyle w:val="Footer"/>
          <w:pBdr>
            <w:top w:val="none" w:sz="0" w:space="0" w:color="auto"/>
            <w:left w:val="none" w:sz="0" w:space="0" w:color="auto"/>
            <w:bottom w:val="none" w:sz="0" w:space="0" w:color="auto"/>
            <w:right w:val="none" w:sz="0" w:space="0" w:color="auto"/>
          </w:pBdr>
          <w:jc w:val="right"/>
        </w:pPr>
        <w:r w:rsidRPr="0072642F">
          <w:rPr>
            <w:rFonts w:ascii="Verdana" w:hAnsi="Verdana"/>
            <w:b w:val="0"/>
          </w:rPr>
          <w:fldChar w:fldCharType="begin"/>
        </w:r>
        <w:r w:rsidRPr="0072642F">
          <w:rPr>
            <w:rFonts w:ascii="Verdana" w:hAnsi="Verdana"/>
            <w:b w:val="0"/>
          </w:rPr>
          <w:instrText xml:space="preserve"> PAGE   \* MERGEFORMAT </w:instrText>
        </w:r>
        <w:r w:rsidRPr="0072642F">
          <w:rPr>
            <w:rFonts w:ascii="Verdana" w:hAnsi="Verdana"/>
            <w:b w:val="0"/>
          </w:rPr>
          <w:fldChar w:fldCharType="separate"/>
        </w:r>
        <w:r w:rsidR="00DA3A74">
          <w:rPr>
            <w:rFonts w:ascii="Verdana" w:hAnsi="Verdana"/>
            <w:b w:val="0"/>
            <w:noProof/>
          </w:rPr>
          <w:t>89</w:t>
        </w:r>
        <w:r w:rsidRPr="0072642F">
          <w:rPr>
            <w:rFonts w:ascii="Verdana" w:hAnsi="Verdana"/>
            <w:b w:val="0"/>
            <w:noProof/>
          </w:rPr>
          <w:fldChar w:fldCharType="end"/>
        </w:r>
      </w:p>
    </w:sdtContent>
  </w:sdt>
  <w:p w:rsidR="00964470" w:rsidRDefault="00964470" w:rsidP="00675862">
    <w:pPr>
      <w:pStyle w:val="Footer"/>
      <w:pBdr>
        <w:top w:val="none" w:sz="0" w:space="0" w:color="auto"/>
        <w:left w:val="none" w:sz="0" w:space="0" w:color="auto"/>
        <w:bottom w:val="none" w:sz="0" w:space="0" w:color="auto"/>
        <w:right w:val="none" w:sz="0" w:space="0" w:color="auto"/>
      </w:pBdr>
      <w:tabs>
        <w:tab w:val="clear" w:pos="680"/>
        <w:tab w:val="left" w:pos="1800"/>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pPr>
      <w:pStyle w:val="Footer"/>
      <w:pBdr>
        <w:top w:val="none" w:sz="0" w:space="0" w:color="auto"/>
        <w:left w:val="none" w:sz="0" w:space="0" w:color="auto"/>
        <w:bottom w:val="none" w:sz="0" w:space="0" w:color="auto"/>
        <w:right w:val="none" w:sz="0" w:space="0" w:color="auto"/>
      </w:pBdr>
      <w:tabs>
        <w:tab w:val="clear" w:pos="680"/>
        <w:tab w:val="left" w:pos="1800"/>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345776"/>
      <w:docPartObj>
        <w:docPartGallery w:val="Page Numbers (Bottom of Page)"/>
        <w:docPartUnique/>
      </w:docPartObj>
    </w:sdtPr>
    <w:sdtEndPr>
      <w:rPr>
        <w:rFonts w:ascii="Verdana" w:hAnsi="Verdana"/>
        <w:b w:val="0"/>
        <w:noProof/>
      </w:rPr>
    </w:sdtEndPr>
    <w:sdtContent>
      <w:p w:rsidR="00964470" w:rsidRPr="0072642F" w:rsidRDefault="00964470" w:rsidP="0072642F">
        <w:pPr>
          <w:pStyle w:val="Footer"/>
          <w:pBdr>
            <w:top w:val="none" w:sz="0" w:space="0" w:color="auto"/>
            <w:left w:val="none" w:sz="0" w:space="0" w:color="auto"/>
            <w:bottom w:val="none" w:sz="0" w:space="0" w:color="auto"/>
            <w:right w:val="none" w:sz="0" w:space="0" w:color="auto"/>
          </w:pBdr>
          <w:jc w:val="right"/>
          <w:rPr>
            <w:rFonts w:ascii="Verdana" w:hAnsi="Verdana"/>
            <w:b w:val="0"/>
          </w:rPr>
        </w:pPr>
        <w:r w:rsidRPr="0072642F">
          <w:rPr>
            <w:rFonts w:ascii="Verdana" w:hAnsi="Verdana"/>
            <w:b w:val="0"/>
          </w:rPr>
          <w:fldChar w:fldCharType="begin"/>
        </w:r>
        <w:r w:rsidRPr="0072642F">
          <w:rPr>
            <w:rFonts w:ascii="Verdana" w:hAnsi="Verdana"/>
            <w:b w:val="0"/>
          </w:rPr>
          <w:instrText xml:space="preserve"> PAGE   \* MERGEFORMAT </w:instrText>
        </w:r>
        <w:r w:rsidRPr="0072642F">
          <w:rPr>
            <w:rFonts w:ascii="Verdana" w:hAnsi="Verdana"/>
            <w:b w:val="0"/>
          </w:rPr>
          <w:fldChar w:fldCharType="separate"/>
        </w:r>
        <w:r w:rsidR="00DA3A74">
          <w:rPr>
            <w:rFonts w:ascii="Verdana" w:hAnsi="Verdana"/>
            <w:b w:val="0"/>
            <w:noProof/>
          </w:rPr>
          <w:t>90</w:t>
        </w:r>
        <w:r w:rsidRPr="0072642F">
          <w:rPr>
            <w:rFonts w:ascii="Verdana" w:hAnsi="Verdana"/>
            <w:b w:val="0"/>
            <w:noProof/>
          </w:rPr>
          <w:fldChar w:fldCharType="end"/>
        </w:r>
      </w:p>
    </w:sdtContent>
  </w:sdt>
  <w:p w:rsidR="00964470" w:rsidRPr="00675862" w:rsidRDefault="00964470" w:rsidP="00675862">
    <w:pPr>
      <w:pStyle w:val="Footer"/>
      <w:pBdr>
        <w:top w:val="none" w:sz="0" w:space="0" w:color="auto"/>
        <w:left w:val="none" w:sz="0" w:space="0" w:color="auto"/>
        <w:bottom w:val="none" w:sz="0" w:space="0" w:color="auto"/>
        <w:right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188500"/>
      <w:docPartObj>
        <w:docPartGallery w:val="Page Numbers (Bottom of Page)"/>
        <w:docPartUnique/>
      </w:docPartObj>
    </w:sdtPr>
    <w:sdtEndPr>
      <w:rPr>
        <w:rFonts w:ascii="Verdana" w:hAnsi="Verdana"/>
        <w:b w:val="0"/>
        <w:noProof/>
      </w:rPr>
    </w:sdtEndPr>
    <w:sdtContent>
      <w:p w:rsidR="00964470" w:rsidRPr="0072642F" w:rsidRDefault="00964470" w:rsidP="0072642F">
        <w:pPr>
          <w:pStyle w:val="Footer"/>
          <w:pBdr>
            <w:top w:val="none" w:sz="0" w:space="0" w:color="auto"/>
            <w:left w:val="none" w:sz="0" w:space="0" w:color="auto"/>
            <w:bottom w:val="none" w:sz="0" w:space="0" w:color="auto"/>
            <w:right w:val="none" w:sz="0" w:space="0" w:color="auto"/>
          </w:pBdr>
          <w:jc w:val="right"/>
          <w:rPr>
            <w:rFonts w:ascii="Verdana" w:hAnsi="Verdana"/>
            <w:b w:val="0"/>
          </w:rPr>
        </w:pPr>
        <w:r w:rsidRPr="0072642F">
          <w:rPr>
            <w:rFonts w:ascii="Verdana" w:hAnsi="Verdana"/>
            <w:b w:val="0"/>
          </w:rPr>
          <w:fldChar w:fldCharType="begin"/>
        </w:r>
        <w:r w:rsidRPr="0072642F">
          <w:rPr>
            <w:rFonts w:ascii="Verdana" w:hAnsi="Verdana"/>
            <w:b w:val="0"/>
          </w:rPr>
          <w:instrText xml:space="preserve"> PAGE   \* MERGEFORMAT </w:instrText>
        </w:r>
        <w:r w:rsidRPr="0072642F">
          <w:rPr>
            <w:rFonts w:ascii="Verdana" w:hAnsi="Verdana"/>
            <w:b w:val="0"/>
          </w:rPr>
          <w:fldChar w:fldCharType="separate"/>
        </w:r>
        <w:r w:rsidR="00DA3A74">
          <w:rPr>
            <w:rFonts w:ascii="Verdana" w:hAnsi="Verdana"/>
            <w:b w:val="0"/>
            <w:noProof/>
          </w:rPr>
          <w:t>69</w:t>
        </w:r>
        <w:r w:rsidRPr="0072642F">
          <w:rPr>
            <w:rFonts w:ascii="Verdana" w:hAnsi="Verdana"/>
            <w:b w:val="0"/>
            <w:noProof/>
          </w:rPr>
          <w:fldChar w:fldCharType="end"/>
        </w:r>
      </w:p>
    </w:sdtContent>
  </w:sdt>
  <w:p w:rsidR="00964470" w:rsidRPr="00675862" w:rsidRDefault="00964470" w:rsidP="00675862">
    <w:pPr>
      <w:pStyle w:val="Footer"/>
      <w:pBdr>
        <w:top w:val="none" w:sz="0" w:space="0" w:color="auto"/>
        <w:left w:val="none" w:sz="0" w:space="0" w:color="auto"/>
        <w:bottom w:val="none" w:sz="0" w:space="0" w:color="auto"/>
        <w:right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470" w:rsidRDefault="00964470">
      <w:r>
        <w:separator/>
      </w:r>
    </w:p>
  </w:footnote>
  <w:footnote w:type="continuationSeparator" w:id="0">
    <w:p w:rsidR="00964470" w:rsidRDefault="00964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pPr>
      <w:pStyle w:val="Header"/>
      <w:pBdr>
        <w:top w:val="none" w:sz="0" w:space="0" w:color="auto"/>
        <w:left w:val="none" w:sz="0" w:space="0" w:color="auto"/>
        <w:bottom w:val="none" w:sz="0" w:space="0" w:color="auto"/>
        <w:right w:val="none" w:sz="0" w:space="0" w:color="auto"/>
      </w:pBdr>
      <w:jc w:val="right"/>
      <w:rPr>
        <w:b/>
        <w:bC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Pr="001B5729" w:rsidRDefault="00964470" w:rsidP="00FB5530">
    <w:pPr>
      <w:pStyle w:val="Header"/>
      <w:pBdr>
        <w:top w:val="none" w:sz="0" w:space="0" w:color="auto"/>
        <w:left w:val="none" w:sz="0" w:space="0" w:color="auto"/>
        <w:bottom w:val="none" w:sz="0" w:space="0" w:color="auto"/>
        <w:right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rsidP="00675862">
    <w:pPr>
      <w:pStyle w:val="Header"/>
      <w:pBdr>
        <w:top w:val="none" w:sz="0" w:space="0" w:color="auto"/>
        <w:left w:val="none" w:sz="0" w:space="0" w:color="auto"/>
        <w:bottom w:val="none" w:sz="0" w:space="0" w:color="auto"/>
        <w:right w:val="none" w:sz="0" w:space="0" w:color="auto"/>
      </w:pBdr>
      <w:rPr>
        <w:b/>
        <w:bC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Pr="00675862" w:rsidRDefault="00964470" w:rsidP="00675862">
    <w:pPr>
      <w:pStyle w:val="Header"/>
      <w:pBdr>
        <w:top w:val="none" w:sz="0" w:space="0" w:color="auto"/>
        <w:left w:val="none" w:sz="0" w:space="0" w:color="auto"/>
        <w:bottom w:val="none" w:sz="0" w:space="0" w:color="auto"/>
        <w:right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Pr="00EF56BD" w:rsidRDefault="00964470" w:rsidP="00887CF2">
    <w:pPr>
      <w:pStyle w:val="Header"/>
      <w:pBdr>
        <w:top w:val="none" w:sz="0" w:space="0" w:color="auto"/>
        <w:left w:val="none" w:sz="0" w:space="0" w:color="auto"/>
        <w:bottom w:val="none" w:sz="0" w:space="0" w:color="auto"/>
        <w:right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rsidP="00675862">
    <w:pPr>
      <w:pStyle w:val="Header"/>
      <w:pBdr>
        <w:top w:val="none" w:sz="0" w:space="0" w:color="auto"/>
        <w:left w:val="none" w:sz="0" w:space="0" w:color="auto"/>
        <w:bottom w:val="none" w:sz="0" w:space="0" w:color="auto"/>
        <w:right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pPr>
      <w:pStyle w:val="Header"/>
      <w:pBdr>
        <w:top w:val="none" w:sz="0" w:space="0" w:color="auto"/>
        <w:left w:val="none" w:sz="0" w:space="0" w:color="auto"/>
        <w:bottom w:val="none" w:sz="0" w:space="0" w:color="auto"/>
        <w:right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Pr="00267E0A" w:rsidRDefault="00964470" w:rsidP="00267E0A">
    <w:pPr>
      <w:pStyle w:val="Header"/>
      <w:pBdr>
        <w:top w:val="none" w:sz="0" w:space="0" w:color="auto"/>
        <w:left w:val="none" w:sz="0" w:space="0" w:color="auto"/>
        <w:bottom w:val="none" w:sz="0" w:space="0" w:color="auto"/>
        <w:right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rsidP="00675862">
    <w:pPr>
      <w:pStyle w:val="Header"/>
      <w:pBdr>
        <w:top w:val="none" w:sz="0" w:space="0" w:color="auto"/>
        <w:left w:val="none" w:sz="0" w:space="0" w:color="auto"/>
        <w:bottom w:val="none" w:sz="0" w:space="0" w:color="auto"/>
        <w:right w:val="none" w:sz="0" w:space="0" w:color="auto"/>
      </w:pBdr>
      <w:rPr>
        <w:b/>
        <w:b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rsidP="00675862">
    <w:pPr>
      <w:pStyle w:val="Header"/>
      <w:pBdr>
        <w:top w:val="none" w:sz="0" w:space="0" w:color="auto"/>
        <w:left w:val="none" w:sz="0" w:space="0" w:color="auto"/>
        <w:bottom w:val="none" w:sz="0" w:space="0" w:color="auto"/>
        <w:right w:val="none" w:sz="0" w:space="0" w:color="auto"/>
      </w:pBdr>
      <w:jc w:val="right"/>
      <w:rPr>
        <w:b/>
        <w:b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rsidP="00675862">
    <w:pPr>
      <w:pStyle w:val="Header"/>
      <w:pBdr>
        <w:top w:val="none" w:sz="0" w:space="0" w:color="auto"/>
        <w:left w:val="none" w:sz="0" w:space="0" w:color="auto"/>
        <w:bottom w:val="none" w:sz="0" w:space="0" w:color="auto"/>
        <w:right w:val="none" w:sz="0" w:space="0" w:color="auto"/>
      </w:pBdr>
      <w:jc w:val="right"/>
      <w:rPr>
        <w:b/>
        <w:b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Default="00964470" w:rsidP="00675862">
    <w:pPr>
      <w:pStyle w:val="Header"/>
      <w:pBdr>
        <w:top w:val="none" w:sz="0" w:space="0" w:color="auto"/>
        <w:left w:val="none" w:sz="0" w:space="0" w:color="auto"/>
        <w:bottom w:val="none" w:sz="0" w:space="0" w:color="auto"/>
        <w:right w:val="none" w:sz="0" w:space="0" w:color="auto"/>
      </w:pBdr>
      <w:rPr>
        <w:b/>
        <w:b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470" w:rsidRPr="00675862" w:rsidRDefault="00964470" w:rsidP="00675862">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EC8"/>
    <w:multiLevelType w:val="hybridMultilevel"/>
    <w:tmpl w:val="D09EE5E6"/>
    <w:lvl w:ilvl="0" w:tplc="AB0099B8">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94B2D70"/>
    <w:multiLevelType w:val="hybridMultilevel"/>
    <w:tmpl w:val="C15A2512"/>
    <w:lvl w:ilvl="0" w:tplc="9112EE68">
      <w:start w:val="3"/>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E127B3"/>
    <w:multiLevelType w:val="hybridMultilevel"/>
    <w:tmpl w:val="570C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3A723B"/>
    <w:multiLevelType w:val="multilevel"/>
    <w:tmpl w:val="1EC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6F23B6"/>
    <w:multiLevelType w:val="hybridMultilevel"/>
    <w:tmpl w:val="6DC4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F0320F"/>
    <w:multiLevelType w:val="hybridMultilevel"/>
    <w:tmpl w:val="50DC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7F23FC"/>
    <w:multiLevelType w:val="hybridMultilevel"/>
    <w:tmpl w:val="5B740A2E"/>
    <w:lvl w:ilvl="0" w:tplc="349A4C9C">
      <w:start w:val="3"/>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520F7D"/>
    <w:multiLevelType w:val="hybridMultilevel"/>
    <w:tmpl w:val="DE703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4B5A1E"/>
    <w:multiLevelType w:val="hybridMultilevel"/>
    <w:tmpl w:val="582AD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E70518"/>
    <w:multiLevelType w:val="hybridMultilevel"/>
    <w:tmpl w:val="4E940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5E0DCC"/>
    <w:multiLevelType w:val="hybridMultilevel"/>
    <w:tmpl w:val="467A3B7C"/>
    <w:lvl w:ilvl="0" w:tplc="9F3C6AE2">
      <w:start w:val="1"/>
      <w:numFmt w:val="lowerLetter"/>
      <w:lvlText w:val="(%1)"/>
      <w:lvlJc w:val="left"/>
      <w:pPr>
        <w:ind w:left="720" w:hanging="720"/>
      </w:pPr>
      <w:rPr>
        <w:rFonts w:hint="default"/>
      </w:rPr>
    </w:lvl>
    <w:lvl w:ilvl="1" w:tplc="08090019" w:tentative="1">
      <w:start w:val="1"/>
      <w:numFmt w:val="lowerLetter"/>
      <w:lvlText w:val="%2."/>
      <w:lvlJc w:val="left"/>
      <w:pPr>
        <w:ind w:left="447" w:hanging="360"/>
      </w:pPr>
    </w:lvl>
    <w:lvl w:ilvl="2" w:tplc="0809001B" w:tentative="1">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11">
    <w:nsid w:val="48D73187"/>
    <w:multiLevelType w:val="hybridMultilevel"/>
    <w:tmpl w:val="819CCBC8"/>
    <w:lvl w:ilvl="0" w:tplc="86468FE4">
      <w:start w:val="2"/>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206D95"/>
    <w:multiLevelType w:val="hybridMultilevel"/>
    <w:tmpl w:val="297CF1A2"/>
    <w:lvl w:ilvl="0" w:tplc="DB201774">
      <w:start w:val="1"/>
      <w:numFmt w:val="lowerLetter"/>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3">
    <w:nsid w:val="65565461"/>
    <w:multiLevelType w:val="hybridMultilevel"/>
    <w:tmpl w:val="D87CA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61D29F9"/>
    <w:multiLevelType w:val="multilevel"/>
    <w:tmpl w:val="F4C8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EA110D"/>
    <w:multiLevelType w:val="multilevel"/>
    <w:tmpl w:val="A7D8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
  </w:num>
  <w:num w:numId="3">
    <w:abstractNumId w:val="10"/>
  </w:num>
  <w:num w:numId="4">
    <w:abstractNumId w:val="13"/>
  </w:num>
  <w:num w:numId="5">
    <w:abstractNumId w:val="15"/>
  </w:num>
  <w:num w:numId="6">
    <w:abstractNumId w:val="1"/>
  </w:num>
  <w:num w:numId="7">
    <w:abstractNumId w:val="7"/>
  </w:num>
  <w:num w:numId="8">
    <w:abstractNumId w:val="8"/>
  </w:num>
  <w:num w:numId="9">
    <w:abstractNumId w:val="4"/>
  </w:num>
  <w:num w:numId="10">
    <w:abstractNumId w:val="0"/>
  </w:num>
  <w:num w:numId="11">
    <w:abstractNumId w:val="9"/>
  </w:num>
  <w:num w:numId="12">
    <w:abstractNumId w:val="2"/>
  </w:num>
  <w:num w:numId="13">
    <w:abstractNumId w:val="5"/>
  </w:num>
  <w:num w:numId="14">
    <w:abstractNumId w:val="1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attachedTemplate r:id="rId1"/>
  <w:defaultTabStop w:val="720"/>
  <w:evenAndOddHeaders/>
  <w:noPunctuationKerning/>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43C"/>
    <w:rsid w:val="0000332B"/>
    <w:rsid w:val="00003FBD"/>
    <w:rsid w:val="00010388"/>
    <w:rsid w:val="0002257D"/>
    <w:rsid w:val="0004177B"/>
    <w:rsid w:val="00054A17"/>
    <w:rsid w:val="00073739"/>
    <w:rsid w:val="00095FEB"/>
    <w:rsid w:val="000A332C"/>
    <w:rsid w:val="000B29F1"/>
    <w:rsid w:val="000B5C33"/>
    <w:rsid w:val="000C66F1"/>
    <w:rsid w:val="000E3CDA"/>
    <w:rsid w:val="00114850"/>
    <w:rsid w:val="00123D51"/>
    <w:rsid w:val="001262AD"/>
    <w:rsid w:val="001278FD"/>
    <w:rsid w:val="001301DA"/>
    <w:rsid w:val="00136293"/>
    <w:rsid w:val="001406D7"/>
    <w:rsid w:val="00151ACD"/>
    <w:rsid w:val="00152356"/>
    <w:rsid w:val="001616CB"/>
    <w:rsid w:val="00187BF1"/>
    <w:rsid w:val="001904B8"/>
    <w:rsid w:val="001A78A8"/>
    <w:rsid w:val="001B3640"/>
    <w:rsid w:val="001B5729"/>
    <w:rsid w:val="001C3379"/>
    <w:rsid w:val="001E2065"/>
    <w:rsid w:val="0020027B"/>
    <w:rsid w:val="00201643"/>
    <w:rsid w:val="002410A7"/>
    <w:rsid w:val="00244B9E"/>
    <w:rsid w:val="00256EA5"/>
    <w:rsid w:val="00267E0A"/>
    <w:rsid w:val="00275DB5"/>
    <w:rsid w:val="00281C4F"/>
    <w:rsid w:val="002A4080"/>
    <w:rsid w:val="002B170B"/>
    <w:rsid w:val="002B6A51"/>
    <w:rsid w:val="002C7330"/>
    <w:rsid w:val="002D5BA1"/>
    <w:rsid w:val="002D7D83"/>
    <w:rsid w:val="002E7372"/>
    <w:rsid w:val="002F5178"/>
    <w:rsid w:val="00313DF1"/>
    <w:rsid w:val="00314D0E"/>
    <w:rsid w:val="0032365C"/>
    <w:rsid w:val="00341917"/>
    <w:rsid w:val="00357F9C"/>
    <w:rsid w:val="00365777"/>
    <w:rsid w:val="00366BFC"/>
    <w:rsid w:val="00366DB4"/>
    <w:rsid w:val="003749AC"/>
    <w:rsid w:val="00374D79"/>
    <w:rsid w:val="00392C18"/>
    <w:rsid w:val="003A7B09"/>
    <w:rsid w:val="003B2848"/>
    <w:rsid w:val="003B2CC0"/>
    <w:rsid w:val="00402047"/>
    <w:rsid w:val="00405723"/>
    <w:rsid w:val="004109E8"/>
    <w:rsid w:val="00415215"/>
    <w:rsid w:val="00416429"/>
    <w:rsid w:val="00442507"/>
    <w:rsid w:val="00453994"/>
    <w:rsid w:val="00463EE6"/>
    <w:rsid w:val="004724A1"/>
    <w:rsid w:val="00482F02"/>
    <w:rsid w:val="0048411E"/>
    <w:rsid w:val="00497221"/>
    <w:rsid w:val="004B6F11"/>
    <w:rsid w:val="004C0495"/>
    <w:rsid w:val="004D3337"/>
    <w:rsid w:val="004D4222"/>
    <w:rsid w:val="004E0634"/>
    <w:rsid w:val="004E218A"/>
    <w:rsid w:val="00505C1C"/>
    <w:rsid w:val="005132F6"/>
    <w:rsid w:val="005167F0"/>
    <w:rsid w:val="00520D75"/>
    <w:rsid w:val="00530690"/>
    <w:rsid w:val="005325CE"/>
    <w:rsid w:val="0054149B"/>
    <w:rsid w:val="005503C4"/>
    <w:rsid w:val="00583CF4"/>
    <w:rsid w:val="00587DFB"/>
    <w:rsid w:val="005A103A"/>
    <w:rsid w:val="005B17F1"/>
    <w:rsid w:val="005B1C75"/>
    <w:rsid w:val="005D154B"/>
    <w:rsid w:val="005F434D"/>
    <w:rsid w:val="005F4522"/>
    <w:rsid w:val="00637370"/>
    <w:rsid w:val="00654CF1"/>
    <w:rsid w:val="00655E11"/>
    <w:rsid w:val="00657E94"/>
    <w:rsid w:val="00675862"/>
    <w:rsid w:val="006833CD"/>
    <w:rsid w:val="00683DCD"/>
    <w:rsid w:val="0068432E"/>
    <w:rsid w:val="006A0408"/>
    <w:rsid w:val="006A50FA"/>
    <w:rsid w:val="006B74E0"/>
    <w:rsid w:val="006C13D6"/>
    <w:rsid w:val="006D129A"/>
    <w:rsid w:val="006D501B"/>
    <w:rsid w:val="006F4784"/>
    <w:rsid w:val="006F64D9"/>
    <w:rsid w:val="006F7B5F"/>
    <w:rsid w:val="00702DDA"/>
    <w:rsid w:val="007047EB"/>
    <w:rsid w:val="00710D48"/>
    <w:rsid w:val="00710F84"/>
    <w:rsid w:val="00712942"/>
    <w:rsid w:val="007152DA"/>
    <w:rsid w:val="007246F8"/>
    <w:rsid w:val="0072642F"/>
    <w:rsid w:val="00732504"/>
    <w:rsid w:val="007340B9"/>
    <w:rsid w:val="00751B47"/>
    <w:rsid w:val="0075662F"/>
    <w:rsid w:val="007639A0"/>
    <w:rsid w:val="00764744"/>
    <w:rsid w:val="00776DCE"/>
    <w:rsid w:val="00780920"/>
    <w:rsid w:val="00794449"/>
    <w:rsid w:val="007C4195"/>
    <w:rsid w:val="007F301C"/>
    <w:rsid w:val="008108C1"/>
    <w:rsid w:val="00852E60"/>
    <w:rsid w:val="008532A8"/>
    <w:rsid w:val="0088030D"/>
    <w:rsid w:val="00887CF2"/>
    <w:rsid w:val="008A441A"/>
    <w:rsid w:val="008B141D"/>
    <w:rsid w:val="008B3A43"/>
    <w:rsid w:val="008D643C"/>
    <w:rsid w:val="008F42A6"/>
    <w:rsid w:val="00933BAB"/>
    <w:rsid w:val="00933DD1"/>
    <w:rsid w:val="00936223"/>
    <w:rsid w:val="00937AF3"/>
    <w:rsid w:val="00940FA7"/>
    <w:rsid w:val="00947A83"/>
    <w:rsid w:val="00950F2F"/>
    <w:rsid w:val="0096204E"/>
    <w:rsid w:val="0096368C"/>
    <w:rsid w:val="00964470"/>
    <w:rsid w:val="00975D99"/>
    <w:rsid w:val="00992274"/>
    <w:rsid w:val="0099565C"/>
    <w:rsid w:val="009A7995"/>
    <w:rsid w:val="009A79C8"/>
    <w:rsid w:val="009E02EA"/>
    <w:rsid w:val="009E08E0"/>
    <w:rsid w:val="009E1345"/>
    <w:rsid w:val="009E3D0C"/>
    <w:rsid w:val="00A01246"/>
    <w:rsid w:val="00A0617F"/>
    <w:rsid w:val="00A071F0"/>
    <w:rsid w:val="00A07476"/>
    <w:rsid w:val="00A1585A"/>
    <w:rsid w:val="00A32BE9"/>
    <w:rsid w:val="00A33E34"/>
    <w:rsid w:val="00A438A5"/>
    <w:rsid w:val="00A44563"/>
    <w:rsid w:val="00A844AB"/>
    <w:rsid w:val="00AB175C"/>
    <w:rsid w:val="00AB3FB6"/>
    <w:rsid w:val="00AC0713"/>
    <w:rsid w:val="00AD35BC"/>
    <w:rsid w:val="00AD6408"/>
    <w:rsid w:val="00AF5AD7"/>
    <w:rsid w:val="00AF5E2A"/>
    <w:rsid w:val="00B103CF"/>
    <w:rsid w:val="00B25565"/>
    <w:rsid w:val="00B271AC"/>
    <w:rsid w:val="00B34341"/>
    <w:rsid w:val="00B41743"/>
    <w:rsid w:val="00B41C23"/>
    <w:rsid w:val="00B45D60"/>
    <w:rsid w:val="00B47C22"/>
    <w:rsid w:val="00B53FC9"/>
    <w:rsid w:val="00B663D3"/>
    <w:rsid w:val="00B72153"/>
    <w:rsid w:val="00B72893"/>
    <w:rsid w:val="00B81080"/>
    <w:rsid w:val="00B864B8"/>
    <w:rsid w:val="00BA0BE0"/>
    <w:rsid w:val="00BA5832"/>
    <w:rsid w:val="00BD7A1D"/>
    <w:rsid w:val="00BF7CE8"/>
    <w:rsid w:val="00C16C64"/>
    <w:rsid w:val="00C273A3"/>
    <w:rsid w:val="00C37663"/>
    <w:rsid w:val="00C42F2C"/>
    <w:rsid w:val="00C568ED"/>
    <w:rsid w:val="00C64863"/>
    <w:rsid w:val="00C657EC"/>
    <w:rsid w:val="00C80A04"/>
    <w:rsid w:val="00C812A8"/>
    <w:rsid w:val="00C965C4"/>
    <w:rsid w:val="00CA0BDE"/>
    <w:rsid w:val="00CA6908"/>
    <w:rsid w:val="00CB7259"/>
    <w:rsid w:val="00CC3878"/>
    <w:rsid w:val="00CD0D9A"/>
    <w:rsid w:val="00CD1643"/>
    <w:rsid w:val="00CF0BE1"/>
    <w:rsid w:val="00CF2593"/>
    <w:rsid w:val="00CF35BC"/>
    <w:rsid w:val="00CF6B37"/>
    <w:rsid w:val="00D0638B"/>
    <w:rsid w:val="00D50B31"/>
    <w:rsid w:val="00D63023"/>
    <w:rsid w:val="00D66F55"/>
    <w:rsid w:val="00D74E99"/>
    <w:rsid w:val="00D85C8D"/>
    <w:rsid w:val="00DA3A74"/>
    <w:rsid w:val="00DB4557"/>
    <w:rsid w:val="00DB5FA5"/>
    <w:rsid w:val="00DC02AE"/>
    <w:rsid w:val="00DC3779"/>
    <w:rsid w:val="00DC7A12"/>
    <w:rsid w:val="00DE028F"/>
    <w:rsid w:val="00E11DF3"/>
    <w:rsid w:val="00E14B12"/>
    <w:rsid w:val="00E36C0E"/>
    <w:rsid w:val="00E37977"/>
    <w:rsid w:val="00E437C4"/>
    <w:rsid w:val="00E47F76"/>
    <w:rsid w:val="00E53DE1"/>
    <w:rsid w:val="00E621D4"/>
    <w:rsid w:val="00E624CD"/>
    <w:rsid w:val="00E6315B"/>
    <w:rsid w:val="00E861BB"/>
    <w:rsid w:val="00E90949"/>
    <w:rsid w:val="00E91AA7"/>
    <w:rsid w:val="00E95760"/>
    <w:rsid w:val="00E964AA"/>
    <w:rsid w:val="00EA7CB3"/>
    <w:rsid w:val="00EE078F"/>
    <w:rsid w:val="00EF24EF"/>
    <w:rsid w:val="00EF56BD"/>
    <w:rsid w:val="00F018C6"/>
    <w:rsid w:val="00F07026"/>
    <w:rsid w:val="00F10E0C"/>
    <w:rsid w:val="00F25A88"/>
    <w:rsid w:val="00F37BD6"/>
    <w:rsid w:val="00F4362A"/>
    <w:rsid w:val="00F437F7"/>
    <w:rsid w:val="00F472F6"/>
    <w:rsid w:val="00F754DF"/>
    <w:rsid w:val="00F82553"/>
    <w:rsid w:val="00FB5530"/>
    <w:rsid w:val="00FB6FA8"/>
    <w:rsid w:val="00FB7E0C"/>
    <w:rsid w:val="00FE22A8"/>
    <w:rsid w:val="00FE5A8D"/>
    <w:rsid w:val="00FF6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ok title body text"/>
    <w:qFormat/>
    <w:pPr>
      <w:widowControl w:val="0"/>
      <w:autoSpaceDE w:val="0"/>
      <w:autoSpaceDN w:val="0"/>
      <w:adjustRightInd w:val="0"/>
    </w:pPr>
    <w:rPr>
      <w:b/>
      <w:spacing w:val="20"/>
      <w:sz w:val="22"/>
      <w:szCs w:val="36"/>
      <w:lang w:eastAsia="en-US"/>
    </w:rPr>
  </w:style>
  <w:style w:type="paragraph" w:styleId="Heading1">
    <w:name w:val="heading 1"/>
    <w:aliases w:val="Section Headers"/>
    <w:basedOn w:val="Normal"/>
    <w:next w:val="Normal"/>
    <w:qFormat/>
    <w:pPr>
      <w:shd w:val="clear" w:color="auto" w:fill="000000"/>
      <w:outlineLvl w:val="0"/>
    </w:pPr>
    <w:rPr>
      <w:bCs/>
      <w:i/>
      <w:caps/>
      <w:color w:val="FFFFFF"/>
      <w:sz w:val="36"/>
      <w:szCs w:val="26"/>
    </w:rPr>
  </w:style>
  <w:style w:type="paragraph" w:styleId="Heading2">
    <w:name w:val="heading 2"/>
    <w:aliases w:val="A Headings"/>
    <w:basedOn w:val="Normal"/>
    <w:next w:val="Normal"/>
    <w:qFormat/>
    <w:pPr>
      <w:outlineLvl w:val="1"/>
    </w:pPr>
    <w:rPr>
      <w:b w:val="0"/>
      <w:bCs/>
      <w:sz w:val="28"/>
      <w:szCs w:val="22"/>
    </w:rPr>
  </w:style>
  <w:style w:type="paragraph" w:styleId="Heading3">
    <w:name w:val="heading 3"/>
    <w:basedOn w:val="Normal"/>
    <w:next w:val="Normal"/>
    <w:qFormat/>
    <w:pPr>
      <w:keepNext/>
      <w:widowControl/>
      <w:jc w:val="right"/>
      <w:outlineLvl w:val="2"/>
    </w:pPr>
    <w:rPr>
      <w:sz w:val="90"/>
      <w:szCs w:val="90"/>
    </w:rPr>
  </w:style>
  <w:style w:type="paragraph" w:styleId="Heading4">
    <w:name w:val="heading 4"/>
    <w:basedOn w:val="Normal"/>
    <w:next w:val="Normal"/>
    <w:qFormat/>
    <w:pPr>
      <w:keepNext/>
      <w:widowControl/>
      <w:jc w:val="right"/>
      <w:outlineLvl w:val="3"/>
    </w:pPr>
    <w:rPr>
      <w:i/>
      <w:iCs/>
      <w:sz w:val="60"/>
      <w:szCs w:val="60"/>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style>
  <w:style w:type="paragraph" w:styleId="Heading7">
    <w:name w:val="heading 7"/>
    <w:basedOn w:val="Normal"/>
    <w:next w:val="Normal"/>
    <w:qFormat/>
    <w:pPr>
      <w:keepNext/>
      <w:widowControl/>
      <w:jc w:val="right"/>
      <w:outlineLvl w:val="6"/>
    </w:pPr>
    <w:rPr>
      <w:b w:val="0"/>
      <w:bCs/>
      <w:sz w:val="90"/>
      <w:szCs w:val="90"/>
    </w:rPr>
  </w:style>
  <w:style w:type="paragraph" w:styleId="Heading8">
    <w:name w:val="heading 8"/>
    <w:basedOn w:val="Normal"/>
    <w:next w:val="Normal"/>
    <w:qFormat/>
    <w:pPr>
      <w:keepNext/>
      <w:widowControl/>
      <w:jc w:val="right"/>
      <w:outlineLvl w:val="7"/>
    </w:pPr>
    <w:rPr>
      <w:b w:val="0"/>
      <w:bCs/>
      <w:spacing w:val="200"/>
      <w:sz w:val="40"/>
      <w:szCs w:val="40"/>
    </w:rPr>
  </w:style>
  <w:style w:type="paragraph" w:styleId="Heading9">
    <w:name w:val="heading 9"/>
    <w:basedOn w:val="Normal"/>
    <w:next w:val="Normal"/>
    <w:qFormat/>
    <w:pPr>
      <w:keepNext/>
      <w:widowControl/>
      <w:jc w:val="right"/>
      <w:outlineLvl w:val="8"/>
    </w:pPr>
    <w:rPr>
      <w:b w:val="0"/>
      <w:bCs/>
      <w:i/>
      <w:iCs/>
      <w:spacing w:val="200"/>
      <w:sz w:val="16"/>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semiHidden/>
    <w:pPr>
      <w:widowControl w:val="0"/>
      <w:tabs>
        <w:tab w:val="left" w:pos="283"/>
      </w:tabs>
    </w:pPr>
    <w:rPr>
      <w:spacing w:val="10"/>
      <w:sz w:val="22"/>
      <w:lang w:val="en-US" w:eastAsia="en-US"/>
    </w:rPr>
  </w:style>
  <w:style w:type="paragraph" w:customStyle="1" w:styleId="Descriptivetext">
    <w:name w:val="Descriptive text"/>
    <w:basedOn w:val="BodyText"/>
    <w:pPr>
      <w:ind w:left="284"/>
    </w:pPr>
    <w:rPr>
      <w:szCs w:val="24"/>
    </w:rPr>
  </w:style>
  <w:style w:type="character" w:styleId="Hyperlink">
    <w:name w:val="Hyperlink"/>
    <w:semiHidden/>
    <w:rPr>
      <w:color w:val="0000FF"/>
      <w:u w:val="single"/>
    </w:rPr>
  </w:style>
  <w:style w:type="paragraph" w:styleId="Header">
    <w:name w:val="header"/>
    <w:basedOn w:val="Normal"/>
    <w:semiHidden/>
    <w:pPr>
      <w:pBdr>
        <w:top w:val="single" w:sz="4" w:space="1" w:color="auto"/>
        <w:left w:val="single" w:sz="4" w:space="4" w:color="auto"/>
        <w:bottom w:val="single" w:sz="4" w:space="1" w:color="auto"/>
        <w:right w:val="single" w:sz="4" w:space="4" w:color="auto"/>
      </w:pBdr>
      <w:shd w:val="clear" w:color="auto" w:fill="FFFFFF"/>
      <w:tabs>
        <w:tab w:val="center" w:pos="4153"/>
        <w:tab w:val="right" w:pos="8306"/>
      </w:tabs>
    </w:pPr>
    <w:rPr>
      <w:b w:val="0"/>
      <w:caps/>
      <w:color w:val="000000"/>
      <w:sz w:val="20"/>
    </w:rPr>
  </w:style>
  <w:style w:type="paragraph" w:styleId="Footer">
    <w:name w:val="footer"/>
    <w:basedOn w:val="Normal"/>
    <w:link w:val="FooterChar"/>
    <w:uiPriority w:val="99"/>
    <w:pPr>
      <w:pBdr>
        <w:top w:val="single" w:sz="4" w:space="1" w:color="auto"/>
        <w:left w:val="single" w:sz="4" w:space="4" w:color="auto"/>
        <w:bottom w:val="single" w:sz="4" w:space="1" w:color="auto"/>
        <w:right w:val="single" w:sz="4" w:space="4" w:color="auto"/>
      </w:pBdr>
      <w:tabs>
        <w:tab w:val="left" w:pos="680"/>
      </w:tabs>
    </w:pPr>
    <w:rPr>
      <w:caps/>
      <w:sz w:val="20"/>
    </w:rPr>
  </w:style>
  <w:style w:type="paragraph" w:styleId="BodyText2">
    <w:name w:val="Body Text 2"/>
    <w:basedOn w:val="Normal"/>
    <w:semiHidden/>
    <w:pPr>
      <w:widowControl/>
      <w:jc w:val="right"/>
    </w:pPr>
    <w:rPr>
      <w:spacing w:val="200"/>
      <w:sz w:val="60"/>
      <w:szCs w:val="60"/>
    </w:rPr>
  </w:style>
  <w:style w:type="paragraph" w:customStyle="1" w:styleId="Default">
    <w:name w:val="Default"/>
    <w:pPr>
      <w:autoSpaceDE w:val="0"/>
      <w:autoSpaceDN w:val="0"/>
      <w:adjustRightInd w:val="0"/>
      <w:spacing w:line="288" w:lineRule="atLeast"/>
    </w:pPr>
    <w:rPr>
      <w:rFonts w:ascii="GarmdITC Bk BT" w:hAnsi="GarmdITC Bk BT"/>
      <w:spacing w:val="15"/>
      <w:szCs w:val="24"/>
      <w:lang w:val="en-US" w:eastAsia="en-US"/>
    </w:rPr>
  </w:style>
  <w:style w:type="character" w:styleId="PageNumber">
    <w:name w:val="page number"/>
    <w:basedOn w:val="DefaultParagraphFont"/>
    <w:semiHidden/>
  </w:style>
  <w:style w:type="character" w:customStyle="1" w:styleId="BodyTextChar">
    <w:name w:val="Body Text Char"/>
    <w:link w:val="BodyText"/>
    <w:semiHidden/>
    <w:rsid w:val="001C3379"/>
    <w:rPr>
      <w:spacing w:val="10"/>
      <w:sz w:val="22"/>
      <w:lang w:val="en-US" w:eastAsia="en-US"/>
    </w:rPr>
  </w:style>
  <w:style w:type="table" w:styleId="TableGrid">
    <w:name w:val="Table Grid"/>
    <w:basedOn w:val="TableNormal"/>
    <w:rsid w:val="00AF5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2DDA"/>
    <w:pPr>
      <w:widowControl/>
      <w:autoSpaceDE/>
      <w:autoSpaceDN/>
      <w:adjustRightInd/>
      <w:spacing w:before="100" w:beforeAutospacing="1" w:after="100" w:afterAutospacing="1"/>
    </w:pPr>
    <w:rPr>
      <w:b w:val="0"/>
      <w:spacing w:val="0"/>
      <w:sz w:val="24"/>
      <w:szCs w:val="24"/>
      <w:lang w:eastAsia="en-GB"/>
    </w:rPr>
  </w:style>
  <w:style w:type="paragraph" w:styleId="BalloonText">
    <w:name w:val="Balloon Text"/>
    <w:basedOn w:val="Normal"/>
    <w:link w:val="BalloonTextChar"/>
    <w:uiPriority w:val="99"/>
    <w:semiHidden/>
    <w:unhideWhenUsed/>
    <w:rsid w:val="00675862"/>
    <w:rPr>
      <w:rFonts w:ascii="Tahoma" w:hAnsi="Tahoma" w:cs="Tahoma"/>
      <w:sz w:val="16"/>
      <w:szCs w:val="16"/>
    </w:rPr>
  </w:style>
  <w:style w:type="character" w:customStyle="1" w:styleId="BalloonTextChar">
    <w:name w:val="Balloon Text Char"/>
    <w:basedOn w:val="DefaultParagraphFont"/>
    <w:link w:val="BalloonText"/>
    <w:uiPriority w:val="99"/>
    <w:semiHidden/>
    <w:rsid w:val="00675862"/>
    <w:rPr>
      <w:rFonts w:ascii="Tahoma" w:hAnsi="Tahoma" w:cs="Tahoma"/>
      <w:b/>
      <w:spacing w:val="20"/>
      <w:sz w:val="16"/>
      <w:szCs w:val="16"/>
      <w:lang w:eastAsia="en-US"/>
    </w:rPr>
  </w:style>
  <w:style w:type="paragraph" w:styleId="ListParagraph">
    <w:name w:val="List Paragraph"/>
    <w:basedOn w:val="Normal"/>
    <w:uiPriority w:val="34"/>
    <w:qFormat/>
    <w:rsid w:val="00DC3779"/>
    <w:pPr>
      <w:widowControl/>
      <w:autoSpaceDE/>
      <w:autoSpaceDN/>
      <w:adjustRightInd/>
      <w:ind w:left="720"/>
      <w:contextualSpacing/>
    </w:pPr>
    <w:rPr>
      <w:rFonts w:eastAsiaTheme="minorHAnsi"/>
      <w:b w:val="0"/>
      <w:spacing w:val="0"/>
      <w:sz w:val="24"/>
      <w:szCs w:val="24"/>
      <w:lang w:eastAsia="ja-JP"/>
    </w:rPr>
  </w:style>
  <w:style w:type="character" w:customStyle="1" w:styleId="FooterChar">
    <w:name w:val="Footer Char"/>
    <w:basedOn w:val="DefaultParagraphFont"/>
    <w:link w:val="Footer"/>
    <w:uiPriority w:val="99"/>
    <w:rsid w:val="0072642F"/>
    <w:rPr>
      <w:b/>
      <w:caps/>
      <w:spacing w:val="20"/>
      <w:szCs w:val="36"/>
      <w:lang w:eastAsia="en-US"/>
    </w:rPr>
  </w:style>
  <w:style w:type="character" w:styleId="FollowedHyperlink">
    <w:name w:val="FollowedHyperlink"/>
    <w:basedOn w:val="DefaultParagraphFont"/>
    <w:uiPriority w:val="99"/>
    <w:semiHidden/>
    <w:unhideWhenUsed/>
    <w:rsid w:val="00DE02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ok title body text"/>
    <w:qFormat/>
    <w:pPr>
      <w:widowControl w:val="0"/>
      <w:autoSpaceDE w:val="0"/>
      <w:autoSpaceDN w:val="0"/>
      <w:adjustRightInd w:val="0"/>
    </w:pPr>
    <w:rPr>
      <w:b/>
      <w:spacing w:val="20"/>
      <w:sz w:val="22"/>
      <w:szCs w:val="36"/>
      <w:lang w:eastAsia="en-US"/>
    </w:rPr>
  </w:style>
  <w:style w:type="paragraph" w:styleId="Heading1">
    <w:name w:val="heading 1"/>
    <w:aliases w:val="Section Headers"/>
    <w:basedOn w:val="Normal"/>
    <w:next w:val="Normal"/>
    <w:qFormat/>
    <w:pPr>
      <w:shd w:val="clear" w:color="auto" w:fill="000000"/>
      <w:outlineLvl w:val="0"/>
    </w:pPr>
    <w:rPr>
      <w:bCs/>
      <w:i/>
      <w:caps/>
      <w:color w:val="FFFFFF"/>
      <w:sz w:val="36"/>
      <w:szCs w:val="26"/>
    </w:rPr>
  </w:style>
  <w:style w:type="paragraph" w:styleId="Heading2">
    <w:name w:val="heading 2"/>
    <w:aliases w:val="A Headings"/>
    <w:basedOn w:val="Normal"/>
    <w:next w:val="Normal"/>
    <w:qFormat/>
    <w:pPr>
      <w:outlineLvl w:val="1"/>
    </w:pPr>
    <w:rPr>
      <w:b w:val="0"/>
      <w:bCs/>
      <w:sz w:val="28"/>
      <w:szCs w:val="22"/>
    </w:rPr>
  </w:style>
  <w:style w:type="paragraph" w:styleId="Heading3">
    <w:name w:val="heading 3"/>
    <w:basedOn w:val="Normal"/>
    <w:next w:val="Normal"/>
    <w:qFormat/>
    <w:pPr>
      <w:keepNext/>
      <w:widowControl/>
      <w:jc w:val="right"/>
      <w:outlineLvl w:val="2"/>
    </w:pPr>
    <w:rPr>
      <w:sz w:val="90"/>
      <w:szCs w:val="90"/>
    </w:rPr>
  </w:style>
  <w:style w:type="paragraph" w:styleId="Heading4">
    <w:name w:val="heading 4"/>
    <w:basedOn w:val="Normal"/>
    <w:next w:val="Normal"/>
    <w:qFormat/>
    <w:pPr>
      <w:keepNext/>
      <w:widowControl/>
      <w:jc w:val="right"/>
      <w:outlineLvl w:val="3"/>
    </w:pPr>
    <w:rPr>
      <w:i/>
      <w:iCs/>
      <w:sz w:val="60"/>
      <w:szCs w:val="60"/>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style>
  <w:style w:type="paragraph" w:styleId="Heading7">
    <w:name w:val="heading 7"/>
    <w:basedOn w:val="Normal"/>
    <w:next w:val="Normal"/>
    <w:qFormat/>
    <w:pPr>
      <w:keepNext/>
      <w:widowControl/>
      <w:jc w:val="right"/>
      <w:outlineLvl w:val="6"/>
    </w:pPr>
    <w:rPr>
      <w:b w:val="0"/>
      <w:bCs/>
      <w:sz w:val="90"/>
      <w:szCs w:val="90"/>
    </w:rPr>
  </w:style>
  <w:style w:type="paragraph" w:styleId="Heading8">
    <w:name w:val="heading 8"/>
    <w:basedOn w:val="Normal"/>
    <w:next w:val="Normal"/>
    <w:qFormat/>
    <w:pPr>
      <w:keepNext/>
      <w:widowControl/>
      <w:jc w:val="right"/>
      <w:outlineLvl w:val="7"/>
    </w:pPr>
    <w:rPr>
      <w:b w:val="0"/>
      <w:bCs/>
      <w:spacing w:val="200"/>
      <w:sz w:val="40"/>
      <w:szCs w:val="40"/>
    </w:rPr>
  </w:style>
  <w:style w:type="paragraph" w:styleId="Heading9">
    <w:name w:val="heading 9"/>
    <w:basedOn w:val="Normal"/>
    <w:next w:val="Normal"/>
    <w:qFormat/>
    <w:pPr>
      <w:keepNext/>
      <w:widowControl/>
      <w:jc w:val="right"/>
      <w:outlineLvl w:val="8"/>
    </w:pPr>
    <w:rPr>
      <w:b w:val="0"/>
      <w:bCs/>
      <w:i/>
      <w:iCs/>
      <w:spacing w:val="200"/>
      <w:sz w:val="16"/>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semiHidden/>
    <w:pPr>
      <w:widowControl w:val="0"/>
      <w:tabs>
        <w:tab w:val="left" w:pos="283"/>
      </w:tabs>
    </w:pPr>
    <w:rPr>
      <w:spacing w:val="10"/>
      <w:sz w:val="22"/>
      <w:lang w:val="en-US" w:eastAsia="en-US"/>
    </w:rPr>
  </w:style>
  <w:style w:type="paragraph" w:customStyle="1" w:styleId="Descriptivetext">
    <w:name w:val="Descriptive text"/>
    <w:basedOn w:val="BodyText"/>
    <w:pPr>
      <w:ind w:left="284"/>
    </w:pPr>
    <w:rPr>
      <w:szCs w:val="24"/>
    </w:rPr>
  </w:style>
  <w:style w:type="character" w:styleId="Hyperlink">
    <w:name w:val="Hyperlink"/>
    <w:semiHidden/>
    <w:rPr>
      <w:color w:val="0000FF"/>
      <w:u w:val="single"/>
    </w:rPr>
  </w:style>
  <w:style w:type="paragraph" w:styleId="Header">
    <w:name w:val="header"/>
    <w:basedOn w:val="Normal"/>
    <w:semiHidden/>
    <w:pPr>
      <w:pBdr>
        <w:top w:val="single" w:sz="4" w:space="1" w:color="auto"/>
        <w:left w:val="single" w:sz="4" w:space="4" w:color="auto"/>
        <w:bottom w:val="single" w:sz="4" w:space="1" w:color="auto"/>
        <w:right w:val="single" w:sz="4" w:space="4" w:color="auto"/>
      </w:pBdr>
      <w:shd w:val="clear" w:color="auto" w:fill="FFFFFF"/>
      <w:tabs>
        <w:tab w:val="center" w:pos="4153"/>
        <w:tab w:val="right" w:pos="8306"/>
      </w:tabs>
    </w:pPr>
    <w:rPr>
      <w:b w:val="0"/>
      <w:caps/>
      <w:color w:val="000000"/>
      <w:sz w:val="20"/>
    </w:rPr>
  </w:style>
  <w:style w:type="paragraph" w:styleId="Footer">
    <w:name w:val="footer"/>
    <w:basedOn w:val="Normal"/>
    <w:link w:val="FooterChar"/>
    <w:uiPriority w:val="99"/>
    <w:pPr>
      <w:pBdr>
        <w:top w:val="single" w:sz="4" w:space="1" w:color="auto"/>
        <w:left w:val="single" w:sz="4" w:space="4" w:color="auto"/>
        <w:bottom w:val="single" w:sz="4" w:space="1" w:color="auto"/>
        <w:right w:val="single" w:sz="4" w:space="4" w:color="auto"/>
      </w:pBdr>
      <w:tabs>
        <w:tab w:val="left" w:pos="680"/>
      </w:tabs>
    </w:pPr>
    <w:rPr>
      <w:caps/>
      <w:sz w:val="20"/>
    </w:rPr>
  </w:style>
  <w:style w:type="paragraph" w:styleId="BodyText2">
    <w:name w:val="Body Text 2"/>
    <w:basedOn w:val="Normal"/>
    <w:semiHidden/>
    <w:pPr>
      <w:widowControl/>
      <w:jc w:val="right"/>
    </w:pPr>
    <w:rPr>
      <w:spacing w:val="200"/>
      <w:sz w:val="60"/>
      <w:szCs w:val="60"/>
    </w:rPr>
  </w:style>
  <w:style w:type="paragraph" w:customStyle="1" w:styleId="Default">
    <w:name w:val="Default"/>
    <w:pPr>
      <w:autoSpaceDE w:val="0"/>
      <w:autoSpaceDN w:val="0"/>
      <w:adjustRightInd w:val="0"/>
      <w:spacing w:line="288" w:lineRule="atLeast"/>
    </w:pPr>
    <w:rPr>
      <w:rFonts w:ascii="GarmdITC Bk BT" w:hAnsi="GarmdITC Bk BT"/>
      <w:spacing w:val="15"/>
      <w:szCs w:val="24"/>
      <w:lang w:val="en-US" w:eastAsia="en-US"/>
    </w:rPr>
  </w:style>
  <w:style w:type="character" w:styleId="PageNumber">
    <w:name w:val="page number"/>
    <w:basedOn w:val="DefaultParagraphFont"/>
    <w:semiHidden/>
  </w:style>
  <w:style w:type="character" w:customStyle="1" w:styleId="BodyTextChar">
    <w:name w:val="Body Text Char"/>
    <w:link w:val="BodyText"/>
    <w:semiHidden/>
    <w:rsid w:val="001C3379"/>
    <w:rPr>
      <w:spacing w:val="10"/>
      <w:sz w:val="22"/>
      <w:lang w:val="en-US" w:eastAsia="en-US"/>
    </w:rPr>
  </w:style>
  <w:style w:type="table" w:styleId="TableGrid">
    <w:name w:val="Table Grid"/>
    <w:basedOn w:val="TableNormal"/>
    <w:rsid w:val="00AF5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2DDA"/>
    <w:pPr>
      <w:widowControl/>
      <w:autoSpaceDE/>
      <w:autoSpaceDN/>
      <w:adjustRightInd/>
      <w:spacing w:before="100" w:beforeAutospacing="1" w:after="100" w:afterAutospacing="1"/>
    </w:pPr>
    <w:rPr>
      <w:b w:val="0"/>
      <w:spacing w:val="0"/>
      <w:sz w:val="24"/>
      <w:szCs w:val="24"/>
      <w:lang w:eastAsia="en-GB"/>
    </w:rPr>
  </w:style>
  <w:style w:type="paragraph" w:styleId="BalloonText">
    <w:name w:val="Balloon Text"/>
    <w:basedOn w:val="Normal"/>
    <w:link w:val="BalloonTextChar"/>
    <w:uiPriority w:val="99"/>
    <w:semiHidden/>
    <w:unhideWhenUsed/>
    <w:rsid w:val="00675862"/>
    <w:rPr>
      <w:rFonts w:ascii="Tahoma" w:hAnsi="Tahoma" w:cs="Tahoma"/>
      <w:sz w:val="16"/>
      <w:szCs w:val="16"/>
    </w:rPr>
  </w:style>
  <w:style w:type="character" w:customStyle="1" w:styleId="BalloonTextChar">
    <w:name w:val="Balloon Text Char"/>
    <w:basedOn w:val="DefaultParagraphFont"/>
    <w:link w:val="BalloonText"/>
    <w:uiPriority w:val="99"/>
    <w:semiHidden/>
    <w:rsid w:val="00675862"/>
    <w:rPr>
      <w:rFonts w:ascii="Tahoma" w:hAnsi="Tahoma" w:cs="Tahoma"/>
      <w:b/>
      <w:spacing w:val="20"/>
      <w:sz w:val="16"/>
      <w:szCs w:val="16"/>
      <w:lang w:eastAsia="en-US"/>
    </w:rPr>
  </w:style>
  <w:style w:type="paragraph" w:styleId="ListParagraph">
    <w:name w:val="List Paragraph"/>
    <w:basedOn w:val="Normal"/>
    <w:uiPriority w:val="34"/>
    <w:qFormat/>
    <w:rsid w:val="00DC3779"/>
    <w:pPr>
      <w:widowControl/>
      <w:autoSpaceDE/>
      <w:autoSpaceDN/>
      <w:adjustRightInd/>
      <w:ind w:left="720"/>
      <w:contextualSpacing/>
    </w:pPr>
    <w:rPr>
      <w:rFonts w:eastAsiaTheme="minorHAnsi"/>
      <w:b w:val="0"/>
      <w:spacing w:val="0"/>
      <w:sz w:val="24"/>
      <w:szCs w:val="24"/>
      <w:lang w:eastAsia="ja-JP"/>
    </w:rPr>
  </w:style>
  <w:style w:type="character" w:customStyle="1" w:styleId="FooterChar">
    <w:name w:val="Footer Char"/>
    <w:basedOn w:val="DefaultParagraphFont"/>
    <w:link w:val="Footer"/>
    <w:uiPriority w:val="99"/>
    <w:rsid w:val="0072642F"/>
    <w:rPr>
      <w:b/>
      <w:caps/>
      <w:spacing w:val="20"/>
      <w:szCs w:val="36"/>
      <w:lang w:eastAsia="en-US"/>
    </w:rPr>
  </w:style>
  <w:style w:type="character" w:styleId="FollowedHyperlink">
    <w:name w:val="FollowedHyperlink"/>
    <w:basedOn w:val="DefaultParagraphFont"/>
    <w:uiPriority w:val="99"/>
    <w:semiHidden/>
    <w:unhideWhenUsed/>
    <w:rsid w:val="00DE02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67607">
      <w:bodyDiv w:val="1"/>
      <w:marLeft w:val="0"/>
      <w:marRight w:val="0"/>
      <w:marTop w:val="0"/>
      <w:marBottom w:val="0"/>
      <w:divBdr>
        <w:top w:val="none" w:sz="0" w:space="0" w:color="auto"/>
        <w:left w:val="none" w:sz="0" w:space="0" w:color="auto"/>
        <w:bottom w:val="none" w:sz="0" w:space="0" w:color="auto"/>
        <w:right w:val="none" w:sz="0" w:space="0" w:color="auto"/>
      </w:divBdr>
      <w:divsChild>
        <w:div w:id="1167088192">
          <w:marLeft w:val="0"/>
          <w:marRight w:val="0"/>
          <w:marTop w:val="0"/>
          <w:marBottom w:val="0"/>
          <w:divBdr>
            <w:top w:val="none" w:sz="0" w:space="0" w:color="auto"/>
            <w:left w:val="none" w:sz="0" w:space="0" w:color="auto"/>
            <w:bottom w:val="none" w:sz="0" w:space="0" w:color="auto"/>
            <w:right w:val="none" w:sz="0" w:space="0" w:color="auto"/>
          </w:divBdr>
        </w:div>
        <w:div w:id="18047330">
          <w:marLeft w:val="0"/>
          <w:marRight w:val="0"/>
          <w:marTop w:val="0"/>
          <w:marBottom w:val="0"/>
          <w:divBdr>
            <w:top w:val="none" w:sz="0" w:space="0" w:color="auto"/>
            <w:left w:val="none" w:sz="0" w:space="0" w:color="auto"/>
            <w:bottom w:val="none" w:sz="0" w:space="0" w:color="auto"/>
            <w:right w:val="none" w:sz="0" w:space="0" w:color="auto"/>
          </w:divBdr>
        </w:div>
        <w:div w:id="384648207">
          <w:marLeft w:val="0"/>
          <w:marRight w:val="0"/>
          <w:marTop w:val="0"/>
          <w:marBottom w:val="0"/>
          <w:divBdr>
            <w:top w:val="none" w:sz="0" w:space="0" w:color="auto"/>
            <w:left w:val="none" w:sz="0" w:space="0" w:color="auto"/>
            <w:bottom w:val="none" w:sz="0" w:space="0" w:color="auto"/>
            <w:right w:val="none" w:sz="0" w:space="0" w:color="auto"/>
          </w:divBdr>
        </w:div>
      </w:divsChild>
    </w:div>
    <w:div w:id="330107894">
      <w:bodyDiv w:val="1"/>
      <w:marLeft w:val="0"/>
      <w:marRight w:val="0"/>
      <w:marTop w:val="0"/>
      <w:marBottom w:val="0"/>
      <w:divBdr>
        <w:top w:val="none" w:sz="0" w:space="0" w:color="auto"/>
        <w:left w:val="none" w:sz="0" w:space="0" w:color="auto"/>
        <w:bottom w:val="none" w:sz="0" w:space="0" w:color="auto"/>
        <w:right w:val="none" w:sz="0" w:space="0" w:color="auto"/>
      </w:divBdr>
    </w:div>
    <w:div w:id="1196576500">
      <w:bodyDiv w:val="1"/>
      <w:marLeft w:val="0"/>
      <w:marRight w:val="0"/>
      <w:marTop w:val="0"/>
      <w:marBottom w:val="0"/>
      <w:divBdr>
        <w:top w:val="none" w:sz="0" w:space="0" w:color="auto"/>
        <w:left w:val="none" w:sz="0" w:space="0" w:color="auto"/>
        <w:bottom w:val="none" w:sz="0" w:space="0" w:color="auto"/>
        <w:right w:val="none" w:sz="0" w:space="0" w:color="auto"/>
      </w:divBdr>
    </w:div>
    <w:div w:id="1573270572">
      <w:bodyDiv w:val="1"/>
      <w:marLeft w:val="0"/>
      <w:marRight w:val="0"/>
      <w:marTop w:val="0"/>
      <w:marBottom w:val="0"/>
      <w:divBdr>
        <w:top w:val="none" w:sz="0" w:space="0" w:color="auto"/>
        <w:left w:val="none" w:sz="0" w:space="0" w:color="auto"/>
        <w:bottom w:val="none" w:sz="0" w:space="0" w:color="auto"/>
        <w:right w:val="none" w:sz="0" w:space="0" w:color="auto"/>
      </w:divBdr>
    </w:div>
    <w:div w:id="175369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0.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oleObject" Target="embeddings/oleObject2.bin"/><Relationship Id="rId89" Type="http://schemas.openxmlformats.org/officeDocument/2006/relationships/image" Target="media/image65.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image" Target="media/image111.png"/><Relationship Id="rId154" Type="http://schemas.openxmlformats.org/officeDocument/2006/relationships/image" Target="media/image123.png"/><Relationship Id="rId159" Type="http://schemas.openxmlformats.org/officeDocument/2006/relationships/image" Target="media/image126.png"/><Relationship Id="rId175" Type="http://schemas.openxmlformats.org/officeDocument/2006/relationships/image" Target="media/image138.png"/><Relationship Id="rId170" Type="http://schemas.openxmlformats.org/officeDocument/2006/relationships/image" Target="media/image133.png"/><Relationship Id="rId191" Type="http://schemas.openxmlformats.org/officeDocument/2006/relationships/header" Target="header12.xml"/><Relationship Id="rId16" Type="http://schemas.openxmlformats.org/officeDocument/2006/relationships/header" Target="header4.xml"/><Relationship Id="rId107" Type="http://schemas.openxmlformats.org/officeDocument/2006/relationships/oleObject" Target="embeddings/oleObject3.bin"/><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eader" Target="header6.xml"/><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8.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7.png"/><Relationship Id="rId149"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71.png"/><Relationship Id="rId160" Type="http://schemas.openxmlformats.org/officeDocument/2006/relationships/image" Target="media/image127.wmf"/><Relationship Id="rId165" Type="http://schemas.openxmlformats.org/officeDocument/2006/relationships/oleObject" Target="embeddings/oleObject10.bin"/><Relationship Id="rId181" Type="http://schemas.openxmlformats.org/officeDocument/2006/relationships/image" Target="media/image144.png"/><Relationship Id="rId186" Type="http://schemas.openxmlformats.org/officeDocument/2006/relationships/image" Target="media/image148.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7.png"/><Relationship Id="rId85" Type="http://schemas.openxmlformats.org/officeDocument/2006/relationships/image" Target="media/image61.png"/><Relationship Id="rId150" Type="http://schemas.openxmlformats.org/officeDocument/2006/relationships/image" Target="media/image120.png"/><Relationship Id="rId155" Type="http://schemas.openxmlformats.org/officeDocument/2006/relationships/image" Target="media/image124.wmf"/><Relationship Id="rId171" Type="http://schemas.openxmlformats.org/officeDocument/2006/relationships/image" Target="media/image134.png"/><Relationship Id="rId176" Type="http://schemas.openxmlformats.org/officeDocument/2006/relationships/image" Target="media/image139.png"/><Relationship Id="rId192" Type="http://schemas.openxmlformats.org/officeDocument/2006/relationships/header" Target="header13.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oleObject" Target="embeddings/oleObject4.bin"/><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header" Target="header7.xml"/><Relationship Id="rId70" Type="http://schemas.openxmlformats.org/officeDocument/2006/relationships/image" Target="media/image49.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3.png"/><Relationship Id="rId145" Type="http://schemas.openxmlformats.org/officeDocument/2006/relationships/header" Target="header8.xml"/><Relationship Id="rId161" Type="http://schemas.openxmlformats.org/officeDocument/2006/relationships/oleObject" Target="embeddings/oleObject8.bin"/><Relationship Id="rId166" Type="http://schemas.openxmlformats.org/officeDocument/2006/relationships/image" Target="media/image130.wmf"/><Relationship Id="rId182" Type="http://schemas.openxmlformats.org/officeDocument/2006/relationships/image" Target="media/image145.wmf"/><Relationship Id="rId187" Type="http://schemas.openxmlformats.org/officeDocument/2006/relationships/image" Target="media/image149.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6.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8.png"/><Relationship Id="rId86" Type="http://schemas.openxmlformats.org/officeDocument/2006/relationships/image" Target="media/image62.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1.png"/><Relationship Id="rId156" Type="http://schemas.openxmlformats.org/officeDocument/2006/relationships/oleObject" Target="embeddings/oleObject6.bin"/><Relationship Id="rId177" Type="http://schemas.openxmlformats.org/officeDocument/2006/relationships/image" Target="media/image140.png"/><Relationship Id="rId172" Type="http://schemas.openxmlformats.org/officeDocument/2006/relationships/image" Target="media/image135.png"/><Relationship Id="rId193"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1.png"/><Relationship Id="rId109" Type="http://schemas.openxmlformats.org/officeDocument/2006/relationships/oleObject" Target="embeddings/oleObject5.bin"/><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header" Target="header9.xml"/><Relationship Id="rId167" Type="http://schemas.openxmlformats.org/officeDocument/2006/relationships/oleObject" Target="embeddings/oleObject11.bin"/><Relationship Id="rId188" Type="http://schemas.openxmlformats.org/officeDocument/2006/relationships/image" Target="media/image150.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8.png"/><Relationship Id="rId162" Type="http://schemas.openxmlformats.org/officeDocument/2006/relationships/image" Target="media/image128.wmf"/><Relationship Id="rId183"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w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3.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5.wmf"/><Relationship Id="rId178" Type="http://schemas.openxmlformats.org/officeDocument/2006/relationships/image" Target="media/image141.png"/><Relationship Id="rId61" Type="http://schemas.openxmlformats.org/officeDocument/2006/relationships/image" Target="media/image40.png"/><Relationship Id="rId82" Type="http://schemas.openxmlformats.org/officeDocument/2006/relationships/image" Target="media/image59.png"/><Relationship Id="rId152" Type="http://schemas.openxmlformats.org/officeDocument/2006/relationships/image" Target="media/image122.png"/><Relationship Id="rId173" Type="http://schemas.openxmlformats.org/officeDocument/2006/relationships/image" Target="media/image136.png"/><Relationship Id="rId194"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99.png"/><Relationship Id="rId147" Type="http://schemas.openxmlformats.org/officeDocument/2006/relationships/header" Target="header10.xml"/><Relationship Id="rId168" Type="http://schemas.openxmlformats.org/officeDocument/2006/relationships/image" Target="media/image131.png"/><Relationship Id="rId8" Type="http://schemas.openxmlformats.org/officeDocument/2006/relationships/endnotes" Target="endnotes.xml"/><Relationship Id="rId51" Type="http://schemas.openxmlformats.org/officeDocument/2006/relationships/image" Target="media/image33.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oleObject" Target="embeddings/oleObject9.bin"/><Relationship Id="rId184" Type="http://schemas.openxmlformats.org/officeDocument/2006/relationships/image" Target="media/image146.png"/><Relationship Id="rId189" Type="http://schemas.openxmlformats.org/officeDocument/2006/relationships/image" Target="media/image151.gif"/><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8.png"/><Relationship Id="rId67" Type="http://schemas.openxmlformats.org/officeDocument/2006/relationships/image" Target="media/image46.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oleObject" Target="embeddings/oleObject7.bin"/><Relationship Id="rId20" Type="http://schemas.openxmlformats.org/officeDocument/2006/relationships/image" Target="media/image3.png"/><Relationship Id="rId41" Type="http://schemas.openxmlformats.org/officeDocument/2006/relationships/image" Target="media/image23.png"/><Relationship Id="rId62" Type="http://schemas.openxmlformats.org/officeDocument/2006/relationships/image" Target="media/image41.gif"/><Relationship Id="rId83" Type="http://schemas.openxmlformats.org/officeDocument/2006/relationships/image" Target="media/image60.wmf"/><Relationship Id="rId88" Type="http://schemas.openxmlformats.org/officeDocument/2006/relationships/image" Target="media/image64.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hyperlink" Target="http://spectraschool.rsc.org/" TargetMode="External"/><Relationship Id="rId174" Type="http://schemas.openxmlformats.org/officeDocument/2006/relationships/image" Target="media/image137.png"/><Relationship Id="rId179" Type="http://schemas.openxmlformats.org/officeDocument/2006/relationships/image" Target="media/image142.gif"/><Relationship Id="rId190" Type="http://schemas.openxmlformats.org/officeDocument/2006/relationships/header" Target="header11.xm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6.png"/><Relationship Id="rId106" Type="http://schemas.openxmlformats.org/officeDocument/2006/relationships/image" Target="media/image82.png"/><Relationship Id="rId127" Type="http://schemas.openxmlformats.org/officeDocument/2006/relationships/image" Target="media/image100.png"/><Relationship Id="rId10" Type="http://schemas.openxmlformats.org/officeDocument/2006/relationships/header" Target="header1.xml"/><Relationship Id="rId31" Type="http://schemas.openxmlformats.org/officeDocument/2006/relationships/image" Target="media/image13.png"/><Relationship Id="rId52" Type="http://schemas.openxmlformats.org/officeDocument/2006/relationships/header" Target="header5.xml"/><Relationship Id="rId78" Type="http://schemas.openxmlformats.org/officeDocument/2006/relationships/image" Target="media/image55.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18.png"/><Relationship Id="rId164" Type="http://schemas.openxmlformats.org/officeDocument/2006/relationships/image" Target="media/image129.wmf"/><Relationship Id="rId169" Type="http://schemas.openxmlformats.org/officeDocument/2006/relationships/image" Target="media/image132.png"/><Relationship Id="rId185" Type="http://schemas.openxmlformats.org/officeDocument/2006/relationships/image" Target="media/image147.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43.gif"/></Relationships>
</file>

<file path=word/_rels/settings.xml.rels><?xml version="1.0" encoding="UTF-8" standalone="yes"?>
<Relationships xmlns="http://schemas.openxmlformats.org/package/2006/relationships"><Relationship Id="rId1" Type="http://schemas.openxmlformats.org/officeDocument/2006/relationships/attachedTemplate" Target="file:///C:\LTS\Economic%20Britain%20comple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AC6C8-F8D1-48D6-9FD1-0601ECD7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Economic Britain complete</Template>
  <TotalTime>2085</TotalTime>
  <Pages>98</Pages>
  <Words>21513</Words>
  <Characters>112909</Characters>
  <Application>Microsoft Office Word</Application>
  <DocSecurity>0</DocSecurity>
  <Lines>940</Lines>
  <Paragraphs>268</Paragraphs>
  <ScaleCrop>false</ScaleCrop>
  <HeadingPairs>
    <vt:vector size="2" baseType="variant">
      <vt:variant>
        <vt:lpstr>Title</vt:lpstr>
      </vt:variant>
      <vt:variant>
        <vt:i4>1</vt:i4>
      </vt:variant>
    </vt:vector>
  </HeadingPairs>
  <TitlesOfParts>
    <vt:vector size="1" baseType="lpstr">
      <vt:lpstr>NATIONAL QUALIFICATIONS CURRICULUM SUPPORT</vt:lpstr>
    </vt:vector>
  </TitlesOfParts>
  <Company>creative imprint ltd</Company>
  <LinksUpToDate>false</LinksUpToDate>
  <CharactersWithSpaces>134154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QUALIFICATIONS CURRICULUM SUPPORT</dc:title>
  <dc:subject/>
  <dc:creator>Jack Geddes</dc:creator>
  <cp:keywords/>
  <dc:description/>
  <cp:lastModifiedBy>MGibson</cp:lastModifiedBy>
  <cp:revision>160</cp:revision>
  <cp:lastPrinted>2016-01-22T10:07:00Z</cp:lastPrinted>
  <dcterms:created xsi:type="dcterms:W3CDTF">2015-05-13T12:54:00Z</dcterms:created>
  <dcterms:modified xsi:type="dcterms:W3CDTF">2016-03-10T16:08:00Z</dcterms:modified>
</cp:coreProperties>
</file>