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A4" w:rsidRDefault="0019470F" w:rsidP="00E770CC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CfE</w:t>
      </w:r>
      <w:proofErr w:type="spellEnd"/>
      <w:r w:rsidR="00012CE6">
        <w:rPr>
          <w:rFonts w:ascii="Comic Sans MS" w:hAnsi="Comic Sans MS"/>
          <w:sz w:val="24"/>
          <w:szCs w:val="24"/>
        </w:rPr>
        <w:t xml:space="preserve"> Advanced </w:t>
      </w:r>
      <w:r w:rsidR="003D661A">
        <w:rPr>
          <w:rFonts w:ascii="Comic Sans MS" w:hAnsi="Comic Sans MS"/>
          <w:sz w:val="24"/>
          <w:szCs w:val="24"/>
        </w:rPr>
        <w:t>Higher French</w:t>
      </w:r>
    </w:p>
    <w:p w:rsidR="008352CE" w:rsidRDefault="00A377D7" w:rsidP="0057742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2016 – 2017</w:t>
      </w:r>
    </w:p>
    <w:tbl>
      <w:tblPr>
        <w:tblStyle w:val="TableGrid"/>
        <w:tblW w:w="99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25"/>
        <w:gridCol w:w="2891"/>
        <w:gridCol w:w="1596"/>
        <w:gridCol w:w="2472"/>
        <w:gridCol w:w="1664"/>
      </w:tblGrid>
      <w:tr w:rsidR="004710C5" w:rsidTr="0057742D">
        <w:tc>
          <w:tcPr>
            <w:tcW w:w="1325" w:type="dxa"/>
          </w:tcPr>
          <w:p w:rsidR="001F3207" w:rsidRDefault="001F3207" w:rsidP="00E770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Timescale</w:t>
            </w:r>
          </w:p>
        </w:tc>
        <w:tc>
          <w:tcPr>
            <w:tcW w:w="2891" w:type="dxa"/>
          </w:tcPr>
          <w:p w:rsidR="001F3207" w:rsidRDefault="001F3207" w:rsidP="00E770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periods</w:t>
            </w:r>
          </w:p>
        </w:tc>
        <w:tc>
          <w:tcPr>
            <w:tcW w:w="1596" w:type="dxa"/>
          </w:tcPr>
          <w:p w:rsidR="001F3207" w:rsidRDefault="001F3207" w:rsidP="00E770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periods</w:t>
            </w:r>
          </w:p>
        </w:tc>
        <w:tc>
          <w:tcPr>
            <w:tcW w:w="2472" w:type="dxa"/>
          </w:tcPr>
          <w:p w:rsidR="001F3207" w:rsidRDefault="001F3207" w:rsidP="00E770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period</w:t>
            </w:r>
          </w:p>
        </w:tc>
        <w:tc>
          <w:tcPr>
            <w:tcW w:w="1664" w:type="dxa"/>
          </w:tcPr>
          <w:p w:rsidR="001F3207" w:rsidRDefault="001F3207" w:rsidP="00E770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Assessment</w:t>
            </w:r>
            <w:r w:rsidR="00303F2B">
              <w:rPr>
                <w:rFonts w:ascii="Comic Sans MS" w:hAnsi="Comic Sans MS"/>
                <w:sz w:val="24"/>
                <w:szCs w:val="24"/>
              </w:rPr>
              <w:t>s</w:t>
            </w:r>
          </w:p>
          <w:p w:rsidR="00303F2B" w:rsidRDefault="00303F2B" w:rsidP="00E770C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710C5" w:rsidTr="0057742D">
        <w:tc>
          <w:tcPr>
            <w:tcW w:w="1325" w:type="dxa"/>
          </w:tcPr>
          <w:p w:rsidR="001F3207" w:rsidRPr="008352CE" w:rsidRDefault="001F3207" w:rsidP="00E770CC">
            <w:pPr>
              <w:rPr>
                <w:rFonts w:ascii="Comic Sans MS" w:hAnsi="Comic Sans MS"/>
                <w:sz w:val="20"/>
                <w:szCs w:val="20"/>
              </w:rPr>
            </w:pPr>
            <w:r w:rsidRPr="008352CE">
              <w:rPr>
                <w:rFonts w:ascii="Comic Sans MS" w:hAnsi="Comic Sans MS"/>
                <w:sz w:val="20"/>
                <w:szCs w:val="20"/>
              </w:rPr>
              <w:t>June</w:t>
            </w:r>
          </w:p>
        </w:tc>
        <w:tc>
          <w:tcPr>
            <w:tcW w:w="2891" w:type="dxa"/>
          </w:tcPr>
          <w:p w:rsidR="001F3207" w:rsidRPr="001F3207" w:rsidRDefault="004710C5" w:rsidP="00C270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Society – </w:t>
            </w:r>
            <w:r w:rsidR="00C270C9">
              <w:rPr>
                <w:rFonts w:ascii="Comic Sans MS" w:hAnsi="Comic Sans MS"/>
                <w:sz w:val="20"/>
                <w:szCs w:val="20"/>
              </w:rPr>
              <w:t>Media</w:t>
            </w:r>
          </w:p>
        </w:tc>
        <w:tc>
          <w:tcPr>
            <w:tcW w:w="1596" w:type="dxa"/>
          </w:tcPr>
          <w:p w:rsidR="001F3207" w:rsidRPr="001F3207" w:rsidRDefault="00395DF2" w:rsidP="00E770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Learning – Learning in Context</w:t>
            </w:r>
          </w:p>
        </w:tc>
        <w:tc>
          <w:tcPr>
            <w:tcW w:w="2472" w:type="dxa"/>
          </w:tcPr>
          <w:p w:rsidR="001F3207" w:rsidRDefault="001F3207" w:rsidP="001F320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Culture: </w:t>
            </w:r>
            <w:r w:rsidR="00395DF2">
              <w:rPr>
                <w:rFonts w:ascii="Comic Sans MS" w:hAnsi="Comic Sans MS"/>
                <w:sz w:val="20"/>
                <w:szCs w:val="20"/>
              </w:rPr>
              <w:t>Literature, Film and Television</w:t>
            </w:r>
          </w:p>
          <w:p w:rsidR="00395DF2" w:rsidRPr="00395DF2" w:rsidRDefault="00395DF2" w:rsidP="001F3207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664" w:type="dxa"/>
          </w:tcPr>
          <w:p w:rsidR="00E10A34" w:rsidRDefault="008352CE" w:rsidP="00E770CC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Culture </w:t>
            </w:r>
            <w:r w:rsidR="00303F2B">
              <w:rPr>
                <w:rFonts w:ascii="Comic Sans MS" w:hAnsi="Comic Sans MS"/>
                <w:i/>
                <w:sz w:val="20"/>
                <w:szCs w:val="20"/>
              </w:rPr>
              <w:t>Unit Assessment:</w:t>
            </w:r>
            <w:r w:rsidR="001F3207" w:rsidRPr="00395DF2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395DF2" w:rsidRPr="00395DF2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250D46">
              <w:rPr>
                <w:rFonts w:ascii="Comic Sans MS" w:hAnsi="Comic Sans MS"/>
                <w:i/>
                <w:sz w:val="20"/>
                <w:szCs w:val="20"/>
              </w:rPr>
              <w:t>UASP</w:t>
            </w:r>
            <w:r w:rsidR="00E10A34">
              <w:rPr>
                <w:rFonts w:ascii="Comic Sans MS" w:hAnsi="Comic Sans MS"/>
                <w:i/>
                <w:sz w:val="20"/>
                <w:szCs w:val="20"/>
              </w:rPr>
              <w:t>3 Talking</w:t>
            </w:r>
            <w:r w:rsidR="006C162C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303F2B">
              <w:rPr>
                <w:rFonts w:ascii="Comic Sans MS" w:hAnsi="Comic Sans MS"/>
                <w:i/>
                <w:sz w:val="20"/>
                <w:szCs w:val="20"/>
              </w:rPr>
              <w:t>&amp;</w:t>
            </w:r>
          </w:p>
          <w:p w:rsidR="001F3207" w:rsidRDefault="001F3207" w:rsidP="00E770CC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395DF2">
              <w:rPr>
                <w:rFonts w:ascii="Comic Sans MS" w:hAnsi="Comic Sans MS"/>
                <w:i/>
                <w:sz w:val="20"/>
                <w:szCs w:val="20"/>
              </w:rPr>
              <w:t>Writing</w:t>
            </w:r>
          </w:p>
          <w:p w:rsidR="00303F2B" w:rsidRPr="00395DF2" w:rsidRDefault="00303F2B" w:rsidP="00E770CC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Cinema/Films</w:t>
            </w:r>
          </w:p>
        </w:tc>
      </w:tr>
      <w:tr w:rsidR="004710C5" w:rsidTr="0057742D">
        <w:tc>
          <w:tcPr>
            <w:tcW w:w="1325" w:type="dxa"/>
          </w:tcPr>
          <w:p w:rsidR="001F3207" w:rsidRPr="001F3207" w:rsidRDefault="001F3207" w:rsidP="00E770CC">
            <w:pPr>
              <w:rPr>
                <w:rFonts w:ascii="Comic Sans MS" w:hAnsi="Comic Sans MS"/>
                <w:sz w:val="20"/>
                <w:szCs w:val="20"/>
              </w:rPr>
            </w:pPr>
            <w:r w:rsidRPr="001F3207">
              <w:rPr>
                <w:rFonts w:ascii="Comic Sans MS" w:hAnsi="Comic Sans MS"/>
                <w:sz w:val="20"/>
                <w:szCs w:val="20"/>
              </w:rPr>
              <w:t>August - September</w:t>
            </w:r>
          </w:p>
        </w:tc>
        <w:tc>
          <w:tcPr>
            <w:tcW w:w="2891" w:type="dxa"/>
          </w:tcPr>
          <w:p w:rsidR="001F3207" w:rsidRDefault="004710C5" w:rsidP="00E770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Society – Family Structure</w:t>
            </w:r>
            <w:r w:rsidR="006C162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Partnerships</w:t>
            </w:r>
          </w:p>
          <w:p w:rsidR="008352CE" w:rsidRPr="001F3207" w:rsidRDefault="008352CE" w:rsidP="00E770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96" w:type="dxa"/>
          </w:tcPr>
          <w:p w:rsidR="001F3207" w:rsidRPr="001F3207" w:rsidRDefault="00395DF2" w:rsidP="00E770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Learning – Education</w:t>
            </w:r>
            <w:r w:rsidR="0057742D">
              <w:rPr>
                <w:rFonts w:ascii="Comic Sans MS" w:hAnsi="Comic Sans MS"/>
                <w:sz w:val="20"/>
                <w:szCs w:val="20"/>
              </w:rPr>
              <w:t xml:space="preserve"> importance of languages</w:t>
            </w:r>
          </w:p>
        </w:tc>
        <w:tc>
          <w:tcPr>
            <w:tcW w:w="2472" w:type="dxa"/>
          </w:tcPr>
          <w:p w:rsidR="001F3207" w:rsidRDefault="00A257A6" w:rsidP="00E770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Language &amp; Translation &amp;</w:t>
            </w:r>
          </w:p>
          <w:p w:rsidR="00A257A6" w:rsidRPr="001F3207" w:rsidRDefault="00A257A6" w:rsidP="00E770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(SCHOLAR)</w:t>
            </w:r>
          </w:p>
        </w:tc>
        <w:tc>
          <w:tcPr>
            <w:tcW w:w="1664" w:type="dxa"/>
          </w:tcPr>
          <w:p w:rsidR="001F3207" w:rsidRPr="001F3207" w:rsidRDefault="001F3207" w:rsidP="00E770C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4710C5" w:rsidTr="0057742D">
        <w:tc>
          <w:tcPr>
            <w:tcW w:w="1325" w:type="dxa"/>
          </w:tcPr>
          <w:p w:rsidR="001F3207" w:rsidRPr="001F3207" w:rsidRDefault="001F3207" w:rsidP="00E770CC">
            <w:pPr>
              <w:rPr>
                <w:rFonts w:ascii="Comic Sans MS" w:hAnsi="Comic Sans MS"/>
                <w:sz w:val="20"/>
                <w:szCs w:val="20"/>
              </w:rPr>
            </w:pPr>
            <w:r w:rsidRPr="001F3207">
              <w:rPr>
                <w:rFonts w:ascii="Comic Sans MS" w:hAnsi="Comic Sans MS"/>
                <w:sz w:val="20"/>
                <w:szCs w:val="20"/>
              </w:rPr>
              <w:t>October - November</w:t>
            </w:r>
          </w:p>
        </w:tc>
        <w:tc>
          <w:tcPr>
            <w:tcW w:w="2891" w:type="dxa"/>
          </w:tcPr>
          <w:p w:rsidR="001F3207" w:rsidRDefault="001F3207" w:rsidP="00E770CC">
            <w:pPr>
              <w:rPr>
                <w:rFonts w:ascii="Comic Sans MS" w:hAnsi="Comic Sans MS"/>
                <w:sz w:val="20"/>
                <w:szCs w:val="20"/>
              </w:rPr>
            </w:pPr>
            <w:r w:rsidRPr="001F3207">
              <w:rPr>
                <w:rFonts w:ascii="Comic Sans MS" w:hAnsi="Comic Sans MS"/>
                <w:sz w:val="20"/>
                <w:szCs w:val="20"/>
              </w:rPr>
              <w:t xml:space="preserve">Society </w:t>
            </w:r>
            <w:r w:rsidR="004710C5">
              <w:rPr>
                <w:rFonts w:ascii="Comic Sans MS" w:hAnsi="Comic Sans MS"/>
                <w:sz w:val="20"/>
                <w:szCs w:val="20"/>
              </w:rPr>
              <w:t>–</w:t>
            </w:r>
            <w:r w:rsidRPr="001F3207">
              <w:rPr>
                <w:rFonts w:ascii="Comic Sans MS" w:hAnsi="Comic Sans MS"/>
                <w:sz w:val="20"/>
                <w:szCs w:val="20"/>
              </w:rPr>
              <w:t xml:space="preserve"> Lifestyles</w:t>
            </w:r>
          </w:p>
          <w:p w:rsidR="004710C5" w:rsidRPr="001F3207" w:rsidRDefault="004710C5" w:rsidP="00E770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Social Issues,</w:t>
            </w:r>
            <w:r w:rsidR="006C162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unemployment,</w:t>
            </w:r>
            <w:r w:rsidR="006C162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alcohol &amp; drugs,</w:t>
            </w:r>
            <w:r w:rsidR="006C162C">
              <w:rPr>
                <w:rFonts w:ascii="Comic Sans MS" w:hAnsi="Comic Sans MS"/>
                <w:sz w:val="20"/>
                <w:szCs w:val="20"/>
              </w:rPr>
              <w:t xml:space="preserve"> welfare </w:t>
            </w:r>
            <w:r>
              <w:rPr>
                <w:rFonts w:ascii="Comic Sans MS" w:hAnsi="Comic Sans MS"/>
                <w:sz w:val="20"/>
                <w:szCs w:val="20"/>
              </w:rPr>
              <w:t>state,</w:t>
            </w:r>
            <w:r w:rsidR="006C162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environment</w:t>
            </w:r>
          </w:p>
        </w:tc>
        <w:tc>
          <w:tcPr>
            <w:tcW w:w="1596" w:type="dxa"/>
          </w:tcPr>
          <w:p w:rsidR="001F3207" w:rsidRPr="001F3207" w:rsidRDefault="00395DF2" w:rsidP="005774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Employability – Jobs</w:t>
            </w:r>
            <w:r w:rsidR="004710C5">
              <w:rPr>
                <w:rFonts w:ascii="Comic Sans MS" w:hAnsi="Comic Sans MS"/>
                <w:sz w:val="20"/>
                <w:szCs w:val="20"/>
              </w:rPr>
              <w:t>,</w:t>
            </w:r>
            <w:r w:rsidR="006C162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710C5">
              <w:rPr>
                <w:rFonts w:ascii="Comic Sans MS" w:hAnsi="Comic Sans MS"/>
                <w:sz w:val="20"/>
                <w:szCs w:val="20"/>
              </w:rPr>
              <w:t>future plans,</w:t>
            </w:r>
            <w:r w:rsidR="006C162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710C5">
              <w:rPr>
                <w:rFonts w:ascii="Comic Sans MS" w:hAnsi="Comic Sans MS"/>
                <w:sz w:val="20"/>
                <w:szCs w:val="20"/>
              </w:rPr>
              <w:t>equality in the workplace,</w:t>
            </w:r>
          </w:p>
        </w:tc>
        <w:tc>
          <w:tcPr>
            <w:tcW w:w="2472" w:type="dxa"/>
          </w:tcPr>
          <w:p w:rsidR="001F3207" w:rsidRDefault="004710C5" w:rsidP="00E770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Discursive</w:t>
            </w:r>
            <w:r w:rsidR="001F3207" w:rsidRPr="001F3207">
              <w:rPr>
                <w:rFonts w:ascii="Comic Sans MS" w:hAnsi="Comic Sans MS"/>
                <w:sz w:val="20"/>
                <w:szCs w:val="20"/>
              </w:rPr>
              <w:t xml:space="preserve"> Writing</w:t>
            </w:r>
          </w:p>
          <w:p w:rsidR="0038415D" w:rsidRDefault="0038415D" w:rsidP="00E770C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8415D" w:rsidRPr="001F3207" w:rsidRDefault="0038415D" w:rsidP="00E770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4" w:type="dxa"/>
          </w:tcPr>
          <w:p w:rsidR="008352CE" w:rsidRDefault="008352CE" w:rsidP="00E10A34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A34750" w:rsidRPr="00395DF2" w:rsidRDefault="00A34750" w:rsidP="00E10A34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Employability Unit assessment reading &amp; Listening UASP 2</w:t>
            </w:r>
          </w:p>
        </w:tc>
      </w:tr>
      <w:tr w:rsidR="004710C5" w:rsidTr="0057742D">
        <w:tc>
          <w:tcPr>
            <w:tcW w:w="1325" w:type="dxa"/>
          </w:tcPr>
          <w:p w:rsidR="001F3207" w:rsidRPr="001F3207" w:rsidRDefault="001F3207" w:rsidP="00E770CC">
            <w:pPr>
              <w:rPr>
                <w:rFonts w:ascii="Comic Sans MS" w:hAnsi="Comic Sans MS"/>
                <w:sz w:val="20"/>
                <w:szCs w:val="20"/>
              </w:rPr>
            </w:pPr>
            <w:r w:rsidRPr="001F3207">
              <w:rPr>
                <w:rFonts w:ascii="Comic Sans MS" w:hAnsi="Comic Sans MS"/>
                <w:sz w:val="20"/>
                <w:szCs w:val="20"/>
              </w:rPr>
              <w:t>December</w:t>
            </w:r>
          </w:p>
        </w:tc>
        <w:tc>
          <w:tcPr>
            <w:tcW w:w="2891" w:type="dxa"/>
          </w:tcPr>
          <w:p w:rsidR="001F3207" w:rsidRDefault="001F3207" w:rsidP="00E770CC">
            <w:pPr>
              <w:rPr>
                <w:rFonts w:ascii="Comic Sans MS" w:hAnsi="Comic Sans MS"/>
                <w:sz w:val="20"/>
                <w:szCs w:val="20"/>
              </w:rPr>
            </w:pPr>
            <w:r w:rsidRPr="001F3207">
              <w:rPr>
                <w:rFonts w:ascii="Comic Sans MS" w:hAnsi="Comic Sans MS"/>
                <w:sz w:val="20"/>
                <w:szCs w:val="20"/>
              </w:rPr>
              <w:t>Exam practice</w:t>
            </w:r>
          </w:p>
          <w:p w:rsidR="0057742D" w:rsidRPr="001F3207" w:rsidRDefault="0057742D" w:rsidP="00E770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Paper 1</w:t>
            </w:r>
            <w:r w:rsidR="00A257A6">
              <w:rPr>
                <w:rFonts w:ascii="Comic Sans MS" w:hAnsi="Comic Sans MS"/>
                <w:sz w:val="20"/>
                <w:szCs w:val="20"/>
              </w:rPr>
              <w:t xml:space="preserve"> &amp; Inferential Questions</w:t>
            </w:r>
          </w:p>
        </w:tc>
        <w:tc>
          <w:tcPr>
            <w:tcW w:w="1596" w:type="dxa"/>
          </w:tcPr>
          <w:p w:rsidR="001F3207" w:rsidRDefault="00395DF2" w:rsidP="00E770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Exam practice</w:t>
            </w:r>
          </w:p>
          <w:p w:rsidR="0057742D" w:rsidRPr="001F3207" w:rsidRDefault="0057742D" w:rsidP="00E770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Paper 2</w:t>
            </w:r>
          </w:p>
        </w:tc>
        <w:tc>
          <w:tcPr>
            <w:tcW w:w="2472" w:type="dxa"/>
          </w:tcPr>
          <w:p w:rsidR="001F3207" w:rsidRDefault="00395DF2" w:rsidP="00E770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Culture – Planning a Trip</w:t>
            </w:r>
          </w:p>
          <w:p w:rsidR="004710C5" w:rsidRDefault="004710C5" w:rsidP="00E770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Gap year, working abroad</w:t>
            </w:r>
          </w:p>
          <w:p w:rsidR="00395DF2" w:rsidRPr="001F3207" w:rsidRDefault="00395DF2" w:rsidP="00E770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4" w:type="dxa"/>
          </w:tcPr>
          <w:p w:rsidR="00303F2B" w:rsidRPr="00303F2B" w:rsidRDefault="00A34750" w:rsidP="00A34750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 Specialist study Log book</w:t>
            </w:r>
          </w:p>
        </w:tc>
      </w:tr>
      <w:tr w:rsidR="004710C5" w:rsidTr="0057742D">
        <w:tc>
          <w:tcPr>
            <w:tcW w:w="1325" w:type="dxa"/>
          </w:tcPr>
          <w:p w:rsidR="001F3207" w:rsidRPr="001F3207" w:rsidRDefault="001F3207" w:rsidP="00E770CC">
            <w:pPr>
              <w:rPr>
                <w:rFonts w:ascii="Comic Sans MS" w:hAnsi="Comic Sans MS"/>
                <w:sz w:val="20"/>
                <w:szCs w:val="20"/>
              </w:rPr>
            </w:pPr>
            <w:r w:rsidRPr="001F3207">
              <w:rPr>
                <w:rFonts w:ascii="Comic Sans MS" w:hAnsi="Comic Sans MS"/>
                <w:sz w:val="20"/>
                <w:szCs w:val="20"/>
              </w:rPr>
              <w:t>January - February</w:t>
            </w:r>
          </w:p>
        </w:tc>
        <w:tc>
          <w:tcPr>
            <w:tcW w:w="2891" w:type="dxa"/>
          </w:tcPr>
          <w:p w:rsidR="001F3207" w:rsidRPr="001F3207" w:rsidRDefault="001F3207" w:rsidP="00C270C9">
            <w:pPr>
              <w:rPr>
                <w:rFonts w:ascii="Comic Sans MS" w:hAnsi="Comic Sans MS"/>
                <w:sz w:val="20"/>
                <w:szCs w:val="20"/>
              </w:rPr>
            </w:pPr>
            <w:r w:rsidRPr="001F3207">
              <w:rPr>
                <w:rFonts w:ascii="Comic Sans MS" w:hAnsi="Comic Sans MS"/>
                <w:sz w:val="20"/>
                <w:szCs w:val="20"/>
              </w:rPr>
              <w:t xml:space="preserve">Society </w:t>
            </w:r>
            <w:r w:rsidR="00C270C9">
              <w:rPr>
                <w:rFonts w:ascii="Comic Sans MS" w:hAnsi="Comic Sans MS"/>
                <w:sz w:val="20"/>
                <w:szCs w:val="20"/>
              </w:rPr>
              <w:t>–</w:t>
            </w:r>
            <w:r w:rsidRPr="001F320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270C9">
              <w:rPr>
                <w:rFonts w:ascii="Comic Sans MS" w:hAnsi="Comic Sans MS"/>
                <w:sz w:val="20"/>
                <w:szCs w:val="20"/>
              </w:rPr>
              <w:t>Marriage &amp; relationships</w:t>
            </w:r>
          </w:p>
        </w:tc>
        <w:tc>
          <w:tcPr>
            <w:tcW w:w="1596" w:type="dxa"/>
          </w:tcPr>
          <w:p w:rsidR="001F3207" w:rsidRPr="001F3207" w:rsidRDefault="00395DF2" w:rsidP="00E770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Employability </w:t>
            </w:r>
            <w:r w:rsidR="008352CE">
              <w:rPr>
                <w:rFonts w:ascii="Comic Sans MS" w:hAnsi="Comic Sans MS"/>
                <w:sz w:val="20"/>
                <w:szCs w:val="20"/>
              </w:rPr>
              <w:t>–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352CE">
              <w:rPr>
                <w:rFonts w:ascii="Comic Sans MS" w:hAnsi="Comic Sans MS"/>
                <w:sz w:val="20"/>
                <w:szCs w:val="20"/>
              </w:rPr>
              <w:t>Work and CVs</w:t>
            </w:r>
          </w:p>
        </w:tc>
        <w:tc>
          <w:tcPr>
            <w:tcW w:w="2472" w:type="dxa"/>
          </w:tcPr>
          <w:p w:rsidR="001F3207" w:rsidRDefault="004710C5" w:rsidP="00E770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Culture – </w:t>
            </w:r>
            <w:r w:rsidR="0038415D">
              <w:rPr>
                <w:rFonts w:ascii="Comic Sans MS" w:hAnsi="Comic Sans MS"/>
                <w:sz w:val="20"/>
                <w:szCs w:val="20"/>
              </w:rPr>
              <w:t>L</w:t>
            </w:r>
            <w:r w:rsidR="0057742D">
              <w:rPr>
                <w:rFonts w:ascii="Comic Sans MS" w:hAnsi="Comic Sans MS"/>
                <w:sz w:val="20"/>
                <w:szCs w:val="20"/>
              </w:rPr>
              <w:t>iving abroad,</w:t>
            </w:r>
            <w:r w:rsidR="006C162C">
              <w:rPr>
                <w:rFonts w:ascii="Comic Sans MS" w:hAnsi="Comic Sans MS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57742D">
              <w:rPr>
                <w:rFonts w:ascii="Comic Sans MS" w:hAnsi="Comic Sans MS"/>
                <w:sz w:val="20"/>
                <w:szCs w:val="20"/>
              </w:rPr>
              <w:t>voluntary work</w:t>
            </w:r>
          </w:p>
          <w:p w:rsidR="008352CE" w:rsidRPr="001F3207" w:rsidRDefault="008352CE" w:rsidP="00E770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4" w:type="dxa"/>
          </w:tcPr>
          <w:p w:rsidR="001F3207" w:rsidRPr="00395DF2" w:rsidRDefault="001F3207" w:rsidP="00E770CC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395DF2">
              <w:rPr>
                <w:rFonts w:ascii="Comic Sans MS" w:hAnsi="Comic Sans MS"/>
                <w:i/>
                <w:sz w:val="20"/>
                <w:szCs w:val="20"/>
              </w:rPr>
              <w:t>Estimate Exams</w:t>
            </w:r>
          </w:p>
        </w:tc>
      </w:tr>
      <w:tr w:rsidR="004710C5" w:rsidTr="0057742D">
        <w:tc>
          <w:tcPr>
            <w:tcW w:w="1325" w:type="dxa"/>
          </w:tcPr>
          <w:p w:rsidR="001F3207" w:rsidRPr="001F3207" w:rsidRDefault="001F3207" w:rsidP="00E770CC">
            <w:pPr>
              <w:rPr>
                <w:rFonts w:ascii="Comic Sans MS" w:hAnsi="Comic Sans MS"/>
                <w:sz w:val="20"/>
                <w:szCs w:val="20"/>
              </w:rPr>
            </w:pPr>
            <w:r w:rsidRPr="001F3207">
              <w:rPr>
                <w:rFonts w:ascii="Comic Sans MS" w:hAnsi="Comic Sans MS"/>
                <w:sz w:val="20"/>
                <w:szCs w:val="20"/>
              </w:rPr>
              <w:t>March – April</w:t>
            </w:r>
          </w:p>
        </w:tc>
        <w:tc>
          <w:tcPr>
            <w:tcW w:w="2891" w:type="dxa"/>
          </w:tcPr>
          <w:p w:rsidR="001F3207" w:rsidRPr="001F3207" w:rsidRDefault="001F3207" w:rsidP="00E770CC">
            <w:pPr>
              <w:rPr>
                <w:rFonts w:ascii="Comic Sans MS" w:hAnsi="Comic Sans MS"/>
                <w:sz w:val="20"/>
                <w:szCs w:val="20"/>
              </w:rPr>
            </w:pPr>
            <w:r w:rsidRPr="001F3207">
              <w:rPr>
                <w:rFonts w:ascii="Comic Sans MS" w:hAnsi="Comic Sans MS"/>
                <w:sz w:val="20"/>
                <w:szCs w:val="20"/>
              </w:rPr>
              <w:t xml:space="preserve">Society – Global Languages </w:t>
            </w:r>
          </w:p>
        </w:tc>
        <w:tc>
          <w:tcPr>
            <w:tcW w:w="1596" w:type="dxa"/>
          </w:tcPr>
          <w:p w:rsidR="001F3207" w:rsidRPr="008352CE" w:rsidRDefault="008352CE" w:rsidP="00E770CC">
            <w:pPr>
              <w:rPr>
                <w:rFonts w:ascii="Comic Sans MS" w:hAnsi="Comic Sans MS"/>
                <w:sz w:val="20"/>
                <w:szCs w:val="20"/>
              </w:rPr>
            </w:pPr>
            <w:r w:rsidRPr="008352CE">
              <w:rPr>
                <w:rFonts w:ascii="Comic Sans MS" w:hAnsi="Comic Sans MS"/>
                <w:sz w:val="20"/>
                <w:szCs w:val="20"/>
              </w:rPr>
              <w:t>Employability – Work and CVs</w:t>
            </w:r>
          </w:p>
        </w:tc>
        <w:tc>
          <w:tcPr>
            <w:tcW w:w="2472" w:type="dxa"/>
          </w:tcPr>
          <w:p w:rsidR="001F3207" w:rsidRDefault="008352CE" w:rsidP="00E770CC">
            <w:pPr>
              <w:rPr>
                <w:rFonts w:ascii="Comic Sans MS" w:hAnsi="Comic Sans MS"/>
                <w:sz w:val="20"/>
                <w:szCs w:val="20"/>
              </w:rPr>
            </w:pPr>
            <w:r w:rsidRPr="008352CE">
              <w:rPr>
                <w:rFonts w:ascii="Comic Sans MS" w:hAnsi="Comic Sans MS"/>
                <w:sz w:val="20"/>
                <w:szCs w:val="20"/>
              </w:rPr>
              <w:t>Culture – other countries</w:t>
            </w:r>
            <w:r w:rsidR="00BA7FC4">
              <w:rPr>
                <w:rFonts w:ascii="Comic Sans MS" w:hAnsi="Comic Sans MS"/>
                <w:sz w:val="20"/>
                <w:szCs w:val="20"/>
              </w:rPr>
              <w:t xml:space="preserve">/customs &amp; </w:t>
            </w:r>
            <w:r w:rsidR="0057742D">
              <w:rPr>
                <w:rFonts w:ascii="Comic Sans MS" w:hAnsi="Comic Sans MS"/>
                <w:sz w:val="20"/>
                <w:szCs w:val="20"/>
              </w:rPr>
              <w:t>beliefs</w:t>
            </w:r>
          </w:p>
          <w:p w:rsidR="008352CE" w:rsidRPr="008352CE" w:rsidRDefault="008352CE" w:rsidP="00E770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4" w:type="dxa"/>
          </w:tcPr>
          <w:p w:rsidR="00303F2B" w:rsidRPr="00303F2B" w:rsidRDefault="0019470F" w:rsidP="00303F2B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 External Talking Assessment</w:t>
            </w:r>
          </w:p>
        </w:tc>
      </w:tr>
      <w:tr w:rsidR="004710C5" w:rsidTr="0057742D">
        <w:tc>
          <w:tcPr>
            <w:tcW w:w="1325" w:type="dxa"/>
          </w:tcPr>
          <w:p w:rsidR="001F3207" w:rsidRPr="001F3207" w:rsidRDefault="001F3207" w:rsidP="00E770CC">
            <w:pPr>
              <w:rPr>
                <w:rFonts w:ascii="Comic Sans MS" w:hAnsi="Comic Sans MS"/>
                <w:sz w:val="20"/>
                <w:szCs w:val="20"/>
              </w:rPr>
            </w:pPr>
            <w:r w:rsidRPr="001F3207">
              <w:rPr>
                <w:rFonts w:ascii="Comic Sans MS" w:hAnsi="Comic Sans MS"/>
                <w:sz w:val="20"/>
                <w:szCs w:val="20"/>
              </w:rPr>
              <w:t>April – May</w:t>
            </w:r>
          </w:p>
        </w:tc>
        <w:tc>
          <w:tcPr>
            <w:tcW w:w="2891" w:type="dxa"/>
          </w:tcPr>
          <w:p w:rsidR="001F3207" w:rsidRPr="001F3207" w:rsidRDefault="001F3207" w:rsidP="00E770CC">
            <w:pPr>
              <w:rPr>
                <w:rFonts w:ascii="Comic Sans MS" w:hAnsi="Comic Sans MS"/>
                <w:sz w:val="20"/>
                <w:szCs w:val="20"/>
              </w:rPr>
            </w:pPr>
            <w:r w:rsidRPr="001F3207">
              <w:rPr>
                <w:rFonts w:ascii="Comic Sans MS" w:hAnsi="Comic Sans MS"/>
                <w:sz w:val="20"/>
                <w:szCs w:val="20"/>
              </w:rPr>
              <w:t>Society - Citizenship</w:t>
            </w:r>
          </w:p>
        </w:tc>
        <w:tc>
          <w:tcPr>
            <w:tcW w:w="1596" w:type="dxa"/>
          </w:tcPr>
          <w:p w:rsidR="001F3207" w:rsidRPr="008352CE" w:rsidRDefault="008352CE" w:rsidP="00E770CC">
            <w:pPr>
              <w:rPr>
                <w:rFonts w:ascii="Comic Sans MS" w:hAnsi="Comic Sans MS"/>
                <w:sz w:val="20"/>
                <w:szCs w:val="20"/>
              </w:rPr>
            </w:pPr>
            <w:r w:rsidRPr="008352CE">
              <w:rPr>
                <w:rFonts w:ascii="Comic Sans MS" w:hAnsi="Comic Sans MS"/>
                <w:sz w:val="20"/>
                <w:szCs w:val="20"/>
              </w:rPr>
              <w:t>Exam practice</w:t>
            </w:r>
          </w:p>
        </w:tc>
        <w:tc>
          <w:tcPr>
            <w:tcW w:w="2472" w:type="dxa"/>
          </w:tcPr>
          <w:p w:rsidR="008352CE" w:rsidRPr="008352CE" w:rsidRDefault="008352CE" w:rsidP="0057742D">
            <w:pPr>
              <w:rPr>
                <w:rFonts w:ascii="Comic Sans MS" w:hAnsi="Comic Sans MS"/>
                <w:sz w:val="20"/>
                <w:szCs w:val="20"/>
              </w:rPr>
            </w:pPr>
            <w:r w:rsidRPr="008352CE">
              <w:rPr>
                <w:rFonts w:ascii="Comic Sans MS" w:hAnsi="Comic Sans MS"/>
                <w:sz w:val="20"/>
                <w:szCs w:val="20"/>
              </w:rPr>
              <w:t>Culture –</w:t>
            </w:r>
            <w:r w:rsidR="0057742D">
              <w:rPr>
                <w:rFonts w:ascii="Comic Sans MS" w:hAnsi="Comic Sans MS"/>
                <w:sz w:val="20"/>
                <w:szCs w:val="20"/>
              </w:rPr>
              <w:t>prejudice &amp; racism</w:t>
            </w:r>
          </w:p>
        </w:tc>
        <w:tc>
          <w:tcPr>
            <w:tcW w:w="1664" w:type="dxa"/>
          </w:tcPr>
          <w:p w:rsidR="001F3207" w:rsidRPr="00A34750" w:rsidRDefault="00A34750" w:rsidP="00E770CC">
            <w:pPr>
              <w:rPr>
                <w:rFonts w:ascii="Comic Sans MS" w:hAnsi="Comic Sans MS"/>
                <w:i/>
              </w:rPr>
            </w:pPr>
            <w:r w:rsidRPr="00A34750">
              <w:rPr>
                <w:rFonts w:ascii="Comic Sans MS" w:hAnsi="Comic Sans MS"/>
                <w:i/>
              </w:rPr>
              <w:t>Specialist Study Portfolio</w:t>
            </w:r>
          </w:p>
        </w:tc>
      </w:tr>
      <w:tr w:rsidR="00395DF2" w:rsidTr="0057742D">
        <w:tc>
          <w:tcPr>
            <w:tcW w:w="9948" w:type="dxa"/>
            <w:gridSpan w:val="5"/>
          </w:tcPr>
          <w:p w:rsidR="00395DF2" w:rsidRPr="00395DF2" w:rsidRDefault="00395DF2" w:rsidP="0057742D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SQA Exams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129"/>
        <w:tblOverlap w:val="never"/>
        <w:tblW w:w="4644" w:type="dxa"/>
        <w:tblLook w:val="04A0" w:firstRow="1" w:lastRow="0" w:firstColumn="1" w:lastColumn="0" w:noHBand="0" w:noVBand="1"/>
      </w:tblPr>
      <w:tblGrid>
        <w:gridCol w:w="1809"/>
        <w:gridCol w:w="2835"/>
      </w:tblGrid>
      <w:tr w:rsidR="00303F2B" w:rsidTr="005C2ECC">
        <w:tc>
          <w:tcPr>
            <w:tcW w:w="4644" w:type="dxa"/>
            <w:gridSpan w:val="2"/>
          </w:tcPr>
          <w:p w:rsidR="00303F2B" w:rsidRDefault="00303F2B" w:rsidP="00303F2B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Additional Unit Assessments</w:t>
            </w:r>
          </w:p>
        </w:tc>
      </w:tr>
      <w:tr w:rsidR="00303F2B" w:rsidTr="005C2ECC">
        <w:tc>
          <w:tcPr>
            <w:tcW w:w="1809" w:type="dxa"/>
          </w:tcPr>
          <w:p w:rsidR="00303F2B" w:rsidRDefault="00250D46" w:rsidP="00303F2B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Culture</w:t>
            </w:r>
          </w:p>
        </w:tc>
        <w:tc>
          <w:tcPr>
            <w:tcW w:w="2835" w:type="dxa"/>
          </w:tcPr>
          <w:p w:rsidR="00303F2B" w:rsidRDefault="00303F2B" w:rsidP="00303F2B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Talking &amp; Writing</w:t>
            </w:r>
          </w:p>
          <w:p w:rsidR="00303F2B" w:rsidRDefault="00303F2B" w:rsidP="00303F2B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A Gap year</w:t>
            </w:r>
          </w:p>
          <w:p w:rsidR="00303F2B" w:rsidRDefault="00303F2B" w:rsidP="00303F2B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303F2B" w:rsidTr="005C2ECC">
        <w:tc>
          <w:tcPr>
            <w:tcW w:w="1809" w:type="dxa"/>
          </w:tcPr>
          <w:p w:rsidR="00303F2B" w:rsidRDefault="00250D46" w:rsidP="00303F2B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Society</w:t>
            </w:r>
          </w:p>
        </w:tc>
        <w:tc>
          <w:tcPr>
            <w:tcW w:w="2835" w:type="dxa"/>
          </w:tcPr>
          <w:p w:rsidR="00303F2B" w:rsidRDefault="00250D46" w:rsidP="00303F2B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Reading &amp; Listening</w:t>
            </w:r>
          </w:p>
          <w:p w:rsidR="00303F2B" w:rsidRDefault="00250D46" w:rsidP="00303F2B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Gender Equality/trading</w:t>
            </w:r>
          </w:p>
        </w:tc>
      </w:tr>
    </w:tbl>
    <w:p w:rsidR="00E770CC" w:rsidRPr="00E770CC" w:rsidRDefault="00E770CC" w:rsidP="00E770CC">
      <w:pPr>
        <w:rPr>
          <w:rFonts w:ascii="Comic Sans MS" w:hAnsi="Comic Sans MS"/>
          <w:sz w:val="24"/>
          <w:szCs w:val="24"/>
        </w:rPr>
      </w:pPr>
    </w:p>
    <w:sectPr w:rsidR="00E770CC" w:rsidRPr="00E770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D46" w:rsidRDefault="00250D46" w:rsidP="0057742D">
      <w:pPr>
        <w:spacing w:after="0" w:line="240" w:lineRule="auto"/>
      </w:pPr>
      <w:r>
        <w:separator/>
      </w:r>
    </w:p>
  </w:endnote>
  <w:endnote w:type="continuationSeparator" w:id="0">
    <w:p w:rsidR="00250D46" w:rsidRDefault="00250D46" w:rsidP="0057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D46" w:rsidRDefault="00250D46" w:rsidP="0057742D">
      <w:pPr>
        <w:spacing w:after="0" w:line="240" w:lineRule="auto"/>
      </w:pPr>
      <w:r>
        <w:separator/>
      </w:r>
    </w:p>
  </w:footnote>
  <w:footnote w:type="continuationSeparator" w:id="0">
    <w:p w:rsidR="00250D46" w:rsidRDefault="00250D46" w:rsidP="00577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CC"/>
    <w:rsid w:val="00012CE6"/>
    <w:rsid w:val="0019470F"/>
    <w:rsid w:val="001F3207"/>
    <w:rsid w:val="00250D46"/>
    <w:rsid w:val="00303F2B"/>
    <w:rsid w:val="0038415D"/>
    <w:rsid w:val="00395DF2"/>
    <w:rsid w:val="003D661A"/>
    <w:rsid w:val="004710C5"/>
    <w:rsid w:val="0057742D"/>
    <w:rsid w:val="005C2ECC"/>
    <w:rsid w:val="006C162C"/>
    <w:rsid w:val="006D0001"/>
    <w:rsid w:val="008352CE"/>
    <w:rsid w:val="00A257A6"/>
    <w:rsid w:val="00A34750"/>
    <w:rsid w:val="00A377D7"/>
    <w:rsid w:val="00BA7FC4"/>
    <w:rsid w:val="00C270C9"/>
    <w:rsid w:val="00CA7590"/>
    <w:rsid w:val="00E10A34"/>
    <w:rsid w:val="00E770CC"/>
    <w:rsid w:val="00FB4110"/>
    <w:rsid w:val="00FC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7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42D"/>
  </w:style>
  <w:style w:type="paragraph" w:styleId="Footer">
    <w:name w:val="footer"/>
    <w:basedOn w:val="Normal"/>
    <w:link w:val="FooterChar"/>
    <w:uiPriority w:val="99"/>
    <w:unhideWhenUsed/>
    <w:rsid w:val="00577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4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7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42D"/>
  </w:style>
  <w:style w:type="paragraph" w:styleId="Footer">
    <w:name w:val="footer"/>
    <w:basedOn w:val="Normal"/>
    <w:link w:val="FooterChar"/>
    <w:uiPriority w:val="99"/>
    <w:unhideWhenUsed/>
    <w:rsid w:val="00577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3701F-C61D-4090-BD73-AECE6E986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JLAUNDON</dc:creator>
  <cp:keywords/>
  <dc:description/>
  <cp:lastModifiedBy>JLAUNDON</cp:lastModifiedBy>
  <cp:revision>3</cp:revision>
  <dcterms:created xsi:type="dcterms:W3CDTF">2016-06-01T11:10:00Z</dcterms:created>
  <dcterms:modified xsi:type="dcterms:W3CDTF">2016-06-02T09:06:00Z</dcterms:modified>
</cp:coreProperties>
</file>