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B5E95" w14:textId="5371568D" w:rsidR="00213185" w:rsidRDefault="00213185" w:rsidP="00127367">
      <w:pPr>
        <w:jc w:val="center"/>
        <w:rPr>
          <w:rFonts w:ascii="Century Gothic" w:hAnsi="Century Gothic"/>
          <w:sz w:val="44"/>
          <w:szCs w:val="36"/>
        </w:rPr>
      </w:pPr>
      <w:bookmarkStart w:id="0" w:name="_GoBack"/>
      <w:bookmarkEnd w:id="0"/>
      <w:r w:rsidRPr="00213185">
        <w:rPr>
          <w:noProof/>
        </w:rPr>
        <w:drawing>
          <wp:anchor distT="0" distB="0" distL="114300" distR="114300" simplePos="0" relativeHeight="251659264" behindDoc="1" locked="0" layoutInCell="1" allowOverlap="1" wp14:anchorId="5FEF4F80" wp14:editId="3C8A063F">
            <wp:simplePos x="0" y="0"/>
            <wp:positionH relativeFrom="column">
              <wp:posOffset>2194367</wp:posOffset>
            </wp:positionH>
            <wp:positionV relativeFrom="paragraph">
              <wp:posOffset>-563052</wp:posOffset>
            </wp:positionV>
            <wp:extent cx="1109345" cy="11093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52B406" w14:textId="77777777" w:rsidR="00213185" w:rsidRDefault="00213185" w:rsidP="00127367">
      <w:pPr>
        <w:jc w:val="center"/>
        <w:rPr>
          <w:rFonts w:ascii="Century Gothic" w:hAnsi="Century Gothic"/>
          <w:sz w:val="44"/>
          <w:szCs w:val="36"/>
        </w:rPr>
      </w:pPr>
    </w:p>
    <w:p w14:paraId="05F9BFEE" w14:textId="5D308AD8" w:rsidR="00DA6869" w:rsidRPr="00211925" w:rsidRDefault="00127367" w:rsidP="00127367">
      <w:pPr>
        <w:jc w:val="center"/>
        <w:rPr>
          <w:rFonts w:ascii="Century Gothic" w:hAnsi="Century Gothic"/>
          <w:sz w:val="44"/>
          <w:szCs w:val="36"/>
        </w:rPr>
      </w:pPr>
      <w:r w:rsidRPr="00211925">
        <w:rPr>
          <w:rFonts w:ascii="Century Gothic" w:hAnsi="Century Gothic"/>
          <w:sz w:val="44"/>
          <w:szCs w:val="36"/>
        </w:rPr>
        <w:t>Text</w:t>
      </w:r>
      <w:r w:rsidR="00AA6798">
        <w:rPr>
          <w:rFonts w:ascii="Century Gothic" w:hAnsi="Century Gothic"/>
          <w:sz w:val="44"/>
          <w:szCs w:val="36"/>
        </w:rPr>
        <w:t>H</w:t>
      </w:r>
      <w:r w:rsidRPr="00211925">
        <w:rPr>
          <w:rFonts w:ascii="Century Gothic" w:hAnsi="Century Gothic"/>
          <w:sz w:val="44"/>
          <w:szCs w:val="36"/>
        </w:rPr>
        <w:t>elp in Aberdeen City</w:t>
      </w:r>
    </w:p>
    <w:p w14:paraId="5944B758" w14:textId="20398021" w:rsidR="00DA6869" w:rsidRPr="00211925" w:rsidRDefault="00DA6869" w:rsidP="00127367">
      <w:pPr>
        <w:jc w:val="center"/>
        <w:rPr>
          <w:rFonts w:ascii="Century Gothic" w:hAnsi="Century Gothic"/>
          <w:b/>
          <w:bCs/>
          <w:sz w:val="44"/>
          <w:szCs w:val="48"/>
        </w:rPr>
      </w:pPr>
      <w:r w:rsidRPr="00211925">
        <w:rPr>
          <w:rFonts w:ascii="Century Gothic" w:hAnsi="Century Gothic"/>
          <w:b/>
          <w:bCs/>
          <w:sz w:val="44"/>
          <w:szCs w:val="48"/>
        </w:rPr>
        <w:t>Parents &amp; Carers Information Evening</w:t>
      </w:r>
    </w:p>
    <w:p w14:paraId="3C3A996A" w14:textId="50B0B7BD" w:rsidR="00DA6869" w:rsidRDefault="00B11553" w:rsidP="00B11553">
      <w:pPr>
        <w:jc w:val="center"/>
        <w:rPr>
          <w:rFonts w:ascii="Century Gothic" w:hAnsi="Century Gothic"/>
          <w:sz w:val="22"/>
          <w:szCs w:val="24"/>
        </w:rPr>
      </w:pPr>
      <w:r w:rsidRPr="00FC2910">
        <w:rPr>
          <w:noProof/>
        </w:rPr>
        <w:drawing>
          <wp:inline distT="0" distB="0" distL="0" distR="0" wp14:anchorId="4C75EB61" wp14:editId="35E7808C">
            <wp:extent cx="2482215" cy="688975"/>
            <wp:effectExtent l="0" t="0" r="0" b="0"/>
            <wp:docPr id="1" name="Picture 1" descr="https://texthelpkentico.blob.core.windows.net/emailassets/RW-emai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xthelpkentico.blob.core.windows.net/emailassets/RW-email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0A65" w14:textId="645AFB18" w:rsidR="00B11553" w:rsidRPr="00211925" w:rsidRDefault="00B11553" w:rsidP="00B11553">
      <w:pPr>
        <w:jc w:val="center"/>
        <w:rPr>
          <w:rFonts w:ascii="Century Gothic" w:hAnsi="Century Gothic"/>
          <w:sz w:val="22"/>
          <w:szCs w:val="24"/>
        </w:rPr>
      </w:pPr>
    </w:p>
    <w:p w14:paraId="2F1C474F" w14:textId="405AFC1C" w:rsidR="00DA6869" w:rsidRPr="00211925" w:rsidRDefault="00DA6869" w:rsidP="00DA6869">
      <w:pPr>
        <w:rPr>
          <w:rFonts w:ascii="Century Gothic" w:hAnsi="Century Gothic"/>
          <w:sz w:val="22"/>
          <w:szCs w:val="24"/>
        </w:rPr>
      </w:pPr>
    </w:p>
    <w:p w14:paraId="6AE86655" w14:textId="49C2D862" w:rsidR="00DA6869" w:rsidRPr="00211925" w:rsidRDefault="00DA6869" w:rsidP="00DA6869">
      <w:pPr>
        <w:rPr>
          <w:rFonts w:ascii="Century Gothic" w:hAnsi="Century Gothic"/>
          <w:sz w:val="36"/>
          <w:szCs w:val="40"/>
        </w:rPr>
      </w:pPr>
      <w:r w:rsidRPr="00211925">
        <w:rPr>
          <w:rFonts w:ascii="Century Gothic" w:hAnsi="Century Gothic"/>
          <w:b/>
          <w:bCs/>
          <w:sz w:val="36"/>
          <w:szCs w:val="40"/>
        </w:rPr>
        <w:t>Date:</w:t>
      </w:r>
      <w:r w:rsidRPr="00211925">
        <w:rPr>
          <w:rFonts w:ascii="Century Gothic" w:hAnsi="Century Gothic"/>
          <w:sz w:val="36"/>
          <w:szCs w:val="40"/>
        </w:rPr>
        <w:t xml:space="preserve"> </w:t>
      </w:r>
      <w:r w:rsidR="00127367" w:rsidRPr="00211925">
        <w:rPr>
          <w:rFonts w:ascii="Century Gothic" w:hAnsi="Century Gothic"/>
          <w:sz w:val="36"/>
          <w:szCs w:val="40"/>
        </w:rPr>
        <w:t>Monday 11</w:t>
      </w:r>
      <w:r w:rsidR="00127367" w:rsidRPr="00211925">
        <w:rPr>
          <w:rFonts w:ascii="Century Gothic" w:hAnsi="Century Gothic"/>
          <w:sz w:val="36"/>
          <w:szCs w:val="40"/>
          <w:vertAlign w:val="superscript"/>
        </w:rPr>
        <w:t>th</w:t>
      </w:r>
      <w:r w:rsidR="00127367" w:rsidRPr="00211925">
        <w:rPr>
          <w:rFonts w:ascii="Century Gothic" w:hAnsi="Century Gothic"/>
          <w:sz w:val="36"/>
          <w:szCs w:val="40"/>
        </w:rPr>
        <w:t xml:space="preserve"> June 2018</w:t>
      </w:r>
    </w:p>
    <w:p w14:paraId="70AAB367" w14:textId="7F601918" w:rsidR="00DA6869" w:rsidRPr="00211925" w:rsidRDefault="00DA6869" w:rsidP="00DA6869">
      <w:pPr>
        <w:rPr>
          <w:rFonts w:ascii="Century Gothic" w:hAnsi="Century Gothic"/>
          <w:sz w:val="36"/>
          <w:szCs w:val="40"/>
        </w:rPr>
      </w:pPr>
      <w:r w:rsidRPr="00211925">
        <w:rPr>
          <w:rFonts w:ascii="Century Gothic" w:hAnsi="Century Gothic"/>
          <w:b/>
          <w:bCs/>
          <w:sz w:val="36"/>
          <w:szCs w:val="40"/>
        </w:rPr>
        <w:t xml:space="preserve">Time: </w:t>
      </w:r>
      <w:r w:rsidRPr="00211925">
        <w:rPr>
          <w:rFonts w:ascii="Century Gothic" w:hAnsi="Century Gothic"/>
          <w:sz w:val="36"/>
          <w:szCs w:val="40"/>
        </w:rPr>
        <w:t>7</w:t>
      </w:r>
      <w:r w:rsidR="00127367" w:rsidRPr="00211925">
        <w:rPr>
          <w:rFonts w:ascii="Century Gothic" w:hAnsi="Century Gothic"/>
          <w:sz w:val="36"/>
          <w:szCs w:val="40"/>
        </w:rPr>
        <w:t>:15</w:t>
      </w:r>
      <w:r w:rsidRPr="00211925">
        <w:rPr>
          <w:rFonts w:ascii="Century Gothic" w:hAnsi="Century Gothic"/>
          <w:sz w:val="36"/>
          <w:szCs w:val="40"/>
        </w:rPr>
        <w:t>pm – 8:30pm</w:t>
      </w:r>
    </w:p>
    <w:p w14:paraId="4818D7D3" w14:textId="6E262C8C" w:rsidR="00B11553" w:rsidRDefault="00DA6869" w:rsidP="00DA6869">
      <w:pPr>
        <w:rPr>
          <w:rFonts w:ascii="Century Gothic" w:hAnsi="Century Gothic"/>
          <w:sz w:val="36"/>
          <w:szCs w:val="40"/>
        </w:rPr>
      </w:pPr>
      <w:r w:rsidRPr="00211925">
        <w:rPr>
          <w:rFonts w:ascii="Century Gothic" w:hAnsi="Century Gothic"/>
          <w:b/>
          <w:bCs/>
          <w:sz w:val="36"/>
          <w:szCs w:val="40"/>
        </w:rPr>
        <w:t>Venue:</w:t>
      </w:r>
      <w:r w:rsidRPr="00211925">
        <w:rPr>
          <w:rFonts w:ascii="Century Gothic" w:hAnsi="Century Gothic"/>
          <w:sz w:val="36"/>
          <w:szCs w:val="40"/>
        </w:rPr>
        <w:t xml:space="preserve"> </w:t>
      </w:r>
      <w:r w:rsidR="00127367" w:rsidRPr="00211925">
        <w:rPr>
          <w:rFonts w:ascii="Century Gothic" w:hAnsi="Century Gothic"/>
          <w:sz w:val="36"/>
          <w:szCs w:val="40"/>
        </w:rPr>
        <w:t>Aberdeen Grammar School</w:t>
      </w:r>
      <w:r w:rsidR="00213185">
        <w:rPr>
          <w:rFonts w:ascii="Century Gothic" w:hAnsi="Century Gothic"/>
          <w:sz w:val="36"/>
          <w:szCs w:val="40"/>
        </w:rPr>
        <w:t>, Lecture Theatre</w:t>
      </w:r>
    </w:p>
    <w:p w14:paraId="6C87EE88" w14:textId="13248BF7" w:rsidR="00B11553" w:rsidRDefault="00B11553" w:rsidP="00213185">
      <w:pPr>
        <w:ind w:left="-284" w:firstLine="284"/>
        <w:rPr>
          <w:rFonts w:ascii="Century Gothic" w:hAnsi="Century Gothic"/>
          <w:sz w:val="36"/>
          <w:szCs w:val="40"/>
        </w:rPr>
      </w:pPr>
    </w:p>
    <w:p w14:paraId="3290E4B3" w14:textId="77777777" w:rsidR="00DA6869" w:rsidRPr="00211925" w:rsidRDefault="00DA6869" w:rsidP="00DA6869">
      <w:pPr>
        <w:rPr>
          <w:rFonts w:ascii="Century Gothic" w:hAnsi="Century Gothic"/>
          <w:color w:val="1F497D"/>
          <w:szCs w:val="22"/>
        </w:rPr>
      </w:pPr>
    </w:p>
    <w:p w14:paraId="7BA26F54" w14:textId="26126301" w:rsidR="00DA6869" w:rsidRPr="00211925" w:rsidRDefault="00DA6869" w:rsidP="00DA6869">
      <w:pPr>
        <w:rPr>
          <w:rFonts w:ascii="Century Gothic" w:hAnsi="Century Gothic"/>
          <w:b/>
          <w:bCs/>
          <w:i/>
          <w:iCs/>
          <w:sz w:val="22"/>
          <w:szCs w:val="24"/>
        </w:rPr>
      </w:pPr>
      <w:r w:rsidRPr="00211925">
        <w:rPr>
          <w:rFonts w:ascii="Century Gothic" w:hAnsi="Century Gothic"/>
          <w:b/>
          <w:bCs/>
          <w:i/>
          <w:iCs/>
          <w:sz w:val="22"/>
          <w:szCs w:val="24"/>
        </w:rPr>
        <w:t>Why should I attend?</w:t>
      </w:r>
    </w:p>
    <w:p w14:paraId="2195F496" w14:textId="5796378E" w:rsidR="00DA6869" w:rsidRPr="00211925" w:rsidRDefault="00DA6869" w:rsidP="00DA6869">
      <w:pPr>
        <w:rPr>
          <w:rFonts w:ascii="Century Gothic" w:hAnsi="Century Gothic"/>
          <w:sz w:val="22"/>
          <w:szCs w:val="24"/>
        </w:rPr>
      </w:pPr>
      <w:r w:rsidRPr="00211925">
        <w:rPr>
          <w:rFonts w:ascii="Century Gothic" w:hAnsi="Century Gothic"/>
          <w:sz w:val="22"/>
          <w:szCs w:val="24"/>
        </w:rPr>
        <w:t xml:space="preserve">Every Aberdeen City School now has access to TextHelp’s Read&amp;Write software, available on every device - Windows PCs, Macs, Google, iPad and Android tablets, and what’s more – </w:t>
      </w:r>
      <w:r w:rsidRPr="00211925">
        <w:rPr>
          <w:rFonts w:ascii="Century Gothic" w:hAnsi="Century Gothic"/>
          <w:b/>
          <w:bCs/>
          <w:sz w:val="22"/>
          <w:szCs w:val="24"/>
          <w:u w:val="single"/>
        </w:rPr>
        <w:t>Everyone can access it at home too</w:t>
      </w:r>
      <w:r w:rsidRPr="00211925">
        <w:rPr>
          <w:rFonts w:ascii="Century Gothic" w:hAnsi="Century Gothic"/>
          <w:sz w:val="22"/>
          <w:szCs w:val="24"/>
        </w:rPr>
        <w:t>!</w:t>
      </w:r>
      <w:r w:rsidR="00127367" w:rsidRPr="00211925">
        <w:rPr>
          <w:rFonts w:ascii="Century Gothic" w:hAnsi="Century Gothic"/>
          <w:sz w:val="22"/>
          <w:szCs w:val="24"/>
        </w:rPr>
        <w:t xml:space="preserve"> </w:t>
      </w:r>
      <w:r w:rsidR="00E809E4">
        <w:rPr>
          <w:rFonts w:ascii="Century Gothic" w:hAnsi="Century Gothic"/>
          <w:sz w:val="22"/>
          <w:szCs w:val="24"/>
        </w:rPr>
        <w:t>Come along to hear more about the software and how it can be used to support all learners.</w:t>
      </w:r>
    </w:p>
    <w:p w14:paraId="10D4D6C4" w14:textId="77777777" w:rsidR="00DA6869" w:rsidRPr="00211925" w:rsidRDefault="00DA6869" w:rsidP="00DA6869">
      <w:pPr>
        <w:rPr>
          <w:rFonts w:ascii="Century Gothic" w:hAnsi="Century Gothic"/>
          <w:sz w:val="22"/>
          <w:szCs w:val="24"/>
        </w:rPr>
      </w:pPr>
    </w:p>
    <w:p w14:paraId="503FE07D" w14:textId="77777777" w:rsidR="00DA6869" w:rsidRPr="00211925" w:rsidRDefault="00DA6869" w:rsidP="00DA6869">
      <w:pPr>
        <w:rPr>
          <w:rFonts w:ascii="Century Gothic" w:hAnsi="Century Gothic"/>
          <w:b/>
          <w:bCs/>
          <w:i/>
          <w:iCs/>
          <w:sz w:val="22"/>
          <w:szCs w:val="24"/>
        </w:rPr>
      </w:pPr>
      <w:r w:rsidRPr="00211925">
        <w:rPr>
          <w:rFonts w:ascii="Century Gothic" w:hAnsi="Century Gothic"/>
          <w:b/>
          <w:bCs/>
          <w:i/>
          <w:iCs/>
          <w:sz w:val="22"/>
          <w:szCs w:val="24"/>
        </w:rPr>
        <w:t>What is Read&amp;Write software?</w:t>
      </w:r>
    </w:p>
    <w:p w14:paraId="3D93F998" w14:textId="1FCF0C44" w:rsidR="00DA6869" w:rsidRDefault="00DA6869" w:rsidP="00DA6869">
      <w:pPr>
        <w:rPr>
          <w:rFonts w:ascii="Century Gothic" w:hAnsi="Century Gothic"/>
          <w:sz w:val="22"/>
          <w:szCs w:val="24"/>
        </w:rPr>
      </w:pPr>
      <w:r w:rsidRPr="00211925">
        <w:rPr>
          <w:rFonts w:ascii="Century Gothic" w:hAnsi="Century Gothic"/>
          <w:sz w:val="22"/>
          <w:szCs w:val="24"/>
        </w:rPr>
        <w:t xml:space="preserve">Used daily by millions of students worldwide, Read&amp;Write is an award-winning literacy toolbar that helps each member of the class realise their full potential. Supporting all stages from </w:t>
      </w:r>
      <w:r w:rsidRPr="00211925">
        <w:rPr>
          <w:rFonts w:ascii="Century Gothic" w:hAnsi="Century Gothic"/>
          <w:b/>
          <w:bCs/>
          <w:sz w:val="22"/>
          <w:szCs w:val="24"/>
        </w:rPr>
        <w:t>Primary 1 to S6</w:t>
      </w:r>
      <w:r w:rsidRPr="00211925">
        <w:rPr>
          <w:rFonts w:ascii="Century Gothic" w:hAnsi="Century Gothic"/>
          <w:sz w:val="22"/>
          <w:szCs w:val="24"/>
        </w:rPr>
        <w:t xml:space="preserve">, there are features to benefit everyone! </w:t>
      </w:r>
    </w:p>
    <w:p w14:paraId="65164619" w14:textId="77777777" w:rsidR="00FB6447" w:rsidRPr="00211925" w:rsidRDefault="00FB6447" w:rsidP="00DA6869">
      <w:pPr>
        <w:rPr>
          <w:rFonts w:ascii="Century Gothic" w:hAnsi="Century Gothic"/>
          <w:sz w:val="22"/>
          <w:szCs w:val="24"/>
        </w:rPr>
      </w:pPr>
    </w:p>
    <w:p w14:paraId="70DB226B" w14:textId="23AAE0A5" w:rsidR="00DA6869" w:rsidRPr="00211925" w:rsidRDefault="00DA6869" w:rsidP="00DA6869">
      <w:pPr>
        <w:rPr>
          <w:rFonts w:ascii="Century Gothic" w:hAnsi="Century Gothic"/>
          <w:sz w:val="22"/>
          <w:szCs w:val="24"/>
        </w:rPr>
      </w:pPr>
    </w:p>
    <w:p w14:paraId="21C459C9" w14:textId="2A9D457C" w:rsidR="00DA6869" w:rsidRPr="00211925" w:rsidRDefault="00DA6869" w:rsidP="00FB6447">
      <w:pPr>
        <w:pStyle w:val="ListParagraph"/>
        <w:numPr>
          <w:ilvl w:val="0"/>
          <w:numId w:val="1"/>
        </w:numPr>
        <w:ind w:left="567" w:hanging="578"/>
        <w:rPr>
          <w:rFonts w:ascii="Century Gothic" w:hAnsi="Century Gothic"/>
          <w:sz w:val="22"/>
          <w:szCs w:val="24"/>
        </w:rPr>
      </w:pPr>
      <w:r w:rsidRPr="00211925">
        <w:rPr>
          <w:rFonts w:ascii="Century Gothic" w:hAnsi="Century Gothic"/>
          <w:sz w:val="22"/>
          <w:szCs w:val="24"/>
        </w:rPr>
        <w:t>Word prediction and dictionary tools to support every stage of learning</w:t>
      </w:r>
    </w:p>
    <w:p w14:paraId="04B531B1" w14:textId="2804B7BD" w:rsidR="00DA6869" w:rsidRPr="00211925" w:rsidRDefault="00DA6869" w:rsidP="00FB6447">
      <w:pPr>
        <w:pStyle w:val="ListParagraph"/>
        <w:numPr>
          <w:ilvl w:val="0"/>
          <w:numId w:val="1"/>
        </w:numPr>
        <w:ind w:left="567" w:hanging="578"/>
        <w:rPr>
          <w:rFonts w:ascii="Century Gothic" w:hAnsi="Century Gothic"/>
          <w:sz w:val="22"/>
          <w:szCs w:val="24"/>
        </w:rPr>
      </w:pPr>
      <w:r w:rsidRPr="00211925">
        <w:rPr>
          <w:rFonts w:ascii="Century Gothic" w:hAnsi="Century Gothic"/>
          <w:sz w:val="22"/>
          <w:szCs w:val="24"/>
        </w:rPr>
        <w:t>Text-to-speech and voice recognition – Why type when you can use your voice?!</w:t>
      </w:r>
    </w:p>
    <w:p w14:paraId="363FF339" w14:textId="77777777" w:rsidR="00DA6869" w:rsidRPr="00211925" w:rsidRDefault="00DA6869" w:rsidP="00FB6447">
      <w:pPr>
        <w:pStyle w:val="ListParagraph"/>
        <w:numPr>
          <w:ilvl w:val="0"/>
          <w:numId w:val="1"/>
        </w:numPr>
        <w:ind w:left="567" w:hanging="578"/>
        <w:rPr>
          <w:rFonts w:ascii="Century Gothic" w:hAnsi="Century Gothic"/>
          <w:sz w:val="22"/>
          <w:szCs w:val="24"/>
        </w:rPr>
      </w:pPr>
      <w:r w:rsidRPr="00211925">
        <w:rPr>
          <w:rFonts w:ascii="Century Gothic" w:hAnsi="Century Gothic"/>
          <w:sz w:val="22"/>
          <w:szCs w:val="24"/>
        </w:rPr>
        <w:t>Fact finding and research tools to support emerging story writers as well as senior students completing assignments</w:t>
      </w:r>
    </w:p>
    <w:p w14:paraId="4E6293B8" w14:textId="0F1A8277" w:rsidR="00DA6869" w:rsidRPr="00211925" w:rsidRDefault="00DA6869" w:rsidP="00FB6447">
      <w:pPr>
        <w:pStyle w:val="ListParagraph"/>
        <w:numPr>
          <w:ilvl w:val="0"/>
          <w:numId w:val="1"/>
        </w:numPr>
        <w:ind w:left="567" w:hanging="578"/>
        <w:rPr>
          <w:rFonts w:ascii="Century Gothic" w:hAnsi="Century Gothic"/>
          <w:sz w:val="22"/>
          <w:szCs w:val="24"/>
        </w:rPr>
      </w:pPr>
      <w:r w:rsidRPr="00211925">
        <w:rPr>
          <w:rFonts w:ascii="Century Gothic" w:hAnsi="Century Gothic"/>
          <w:sz w:val="22"/>
          <w:szCs w:val="24"/>
        </w:rPr>
        <w:t>Mp3 audio maker – Download your notes and listen on-the-go</w:t>
      </w:r>
    </w:p>
    <w:p w14:paraId="36C9D4A8" w14:textId="77777777" w:rsidR="00DA6869" w:rsidRPr="00211925" w:rsidRDefault="00DA6869" w:rsidP="00FB6447">
      <w:pPr>
        <w:pStyle w:val="ListParagraph"/>
        <w:numPr>
          <w:ilvl w:val="0"/>
          <w:numId w:val="1"/>
        </w:numPr>
        <w:ind w:left="567" w:hanging="578"/>
        <w:rPr>
          <w:rFonts w:ascii="Century Gothic" w:hAnsi="Century Gothic"/>
          <w:sz w:val="22"/>
          <w:szCs w:val="24"/>
        </w:rPr>
      </w:pPr>
      <w:r w:rsidRPr="00211925">
        <w:rPr>
          <w:rFonts w:ascii="Century Gothic" w:hAnsi="Century Gothic"/>
          <w:sz w:val="22"/>
          <w:szCs w:val="24"/>
        </w:rPr>
        <w:t>And lots more!</w:t>
      </w:r>
      <w:r w:rsidRPr="00211925">
        <w:rPr>
          <w:rFonts w:ascii="Century Gothic" w:hAnsi="Century Gothic"/>
          <w:i/>
          <w:iCs/>
          <w:sz w:val="22"/>
          <w:szCs w:val="24"/>
        </w:rPr>
        <w:t xml:space="preserve"> Find out more information at </w:t>
      </w:r>
      <w:hyperlink r:id="rId7" w:history="1">
        <w:r w:rsidRPr="00211925">
          <w:rPr>
            <w:rStyle w:val="Hyperlink"/>
            <w:rFonts w:ascii="Century Gothic" w:hAnsi="Century Gothic"/>
            <w:i/>
            <w:iCs/>
            <w:sz w:val="22"/>
            <w:szCs w:val="24"/>
          </w:rPr>
          <w:t>www.texthelp.com</w:t>
        </w:r>
      </w:hyperlink>
    </w:p>
    <w:p w14:paraId="77F01090" w14:textId="77777777" w:rsidR="00DA6869" w:rsidRPr="00211925" w:rsidRDefault="00DA6869" w:rsidP="00DA6869">
      <w:pPr>
        <w:pStyle w:val="ListParagraph"/>
        <w:rPr>
          <w:rFonts w:ascii="Century Gothic" w:hAnsi="Century Gothic"/>
          <w:sz w:val="22"/>
          <w:szCs w:val="24"/>
        </w:rPr>
      </w:pPr>
    </w:p>
    <w:p w14:paraId="4FB854DB" w14:textId="77777777" w:rsidR="00DA6869" w:rsidRPr="00211925" w:rsidRDefault="00DA6869" w:rsidP="00DA6869">
      <w:pPr>
        <w:pStyle w:val="ListParagraph"/>
        <w:rPr>
          <w:rFonts w:ascii="Century Gothic" w:hAnsi="Century Gothic"/>
          <w:sz w:val="22"/>
          <w:szCs w:val="24"/>
        </w:rPr>
      </w:pPr>
    </w:p>
    <w:p w14:paraId="6D9C28CD" w14:textId="4D494EBB" w:rsidR="00DA6869" w:rsidRDefault="00DA6869" w:rsidP="00DA6869">
      <w:pPr>
        <w:rPr>
          <w:rFonts w:ascii="Century Gothic" w:hAnsi="Century Gothic"/>
          <w:b/>
          <w:bCs/>
          <w:i/>
          <w:iCs/>
          <w:sz w:val="22"/>
          <w:szCs w:val="24"/>
        </w:rPr>
      </w:pPr>
      <w:r w:rsidRPr="00211925">
        <w:rPr>
          <w:rFonts w:ascii="Century Gothic" w:hAnsi="Century Gothic"/>
          <w:b/>
          <w:bCs/>
          <w:i/>
          <w:iCs/>
          <w:sz w:val="22"/>
          <w:szCs w:val="24"/>
        </w:rPr>
        <w:t>“Helping every student understand, learn and express themselves with confidence.”</w:t>
      </w:r>
    </w:p>
    <w:p w14:paraId="105E2F55" w14:textId="084A89BA" w:rsidR="00E809E4" w:rsidRDefault="00E809E4" w:rsidP="00DA6869">
      <w:pPr>
        <w:rPr>
          <w:rFonts w:ascii="Century Gothic" w:hAnsi="Century Gothic"/>
          <w:b/>
          <w:bCs/>
          <w:i/>
          <w:iCs/>
          <w:sz w:val="22"/>
          <w:szCs w:val="24"/>
        </w:rPr>
      </w:pPr>
    </w:p>
    <w:p w14:paraId="2E9260BD" w14:textId="6F33089C" w:rsidR="00E809E4" w:rsidRPr="00211925" w:rsidRDefault="00E809E4" w:rsidP="00213185">
      <w:pPr>
        <w:jc w:val="center"/>
        <w:rPr>
          <w:rFonts w:ascii="Century Gothic" w:hAnsi="Century Gothic"/>
          <w:b/>
          <w:bCs/>
          <w:i/>
          <w:iCs/>
          <w:sz w:val="22"/>
          <w:szCs w:val="24"/>
        </w:rPr>
      </w:pPr>
    </w:p>
    <w:p w14:paraId="584F4B40" w14:textId="77777777" w:rsidR="00B11553" w:rsidRDefault="00B11553" w:rsidP="00213185">
      <w:pPr>
        <w:jc w:val="center"/>
        <w:rPr>
          <w:rFonts w:ascii="Century Gothic" w:hAnsi="Century Gothic"/>
          <w:bCs/>
          <w:iCs/>
          <w:sz w:val="36"/>
          <w:szCs w:val="36"/>
        </w:rPr>
      </w:pPr>
      <w:r w:rsidRPr="00B11553">
        <w:rPr>
          <w:rFonts w:ascii="Century Gothic" w:hAnsi="Century Gothic"/>
          <w:b/>
          <w:bCs/>
          <w:iCs/>
          <w:sz w:val="36"/>
          <w:szCs w:val="36"/>
        </w:rPr>
        <w:t>Want to find out more</w:t>
      </w:r>
      <w:r>
        <w:rPr>
          <w:rFonts w:ascii="Century Gothic" w:hAnsi="Century Gothic"/>
          <w:b/>
          <w:bCs/>
          <w:iCs/>
          <w:sz w:val="36"/>
          <w:szCs w:val="36"/>
        </w:rPr>
        <w:t xml:space="preserve">? </w:t>
      </w:r>
      <w:r>
        <w:rPr>
          <w:rFonts w:ascii="Century Gothic" w:hAnsi="Century Gothic"/>
          <w:bCs/>
          <w:iCs/>
          <w:sz w:val="36"/>
          <w:szCs w:val="36"/>
        </w:rPr>
        <w:t>Everyone welcome!</w:t>
      </w:r>
    </w:p>
    <w:p w14:paraId="07AEF208" w14:textId="77777777" w:rsidR="00B11553" w:rsidRDefault="00B11553" w:rsidP="00213185">
      <w:pPr>
        <w:jc w:val="center"/>
        <w:rPr>
          <w:rFonts w:ascii="Century Gothic" w:hAnsi="Century Gothic"/>
          <w:bCs/>
          <w:iCs/>
          <w:sz w:val="36"/>
          <w:szCs w:val="36"/>
        </w:rPr>
      </w:pPr>
    </w:p>
    <w:p w14:paraId="6F356240" w14:textId="6D9924EE" w:rsidR="00213185" w:rsidRDefault="00B11553" w:rsidP="00213185">
      <w:pPr>
        <w:jc w:val="center"/>
        <w:rPr>
          <w:rFonts w:ascii="Century Gothic" w:hAnsi="Century Gothic"/>
          <w:bCs/>
          <w:iCs/>
          <w:sz w:val="36"/>
          <w:szCs w:val="36"/>
        </w:rPr>
      </w:pPr>
      <w:r>
        <w:rPr>
          <w:rFonts w:ascii="Century Gothic" w:hAnsi="Century Gothic"/>
          <w:bCs/>
          <w:iCs/>
          <w:sz w:val="36"/>
          <w:szCs w:val="36"/>
        </w:rPr>
        <w:t xml:space="preserve">Email </w:t>
      </w:r>
      <w:hyperlink r:id="rId8" w:history="1">
        <w:r w:rsidRPr="002D41C9">
          <w:rPr>
            <w:rStyle w:val="Hyperlink"/>
            <w:rFonts w:ascii="Century Gothic" w:hAnsi="Century Gothic"/>
            <w:bCs/>
            <w:iCs/>
            <w:sz w:val="36"/>
            <w:szCs w:val="36"/>
          </w:rPr>
          <w:t>tasscc@aberdeencity.gov.uk</w:t>
        </w:r>
      </w:hyperlink>
      <w:r>
        <w:rPr>
          <w:rFonts w:ascii="Century Gothic" w:hAnsi="Century Gothic"/>
          <w:bCs/>
          <w:iCs/>
          <w:sz w:val="36"/>
          <w:szCs w:val="36"/>
        </w:rPr>
        <w:t xml:space="preserve"> to let us know </w:t>
      </w:r>
      <w:r w:rsidR="00213185">
        <w:rPr>
          <w:rFonts w:ascii="Century Gothic" w:hAnsi="Century Gothic"/>
          <w:bCs/>
          <w:iCs/>
          <w:sz w:val="36"/>
          <w:szCs w:val="36"/>
        </w:rPr>
        <w:t xml:space="preserve">if </w:t>
      </w:r>
      <w:r>
        <w:rPr>
          <w:rFonts w:ascii="Century Gothic" w:hAnsi="Century Gothic"/>
          <w:bCs/>
          <w:iCs/>
          <w:sz w:val="36"/>
          <w:szCs w:val="36"/>
        </w:rPr>
        <w:t>you are coming along on June 11</w:t>
      </w:r>
      <w:r w:rsidRPr="00B11553">
        <w:rPr>
          <w:rFonts w:ascii="Century Gothic" w:hAnsi="Century Gothic"/>
          <w:bCs/>
          <w:iCs/>
          <w:sz w:val="36"/>
          <w:szCs w:val="36"/>
          <w:vertAlign w:val="superscript"/>
        </w:rPr>
        <w:t>th</w:t>
      </w:r>
      <w:r w:rsidR="00213185">
        <w:rPr>
          <w:rFonts w:ascii="Century Gothic" w:hAnsi="Century Gothic"/>
          <w:bCs/>
          <w:iCs/>
          <w:sz w:val="36"/>
          <w:szCs w:val="36"/>
        </w:rPr>
        <w:t xml:space="preserve"> </w:t>
      </w:r>
    </w:p>
    <w:p w14:paraId="0D688EBF" w14:textId="00643287" w:rsidR="00213185" w:rsidRDefault="00213185" w:rsidP="00213185">
      <w:pPr>
        <w:jc w:val="center"/>
        <w:rPr>
          <w:sz w:val="24"/>
        </w:rPr>
      </w:pPr>
      <w:r>
        <w:rPr>
          <w:rFonts w:ascii="Century Gothic" w:hAnsi="Century Gothic"/>
          <w:bCs/>
          <w:iCs/>
          <w:sz w:val="36"/>
          <w:szCs w:val="36"/>
        </w:rPr>
        <w:t>Look forward to seeing you there!</w:t>
      </w:r>
    </w:p>
    <w:p w14:paraId="7D229334" w14:textId="3E124AD2" w:rsidR="00127367" w:rsidRDefault="00127367" w:rsidP="00213185">
      <w:pPr>
        <w:jc w:val="right"/>
        <w:rPr>
          <w:sz w:val="24"/>
        </w:rPr>
      </w:pPr>
    </w:p>
    <w:p w14:paraId="2BAB0B0F" w14:textId="401394CF" w:rsidR="00213185" w:rsidRDefault="00213185" w:rsidP="00213185">
      <w:pPr>
        <w:rPr>
          <w:rFonts w:ascii="Century Gothic" w:hAnsi="Century Gothic"/>
        </w:rPr>
      </w:pPr>
    </w:p>
    <w:sectPr w:rsidR="00213185" w:rsidSect="00213185">
      <w:pgSz w:w="11906" w:h="16838"/>
      <w:pgMar w:top="1440" w:right="11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40F6"/>
    <w:multiLevelType w:val="hybridMultilevel"/>
    <w:tmpl w:val="DD20A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69"/>
    <w:rsid w:val="00071C8D"/>
    <w:rsid w:val="00127367"/>
    <w:rsid w:val="00211925"/>
    <w:rsid w:val="00213185"/>
    <w:rsid w:val="002902C1"/>
    <w:rsid w:val="00382524"/>
    <w:rsid w:val="00521A6C"/>
    <w:rsid w:val="005555EB"/>
    <w:rsid w:val="00657A51"/>
    <w:rsid w:val="007F61D3"/>
    <w:rsid w:val="008A7182"/>
    <w:rsid w:val="009D5BA7"/>
    <w:rsid w:val="00AA2CE9"/>
    <w:rsid w:val="00AA6798"/>
    <w:rsid w:val="00B11553"/>
    <w:rsid w:val="00B5411B"/>
    <w:rsid w:val="00B85E32"/>
    <w:rsid w:val="00C37D89"/>
    <w:rsid w:val="00D53C07"/>
    <w:rsid w:val="00DA6869"/>
    <w:rsid w:val="00E620FB"/>
    <w:rsid w:val="00E809E4"/>
    <w:rsid w:val="00F11685"/>
    <w:rsid w:val="00F77C29"/>
    <w:rsid w:val="00F835D6"/>
    <w:rsid w:val="00F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ED93A"/>
  <w15:docId w15:val="{34CE1858-2EE4-4094-93B2-70084D18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869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8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68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736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73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scc@aberdeencit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xthel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 City Council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Lynch</dc:creator>
  <cp:lastModifiedBy>Alan Martin</cp:lastModifiedBy>
  <cp:revision>2</cp:revision>
  <dcterms:created xsi:type="dcterms:W3CDTF">2018-05-11T08:35:00Z</dcterms:created>
  <dcterms:modified xsi:type="dcterms:W3CDTF">2018-05-11T08:35:00Z</dcterms:modified>
</cp:coreProperties>
</file>